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tomorrow and through the weekend, we will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celebrating Veterans Day. I thought it was appropriate that I come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Chamber this morning for two purposes. First, as chairman of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Veterans' Affairs Committee in the Senate, I have had the distinct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pleasure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working with the VA and working with veterans across this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year to not only provide them the services they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their lives but to recognize the changing scene of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and the new veterans that are being created out of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in Iraq and Afghanistan and the kind of care and service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young men and women will need as they return home, some of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not as physically or mentally whole as we would like.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their tremendous service to our country in the war on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can say very proudly that this Congress and our committee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Veterans' Administration have clearly stepped up to do what is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appropriate in the recognition of the time-honored care we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for our veterans down through the decades and down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conflicts in which America found itself, in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preservation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freedom and the advancement of all peoples around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Idaho played a unique role this year, and I am here today to talk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Idaho National Guard 116th Brigade Combat Team that is now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service in Iraq. For the last 18 months, these brave men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have made a tremendous sacrifice to be away from their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friends to defend our Nation and work to build a stable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Iraq. For that, I am extremely grateful to all of them.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remember that the soldiers of the National Guard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first and soldiers second. They are our doctors and our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women, plumbers, farmers, teachers. Yet they have all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country's call to action during this time of need.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civilian soldiers bring to the table have proven to be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invaluable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our soldiers work side by side with the Iraqi people to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critical infrastructure, establish a thriving economy, and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promote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free and prosperous system of government.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year, I had the privilege, once again, to visit Iraq--it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second time while we have been engaged there in the war on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--fulfilling a promise I had made to the 116th as I and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Governor saw them off now over a year ago. So I was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be there and to see this phenomenally enthusiastic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in his or her work area as they did what they do so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in a very courageous and skillful manner.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civilian skills not only were essential to provide the security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but they also provided the essential ongoing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construction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 I was humbled to have that opportunity to meet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fine young men and women on the battlefield in Iraq and to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gratitude of the people of the State of Idaho and our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Nation for these efforts.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enormous respect for what they did, but what is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phenomenal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feedback we received from the Iraqi Government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the work of the 116th. As I say, these are unique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people saw that and understood that these were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who had tremendous talents in civilian life, and they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not only in the protection and the soldiering that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over there but in the rebuilding of the infrastructure about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talked. These soldiers faced a very difficult and dangerous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maintaining the peace and stability in some very hostile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environments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they continued their mission, and they handled it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honor.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members of the 116th have spent 12 months in Kirkuk and other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that region. Their mission was to provide for the security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against insurgents and terrorist attacks,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self-reliant government institutions, and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basic and critical infrastructure. Their two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overriding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 were overseeing the successful national elections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and the national referendum vote on October 15. Both of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 were tremendously successful. We know about that. This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our President had proposed and laid out before us.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Americans and Members of Congress are tremendously anxious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currently going on in Iraq, the reality is we are on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course to do exactly what we set out to do to help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in standing up for government, providing a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government, and stabilizing that area of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116th from Idaho, these tremendous civilian soldiers,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that, and I must tell you that in representing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from the State of Idaho that has ever happened to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Guard, we stand as Idahoans today tremendously proud of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they did.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 news is, they are coming home, and most of them will be home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Thanksgiving. We will be glad to see them back with their families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their communities and reassuming their civilian lives and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not only for the Idaho National Guard but for all guardsmen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reservists around the country. As chairman of the Veterans' Affairs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working with the Secretary of the VA, holding hearings in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Idaho and other places around the country, we want to make sure that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back into civilian life is as seamless as possible.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men and women who have been at war. To simply step out of a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 and step into their community is not going to be an easy task.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that is exactly what a civilian citizen soldier does. Whether it is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Idaho 116th or whether it is the tens of thousands of other guards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women, and reservists around the country, we owe them a phenomenal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 for the work they have done.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see, we have a system within our military that it is not just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who serves so well, but it is that citizen soldier, our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neighbors in our communities across the country, such as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116th of Idaho, who continue to serve and, in a time of war, serve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and dignity.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celebrate Veterans Day tomorrow and this weekend, recognizing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stood in harm's way and in many instances have given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so our lives could be freer, let's remember those currently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be it the active soldier or be it the Guard or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Reserve, for they are all one and their missions are all the same. The 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5A2">
        <w:rPr>
          <w:rFonts w:ascii="Courier New" w:eastAsia="Times New Roman" w:hAnsi="Courier New" w:cs="Courier New"/>
          <w:color w:val="000000"/>
          <w:sz w:val="20"/>
          <w:szCs w:val="20"/>
        </w:rPr>
        <w:t>116th of Idaho Brigade Combat Team has made Idaho extremely proud.</w:t>
      </w:r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915A2" w:rsidRPr="00E915A2" w:rsidRDefault="00E915A2" w:rsidP="00E9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259" w:rsidRDefault="00225259" w:rsidP="00E10831">
      <w:pPr>
        <w:spacing w:after="0" w:line="240" w:lineRule="auto"/>
      </w:pPr>
      <w:r>
        <w:separator/>
      </w:r>
    </w:p>
  </w:endnote>
  <w:endnote w:type="continuationSeparator" w:id="0">
    <w:p w:rsidR="00225259" w:rsidRDefault="00225259" w:rsidP="00E1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259" w:rsidRDefault="00225259" w:rsidP="00E10831">
      <w:pPr>
        <w:spacing w:after="0" w:line="240" w:lineRule="auto"/>
      </w:pPr>
      <w:r>
        <w:separator/>
      </w:r>
    </w:p>
  </w:footnote>
  <w:footnote w:type="continuationSeparator" w:id="0">
    <w:p w:rsidR="00225259" w:rsidRDefault="00225259" w:rsidP="00E1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31" w:rsidRPr="00E915A2" w:rsidRDefault="00E10831" w:rsidP="00E10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15A2">
      <w:rPr>
        <w:rFonts w:ascii="Courier New" w:eastAsia="Times New Roman" w:hAnsi="Courier New" w:cs="Courier New"/>
        <w:color w:val="000000"/>
        <w:sz w:val="20"/>
        <w:szCs w:val="20"/>
      </w:rPr>
      <w:t>(Thursday, November 10, 2005)]</w:t>
    </w:r>
  </w:p>
  <w:p w:rsidR="00E10831" w:rsidRPr="00E915A2" w:rsidRDefault="00E10831" w:rsidP="00E10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15A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10831" w:rsidRPr="00E915A2" w:rsidRDefault="00E10831" w:rsidP="00E10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E10831" w:rsidRPr="00E915A2" w:rsidRDefault="00E10831" w:rsidP="00E10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E10831" w:rsidRDefault="00E10831" w:rsidP="00E10831">
    <w:pPr>
      <w:pStyle w:val="Header"/>
    </w:pPr>
    <w:r w:rsidRPr="00E915A2">
      <w:rPr>
        <w:rFonts w:ascii="Courier New" w:eastAsia="Times New Roman" w:hAnsi="Courier New" w:cs="Courier New"/>
        <w:color w:val="000000"/>
        <w:sz w:val="20"/>
        <w:szCs w:val="20"/>
      </w:rPr>
      <w:t xml:space="preserve">  Mr. CRAIG.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A2"/>
    <w:rsid w:val="00012A43"/>
    <w:rsid w:val="00225259"/>
    <w:rsid w:val="00E10831"/>
    <w:rsid w:val="00E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F59E4-E2BB-4876-86DA-A0C167B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31"/>
  </w:style>
  <w:style w:type="paragraph" w:styleId="Footer">
    <w:name w:val="footer"/>
    <w:basedOn w:val="Normal"/>
    <w:link w:val="FooterChar"/>
    <w:uiPriority w:val="99"/>
    <w:unhideWhenUsed/>
    <w:rsid w:val="00E1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2015-02-10T21:06:00Z</dcterms:created>
  <dcterms:modified xsi:type="dcterms:W3CDTF">2015-02-10T21:06:00Z</dcterms:modified>
</cp:coreProperties>
</file>