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B0505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Madam Speaker, I rise in strong support of my </w:t>
      </w:r>
    </w:p>
    <w:p w14:paraId="295C8B67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resolution</w:t>
      </w:r>
      <w:proofErr w:type="gramEnd"/>
      <w:r w:rsidRPr="00351260">
        <w:rPr>
          <w:rFonts w:eastAsia="Times New Roman" w:cs="Courier New"/>
          <w:color w:val="000000"/>
        </w:rPr>
        <w:t xml:space="preserve">, H. Res. 873, and ask my colleagues to join me in this both </w:t>
      </w:r>
    </w:p>
    <w:p w14:paraId="5E5CA830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moral</w:t>
      </w:r>
      <w:proofErr w:type="gramEnd"/>
      <w:r w:rsidRPr="00351260">
        <w:rPr>
          <w:rFonts w:eastAsia="Times New Roman" w:cs="Courier New"/>
          <w:color w:val="000000"/>
        </w:rPr>
        <w:t xml:space="preserve"> and practical resolution.</w:t>
      </w:r>
    </w:p>
    <w:p w14:paraId="23AD1500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A strong relationship with the Kurdish people serves the cause of </w:t>
      </w:r>
    </w:p>
    <w:p w14:paraId="420B797E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peace</w:t>
      </w:r>
      <w:proofErr w:type="gramEnd"/>
      <w:r w:rsidRPr="00351260">
        <w:rPr>
          <w:rFonts w:eastAsia="Times New Roman" w:cs="Courier New"/>
          <w:color w:val="000000"/>
        </w:rPr>
        <w:t xml:space="preserve">, stability and democratic government in a region that needs a lot </w:t>
      </w:r>
    </w:p>
    <w:p w14:paraId="4D409E1B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bolstering when it comes to peace, stability and democratic </w:t>
      </w:r>
    </w:p>
    <w:p w14:paraId="42FE48A7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government</w:t>
      </w:r>
      <w:proofErr w:type="gramEnd"/>
      <w:r w:rsidRPr="00351260">
        <w:rPr>
          <w:rFonts w:eastAsia="Times New Roman" w:cs="Courier New"/>
          <w:color w:val="000000"/>
        </w:rPr>
        <w:t xml:space="preserve">. It is a strong relationship with the Kurds that will keep </w:t>
      </w:r>
    </w:p>
    <w:p w14:paraId="3035F627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radical</w:t>
      </w:r>
      <w:proofErr w:type="gramEnd"/>
      <w:r w:rsidRPr="00351260">
        <w:rPr>
          <w:rFonts w:eastAsia="Times New Roman" w:cs="Courier New"/>
          <w:color w:val="000000"/>
        </w:rPr>
        <w:t xml:space="preserve"> Islamic forces in other parts of Iraq in check. It is a strong </w:t>
      </w:r>
    </w:p>
    <w:p w14:paraId="2130F496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relationship</w:t>
      </w:r>
      <w:proofErr w:type="gramEnd"/>
      <w:r w:rsidRPr="00351260">
        <w:rPr>
          <w:rFonts w:eastAsia="Times New Roman" w:cs="Courier New"/>
          <w:color w:val="000000"/>
        </w:rPr>
        <w:t xml:space="preserve"> with the Kurds that will offset the support that is going </w:t>
      </w:r>
    </w:p>
    <w:p w14:paraId="6E23DDBB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to</w:t>
      </w:r>
      <w:proofErr w:type="gramEnd"/>
      <w:r w:rsidRPr="00351260">
        <w:rPr>
          <w:rFonts w:eastAsia="Times New Roman" w:cs="Courier New"/>
          <w:color w:val="000000"/>
        </w:rPr>
        <w:t xml:space="preserve"> these radical elements in the rest of Iraq and the region. As we </w:t>
      </w:r>
    </w:p>
    <w:p w14:paraId="70FE3475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know</w:t>
      </w:r>
      <w:proofErr w:type="gramEnd"/>
      <w:r w:rsidRPr="00351260">
        <w:rPr>
          <w:rFonts w:eastAsia="Times New Roman" w:cs="Courier New"/>
          <w:color w:val="000000"/>
        </w:rPr>
        <w:t xml:space="preserve">, the Kurds over the years have a history of being an oppressed </w:t>
      </w:r>
    </w:p>
    <w:p w14:paraId="632F7180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people</w:t>
      </w:r>
      <w:proofErr w:type="gramEnd"/>
      <w:r w:rsidRPr="00351260">
        <w:rPr>
          <w:rFonts w:eastAsia="Times New Roman" w:cs="Courier New"/>
          <w:color w:val="000000"/>
        </w:rPr>
        <w:t xml:space="preserve">. Thus, they are natural allies of the United States, a country, </w:t>
      </w:r>
    </w:p>
    <w:p w14:paraId="2E22253A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our</w:t>
      </w:r>
      <w:proofErr w:type="gramEnd"/>
      <w:r w:rsidRPr="00351260">
        <w:rPr>
          <w:rFonts w:eastAsia="Times New Roman" w:cs="Courier New"/>
          <w:color w:val="000000"/>
        </w:rPr>
        <w:t xml:space="preserve"> country, whose tradition is supporting oppressed peoples and </w:t>
      </w:r>
    </w:p>
    <w:p w14:paraId="6EFAE0DC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struggling</w:t>
      </w:r>
      <w:proofErr w:type="gramEnd"/>
      <w:r w:rsidRPr="00351260">
        <w:rPr>
          <w:rFonts w:eastAsia="Times New Roman" w:cs="Courier New"/>
          <w:color w:val="000000"/>
        </w:rPr>
        <w:t xml:space="preserve"> with them to promote democracy, opportunity and prosperity. </w:t>
      </w:r>
    </w:p>
    <w:p w14:paraId="29913A01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If we can count on the Kurds, we will know that there's an opportunity </w:t>
      </w:r>
    </w:p>
    <w:p w14:paraId="436B095C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for</w:t>
      </w:r>
      <w:proofErr w:type="gramEnd"/>
      <w:r w:rsidRPr="00351260">
        <w:rPr>
          <w:rFonts w:eastAsia="Times New Roman" w:cs="Courier New"/>
          <w:color w:val="000000"/>
        </w:rPr>
        <w:t xml:space="preserve"> peace and stability in that area that wouldn't exist otherwise. And </w:t>
      </w:r>
    </w:p>
    <w:p w14:paraId="7C52F5D2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if</w:t>
      </w:r>
      <w:proofErr w:type="gramEnd"/>
      <w:r w:rsidRPr="00351260">
        <w:rPr>
          <w:rFonts w:eastAsia="Times New Roman" w:cs="Courier New"/>
          <w:color w:val="000000"/>
        </w:rPr>
        <w:t xml:space="preserve"> they can count on us, the Kurds, we can count on them. This </w:t>
      </w:r>
    </w:p>
    <w:p w14:paraId="15AD6C9B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legislation</w:t>
      </w:r>
      <w:proofErr w:type="gramEnd"/>
      <w:r w:rsidRPr="00351260">
        <w:rPr>
          <w:rFonts w:eastAsia="Times New Roman" w:cs="Courier New"/>
          <w:color w:val="000000"/>
        </w:rPr>
        <w:t xml:space="preserve"> will codify that relationship and that friendship by </w:t>
      </w:r>
    </w:p>
    <w:p w14:paraId="392C3EC4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establishing</w:t>
      </w:r>
      <w:proofErr w:type="gramEnd"/>
      <w:r w:rsidRPr="00351260">
        <w:rPr>
          <w:rFonts w:eastAsia="Times New Roman" w:cs="Courier New"/>
          <w:color w:val="000000"/>
        </w:rPr>
        <w:t xml:space="preserve"> an American consulate in Erbil, which is in the Kurdish </w:t>
      </w:r>
    </w:p>
    <w:p w14:paraId="7170B17A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part</w:t>
      </w:r>
      <w:proofErr w:type="gramEnd"/>
      <w:r w:rsidRPr="00351260">
        <w:rPr>
          <w:rFonts w:eastAsia="Times New Roman" w:cs="Courier New"/>
          <w:color w:val="000000"/>
        </w:rPr>
        <w:t xml:space="preserve"> of Iraq. Let me note that 20 other countries, including European </w:t>
      </w:r>
    </w:p>
    <w:p w14:paraId="0B559214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nations</w:t>
      </w:r>
      <w:proofErr w:type="gramEnd"/>
      <w:r w:rsidRPr="00351260">
        <w:rPr>
          <w:rFonts w:eastAsia="Times New Roman" w:cs="Courier New"/>
          <w:color w:val="000000"/>
        </w:rPr>
        <w:t xml:space="preserve"> and other world powers, have diplomatic and consulate </w:t>
      </w:r>
    </w:p>
    <w:p w14:paraId="6CD1CD5F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representation</w:t>
      </w:r>
      <w:proofErr w:type="gramEnd"/>
      <w:r w:rsidRPr="00351260">
        <w:rPr>
          <w:rFonts w:eastAsia="Times New Roman" w:cs="Courier New"/>
          <w:color w:val="000000"/>
        </w:rPr>
        <w:t xml:space="preserve"> in Erbil, which is the capital of the Kurdistan Region </w:t>
      </w:r>
    </w:p>
    <w:p w14:paraId="47C0B9FC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Iraq.</w:t>
      </w:r>
    </w:p>
    <w:p w14:paraId="47ABD7C8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The Kurds have been willing partners of the United States since that </w:t>
      </w:r>
    </w:p>
    <w:p w14:paraId="2681E854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democratic</w:t>
      </w:r>
      <w:proofErr w:type="gramEnd"/>
      <w:r w:rsidRPr="00351260">
        <w:rPr>
          <w:rFonts w:eastAsia="Times New Roman" w:cs="Courier New"/>
          <w:color w:val="000000"/>
        </w:rPr>
        <w:t xml:space="preserve"> transition in Iraq began in 2003, and the Kurdish part of </w:t>
      </w:r>
    </w:p>
    <w:p w14:paraId="60BA9BBB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the</w:t>
      </w:r>
      <w:proofErr w:type="gramEnd"/>
      <w:r w:rsidRPr="00351260">
        <w:rPr>
          <w:rFonts w:eastAsia="Times New Roman" w:cs="Courier New"/>
          <w:color w:val="000000"/>
        </w:rPr>
        <w:t xml:space="preserve"> country has served as a model for Iraq's democratization ever since </w:t>
      </w:r>
    </w:p>
    <w:p w14:paraId="71F53E21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Operation Iraqi Freedom.</w:t>
      </w:r>
    </w:p>
    <w:p w14:paraId="685D7916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We should move forward with this. Actually, it really is a sorry </w:t>
      </w:r>
    </w:p>
    <w:p w14:paraId="64FB3FFE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comment</w:t>
      </w:r>
      <w:proofErr w:type="gramEnd"/>
      <w:r w:rsidRPr="00351260">
        <w:rPr>
          <w:rFonts w:eastAsia="Times New Roman" w:cs="Courier New"/>
          <w:color w:val="000000"/>
        </w:rPr>
        <w:t xml:space="preserve"> that we have to have congressional legislation to force the </w:t>
      </w:r>
    </w:p>
    <w:p w14:paraId="15D2EEE8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State Department to have a consulate in Kurdistan or in the Kurdish </w:t>
      </w:r>
    </w:p>
    <w:p w14:paraId="582408E1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region</w:t>
      </w:r>
      <w:proofErr w:type="gramEnd"/>
      <w:r w:rsidRPr="00351260">
        <w:rPr>
          <w:rFonts w:eastAsia="Times New Roman" w:cs="Courier New"/>
          <w:color w:val="000000"/>
        </w:rPr>
        <w:t xml:space="preserve"> of Iraq. This makes all the sense in the world. It's good for </w:t>
      </w:r>
    </w:p>
    <w:p w14:paraId="79758E54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them</w:t>
      </w:r>
      <w:proofErr w:type="gramEnd"/>
      <w:r w:rsidRPr="00351260">
        <w:rPr>
          <w:rFonts w:eastAsia="Times New Roman" w:cs="Courier New"/>
          <w:color w:val="000000"/>
        </w:rPr>
        <w:t xml:space="preserve">. It's good for us. It's good for the people of Iraq. It creates an </w:t>
      </w:r>
    </w:p>
    <w:p w14:paraId="2DE2309E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area</w:t>
      </w:r>
      <w:proofErr w:type="gramEnd"/>
      <w:r w:rsidRPr="00351260">
        <w:rPr>
          <w:rFonts w:eastAsia="Times New Roman" w:cs="Courier New"/>
          <w:color w:val="000000"/>
        </w:rPr>
        <w:t xml:space="preserve"> of stability in which we are officially recognizing that concept </w:t>
      </w:r>
    </w:p>
    <w:p w14:paraId="596FD9DD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of</w:t>
      </w:r>
      <w:proofErr w:type="gramEnd"/>
      <w:r w:rsidRPr="00351260">
        <w:rPr>
          <w:rFonts w:eastAsia="Times New Roman" w:cs="Courier New"/>
          <w:color w:val="000000"/>
        </w:rPr>
        <w:t xml:space="preserve"> a peaceful relationship with the Kurds in order to have peace in </w:t>
      </w:r>
    </w:p>
    <w:p w14:paraId="3305E387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Iraq.</w:t>
      </w:r>
    </w:p>
    <w:p w14:paraId="03F68FA2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 xml:space="preserve">  So I ask my fellow colleagues to join me today in officially </w:t>
      </w:r>
    </w:p>
    <w:p w14:paraId="24F0E84F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recognizing</w:t>
      </w:r>
      <w:proofErr w:type="gramEnd"/>
      <w:r w:rsidRPr="00351260">
        <w:rPr>
          <w:rFonts w:eastAsia="Times New Roman" w:cs="Courier New"/>
          <w:color w:val="000000"/>
        </w:rPr>
        <w:t xml:space="preserve"> this great friendship that serves us all so well by </w:t>
      </w:r>
    </w:p>
    <w:p w14:paraId="490CE9DA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enabling</w:t>
      </w:r>
      <w:proofErr w:type="gramEnd"/>
      <w:r w:rsidRPr="00351260">
        <w:rPr>
          <w:rFonts w:eastAsia="Times New Roman" w:cs="Courier New"/>
          <w:color w:val="000000"/>
        </w:rPr>
        <w:t xml:space="preserve"> the State Department to open a consulate in Erbil, Kurdistan, </w:t>
      </w:r>
    </w:p>
    <w:p w14:paraId="0F743128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351260">
        <w:rPr>
          <w:rFonts w:eastAsia="Times New Roman" w:cs="Courier New"/>
          <w:color w:val="000000"/>
        </w:rPr>
        <w:t>and</w:t>
      </w:r>
      <w:proofErr w:type="gramEnd"/>
      <w:r w:rsidRPr="00351260">
        <w:rPr>
          <w:rFonts w:eastAsia="Times New Roman" w:cs="Courier New"/>
          <w:color w:val="000000"/>
        </w:rPr>
        <w:t xml:space="preserve">, again, underscoring the great friendship between the Kurds and the </w:t>
      </w:r>
    </w:p>
    <w:p w14:paraId="778E80A7" w14:textId="77777777" w:rsidR="00EA33FC" w:rsidRPr="00351260" w:rsidRDefault="00EA33FC" w:rsidP="00EA3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  <w:r w:rsidRPr="00351260">
        <w:rPr>
          <w:rFonts w:eastAsia="Times New Roman" w:cs="Courier New"/>
          <w:color w:val="000000"/>
        </w:rPr>
        <w:t>American people, a friendship that serves both our countries well.</w:t>
      </w:r>
    </w:p>
    <w:p w14:paraId="30EA7E8E" w14:textId="77777777" w:rsidR="00EA33FC" w:rsidRDefault="00EA33FC" w:rsidP="00EA33FC"/>
    <w:p w14:paraId="2F05D90A" w14:textId="77777777" w:rsidR="00FE7375" w:rsidRDefault="00FE7375"/>
    <w:sectPr w:rsidR="00FE7375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5AE69" w14:textId="77777777" w:rsidR="00EA33FC" w:rsidRDefault="00EA33FC" w:rsidP="00EA33FC">
      <w:pPr>
        <w:spacing w:after="0" w:line="240" w:lineRule="auto"/>
      </w:pPr>
      <w:r>
        <w:separator/>
      </w:r>
    </w:p>
  </w:endnote>
  <w:endnote w:type="continuationSeparator" w:id="0">
    <w:p w14:paraId="572E5A5E" w14:textId="77777777" w:rsidR="00EA33FC" w:rsidRDefault="00EA33FC" w:rsidP="00EA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AEE7A" w14:textId="77777777" w:rsidR="00EA33FC" w:rsidRDefault="00EA33F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C1CE2D" w14:textId="77777777" w:rsidR="00EA33FC" w:rsidRDefault="00EA33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C6B7AF" w14:textId="77777777" w:rsidR="00EA33FC" w:rsidRDefault="00EA3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24F85" w14:textId="77777777" w:rsidR="00EA33FC" w:rsidRDefault="00EA33FC" w:rsidP="00EA33FC">
      <w:pPr>
        <w:spacing w:after="0" w:line="240" w:lineRule="auto"/>
      </w:pPr>
      <w:r>
        <w:separator/>
      </w:r>
    </w:p>
  </w:footnote>
  <w:footnote w:type="continuationSeparator" w:id="0">
    <w:p w14:paraId="467BC918" w14:textId="77777777" w:rsidR="00EA33FC" w:rsidRDefault="00EA33FC" w:rsidP="00EA3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1ABB5" w14:textId="77777777" w:rsidR="00EA33FC" w:rsidRDefault="00EA33F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6C3E7" w14:textId="77777777" w:rsidR="00351260" w:rsidRDefault="00EA33FC" w:rsidP="003512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381FB8">
      <w:rPr>
        <w:rFonts w:ascii="Courier New" w:eastAsia="Times New Roman" w:hAnsi="Courier New" w:cs="Courier New"/>
        <w:color w:val="000000"/>
        <w:sz w:val="20"/>
        <w:szCs w:val="20"/>
      </w:rPr>
      <w:t>(Wednesday, May 19, 2010)]</w:t>
    </w:r>
  </w:p>
  <w:p w14:paraId="3606464B" w14:textId="77777777" w:rsidR="00EA33FC" w:rsidRPr="00381FB8" w:rsidRDefault="00EA33FC" w:rsidP="00351260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9C368C4" w14:textId="77777777" w:rsidR="00351260" w:rsidRDefault="00EA33FC">
    <w:pPr>
      <w:pStyle w:val="Header"/>
    </w:pPr>
    <w:r w:rsidRPr="00351260">
      <w:rPr>
        <w:rFonts w:eastAsia="Times New Roman" w:cs="Courier New"/>
        <w:color w:val="000000"/>
      </w:rPr>
      <w:t xml:space="preserve">Mr. </w:t>
    </w:r>
    <w:bookmarkStart w:id="0" w:name="_GoBack"/>
    <w:r w:rsidRPr="00351260">
      <w:rPr>
        <w:rFonts w:eastAsia="Times New Roman" w:cs="Courier New"/>
        <w:color w:val="000000"/>
      </w:rPr>
      <w:t>ROHRABACHER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72D03" w14:textId="77777777" w:rsidR="00EA33FC" w:rsidRDefault="00EA33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FC"/>
    <w:rsid w:val="00EA33FC"/>
    <w:rsid w:val="00F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65E46"/>
  <w15:chartTrackingRefBased/>
  <w15:docId w15:val="{5A6A2A9E-5CCD-4B11-BBAE-334B91C9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3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FC"/>
  </w:style>
  <w:style w:type="paragraph" w:styleId="Footer">
    <w:name w:val="footer"/>
    <w:basedOn w:val="Normal"/>
    <w:link w:val="FooterChar"/>
    <w:uiPriority w:val="99"/>
    <w:unhideWhenUsed/>
    <w:rsid w:val="00EA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2015-02-23T18:56:00Z</dcterms:created>
  <dcterms:modified xsi:type="dcterms:W3CDTF">2015-02-23T18:58:00Z</dcterms:modified>
</cp:coreProperties>
</file>