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Order blocks all property and interests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property of the Government of Sudan,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agencies, instrumentalities, and controlled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entities</w:t>
      </w:r>
      <w:proofErr w:type="gramEnd"/>
      <w:r>
        <w:rPr>
          <w:rFonts w:cs="Times New Roman"/>
          <w:sz w:val="20"/>
          <w:szCs w:val="20"/>
        </w:rPr>
        <w:t>, including the Central Bank of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Sudan, that are in the United States, that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hereafter</w:t>
      </w:r>
      <w:proofErr w:type="gramEnd"/>
      <w:r>
        <w:rPr>
          <w:rFonts w:cs="Times New Roman"/>
          <w:sz w:val="20"/>
          <w:szCs w:val="20"/>
        </w:rPr>
        <w:t xml:space="preserve"> come within the United States, or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are or hereafter come within the possession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control of United States persons, including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overseas branches. The Order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prohibits (1) the importation into the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of any goods or services of Sudanese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origin</w:t>
      </w:r>
      <w:proofErr w:type="gramEnd"/>
      <w:r>
        <w:rPr>
          <w:rFonts w:cs="Times New Roman"/>
          <w:sz w:val="20"/>
          <w:szCs w:val="20"/>
        </w:rPr>
        <w:t xml:space="preserve"> except for information or informational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materials</w:t>
      </w:r>
      <w:proofErr w:type="gramEnd"/>
      <w:r>
        <w:rPr>
          <w:rFonts w:cs="Times New Roman"/>
          <w:sz w:val="20"/>
          <w:szCs w:val="20"/>
        </w:rPr>
        <w:t xml:space="preserve">; (2) the exportation or </w:t>
      </w:r>
      <w:proofErr w:type="spellStart"/>
      <w:r>
        <w:rPr>
          <w:rFonts w:cs="Times New Roman"/>
          <w:sz w:val="20"/>
          <w:szCs w:val="20"/>
        </w:rPr>
        <w:t>reexportation</w:t>
      </w:r>
      <w:proofErr w:type="spellEnd"/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goods, technology, or services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Sudan or the Government of Sudan except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information or informational materials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donations of humanitarian aid; (3) the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facilitation</w:t>
      </w:r>
      <w:proofErr w:type="gramEnd"/>
      <w:r>
        <w:rPr>
          <w:rFonts w:cs="Times New Roman"/>
          <w:sz w:val="20"/>
          <w:szCs w:val="20"/>
        </w:rPr>
        <w:t xml:space="preserve"> by a United States person of the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exportation</w:t>
      </w:r>
      <w:proofErr w:type="gramEnd"/>
      <w:r>
        <w:rPr>
          <w:rFonts w:cs="Times New Roman"/>
          <w:sz w:val="20"/>
          <w:szCs w:val="20"/>
        </w:rPr>
        <w:t xml:space="preserve"> or </w:t>
      </w:r>
      <w:proofErr w:type="spellStart"/>
      <w:r>
        <w:rPr>
          <w:rFonts w:cs="Times New Roman"/>
          <w:sz w:val="20"/>
          <w:szCs w:val="20"/>
        </w:rPr>
        <w:t>reexportation</w:t>
      </w:r>
      <w:proofErr w:type="spellEnd"/>
      <w:r>
        <w:rPr>
          <w:rFonts w:cs="Times New Roman"/>
          <w:sz w:val="20"/>
          <w:szCs w:val="20"/>
        </w:rPr>
        <w:t xml:space="preserve"> of goods, technology,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services to or from Sudan; (4) the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performance</w:t>
      </w:r>
      <w:proofErr w:type="gramEnd"/>
      <w:r>
        <w:rPr>
          <w:rFonts w:cs="Times New Roman"/>
          <w:sz w:val="20"/>
          <w:szCs w:val="20"/>
        </w:rPr>
        <w:t xml:space="preserve"> by any United States person of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</w:t>
      </w:r>
      <w:proofErr w:type="gramEnd"/>
      <w:r>
        <w:rPr>
          <w:rFonts w:cs="Times New Roman"/>
          <w:sz w:val="20"/>
          <w:szCs w:val="20"/>
        </w:rPr>
        <w:t xml:space="preserve"> contract, including a financing contract,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support of an industrial, commercial, public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utility</w:t>
      </w:r>
      <w:proofErr w:type="gramEnd"/>
      <w:r>
        <w:rPr>
          <w:rFonts w:cs="Times New Roman"/>
          <w:sz w:val="20"/>
          <w:szCs w:val="20"/>
        </w:rPr>
        <w:t>, or governmental project in Sudan;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(5) </w:t>
      </w: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grant or extension of credits or loans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any United States person to the Government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Sudan; and (6) transactions relating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transportation of cargo. The Order also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provided</w:t>
      </w:r>
      <w:proofErr w:type="gramEnd"/>
      <w:r>
        <w:rPr>
          <w:rFonts w:cs="Times New Roman"/>
          <w:sz w:val="20"/>
          <w:szCs w:val="20"/>
        </w:rPr>
        <w:t xml:space="preserve"> a 30-day delayed effective date for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completion of certain trade transactions.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2. Executive Order 13067 became effective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12:01 a.m., eastern standard time on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November 4, 1997. On December 2, 1997,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Department of the Treasury’s Office of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Foreign Assets Control (OFAC) issued General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Notice No. 1, interpreting the delayed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effective</w:t>
      </w:r>
      <w:proofErr w:type="gramEnd"/>
      <w:r>
        <w:rPr>
          <w:rFonts w:cs="Times New Roman"/>
          <w:sz w:val="20"/>
          <w:szCs w:val="20"/>
        </w:rPr>
        <w:t xml:space="preserve"> date for pre-November 4, 1997,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trade</w:t>
      </w:r>
      <w:proofErr w:type="gramEnd"/>
      <w:r>
        <w:rPr>
          <w:rFonts w:cs="Times New Roman"/>
          <w:sz w:val="20"/>
          <w:szCs w:val="20"/>
        </w:rPr>
        <w:t xml:space="preserve"> contracts involving Sudan if the preexisting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trade</w:t>
      </w:r>
      <w:proofErr w:type="gramEnd"/>
      <w:r>
        <w:rPr>
          <w:rFonts w:cs="Times New Roman"/>
          <w:sz w:val="20"/>
          <w:szCs w:val="20"/>
        </w:rPr>
        <w:t xml:space="preserve"> contract was for (a) the exportation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goods, services, or technology from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 or a third country that was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authorized</w:t>
      </w:r>
      <w:proofErr w:type="gramEnd"/>
      <w:r>
        <w:rPr>
          <w:rFonts w:cs="Times New Roman"/>
          <w:sz w:val="20"/>
          <w:szCs w:val="20"/>
        </w:rPr>
        <w:t xml:space="preserve"> under applicable Federal regulations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force immediately prior to November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4, 1997, or (b) the </w:t>
      </w:r>
      <w:proofErr w:type="spellStart"/>
      <w:r>
        <w:rPr>
          <w:rFonts w:cs="Times New Roman"/>
          <w:sz w:val="20"/>
          <w:szCs w:val="20"/>
        </w:rPr>
        <w:t>reexportation</w:t>
      </w:r>
      <w:proofErr w:type="spellEnd"/>
      <w:r>
        <w:rPr>
          <w:rFonts w:cs="Times New Roman"/>
          <w:sz w:val="20"/>
          <w:szCs w:val="20"/>
        </w:rPr>
        <w:t xml:space="preserve"> of goods or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technology</w:t>
      </w:r>
      <w:proofErr w:type="gramEnd"/>
      <w:r>
        <w:rPr>
          <w:rFonts w:cs="Times New Roman"/>
          <w:sz w:val="20"/>
          <w:szCs w:val="20"/>
        </w:rPr>
        <w:t xml:space="preserve"> that was authorized under applicable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Federal regulations in force immediately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prior</w:t>
      </w:r>
      <w:proofErr w:type="gramEnd"/>
      <w:r>
        <w:rPr>
          <w:rFonts w:cs="Times New Roman"/>
          <w:sz w:val="20"/>
          <w:szCs w:val="20"/>
        </w:rPr>
        <w:t xml:space="preserve"> to November 4, 1997. Such exports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reexports</w:t>
      </w:r>
      <w:proofErr w:type="spellEnd"/>
      <w:r>
        <w:rPr>
          <w:rFonts w:cs="Times New Roman"/>
          <w:sz w:val="20"/>
          <w:szCs w:val="20"/>
        </w:rPr>
        <w:t xml:space="preserve"> were authorized until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12:01 a.m. eastern standard time, December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4, 1997, and </w:t>
      </w:r>
      <w:proofErr w:type="spellStart"/>
      <w:r>
        <w:rPr>
          <w:rFonts w:cs="Times New Roman"/>
          <w:sz w:val="20"/>
          <w:szCs w:val="20"/>
        </w:rPr>
        <w:t>nonfinancing</w:t>
      </w:r>
      <w:proofErr w:type="spellEnd"/>
      <w:r>
        <w:rPr>
          <w:rFonts w:cs="Times New Roman"/>
          <w:sz w:val="20"/>
          <w:szCs w:val="20"/>
        </w:rPr>
        <w:t xml:space="preserve"> activity by United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persons incidental to the performance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preexisting trade contract (such as the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provision</w:t>
      </w:r>
      <w:proofErr w:type="gramEnd"/>
      <w:r>
        <w:rPr>
          <w:rFonts w:cs="Times New Roman"/>
          <w:sz w:val="20"/>
          <w:szCs w:val="20"/>
        </w:rPr>
        <w:t xml:space="preserve"> of transportation or insurance) was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authorized</w:t>
      </w:r>
      <w:proofErr w:type="gramEnd"/>
      <w:r>
        <w:rPr>
          <w:rFonts w:cs="Times New Roman"/>
          <w:sz w:val="20"/>
          <w:szCs w:val="20"/>
        </w:rPr>
        <w:t xml:space="preserve"> through 12:01 a.m. eastern standard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time</w:t>
      </w:r>
      <w:proofErr w:type="gramEnd"/>
      <w:r>
        <w:rPr>
          <w:rFonts w:cs="Times New Roman"/>
          <w:sz w:val="20"/>
          <w:szCs w:val="20"/>
        </w:rPr>
        <w:t>, February 2, 1998. If the preexisting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trade</w:t>
      </w:r>
      <w:proofErr w:type="gramEnd"/>
      <w:r>
        <w:rPr>
          <w:rFonts w:cs="Times New Roman"/>
          <w:sz w:val="20"/>
          <w:szCs w:val="20"/>
        </w:rPr>
        <w:t xml:space="preserve"> contract was for the importation of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goods</w:t>
      </w:r>
      <w:proofErr w:type="gramEnd"/>
      <w:r>
        <w:rPr>
          <w:rFonts w:cs="Times New Roman"/>
          <w:sz w:val="20"/>
          <w:szCs w:val="20"/>
        </w:rPr>
        <w:t xml:space="preserve"> or services of Sudanese origin or other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trade</w:t>
      </w:r>
      <w:proofErr w:type="gramEnd"/>
      <w:r>
        <w:rPr>
          <w:rFonts w:cs="Times New Roman"/>
          <w:sz w:val="20"/>
          <w:szCs w:val="20"/>
        </w:rPr>
        <w:t xml:space="preserve"> transactions relating to goods or services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Sudanese origin or owned or controlled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Government of Sudan, importations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</w:t>
      </w:r>
      <w:proofErr w:type="gramEnd"/>
      <w:r>
        <w:rPr>
          <w:rFonts w:cs="Times New Roman"/>
          <w:sz w:val="20"/>
          <w:szCs w:val="20"/>
        </w:rPr>
        <w:t xml:space="preserve"> the preexisting trade contract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authorized until 12:01 a.m. eastern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standard</w:t>
      </w:r>
      <w:proofErr w:type="gramEnd"/>
      <w:r>
        <w:rPr>
          <w:rFonts w:cs="Times New Roman"/>
          <w:sz w:val="20"/>
          <w:szCs w:val="20"/>
        </w:rPr>
        <w:t xml:space="preserve"> time, December 4, 1997.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3. </w:t>
      </w:r>
      <w:proofErr w:type="gramStart"/>
      <w:r>
        <w:rPr>
          <w:rFonts w:cs="Times New Roman"/>
          <w:sz w:val="20"/>
          <w:szCs w:val="20"/>
        </w:rPr>
        <w:t>Since</w:t>
      </w:r>
      <w:proofErr w:type="gramEnd"/>
      <w:r>
        <w:rPr>
          <w:rFonts w:cs="Times New Roman"/>
          <w:sz w:val="20"/>
          <w:szCs w:val="20"/>
        </w:rPr>
        <w:t xml:space="preserve"> the issuance of Executive Order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13067, OFAC has made numerous decisions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respect to applications for authorizations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engage in transactions under the Sudanese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>. As of March 12, 1998,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OFAC has issued 55 authorizations to nongovernmental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organizations</w:t>
      </w:r>
      <w:proofErr w:type="gramEnd"/>
      <w:r>
        <w:rPr>
          <w:rFonts w:cs="Times New Roman"/>
          <w:sz w:val="20"/>
          <w:szCs w:val="20"/>
        </w:rPr>
        <w:t xml:space="preserve"> engaged in the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delivery</w:t>
      </w:r>
      <w:proofErr w:type="gramEnd"/>
      <w:r>
        <w:rPr>
          <w:rFonts w:cs="Times New Roman"/>
          <w:sz w:val="20"/>
          <w:szCs w:val="20"/>
        </w:rPr>
        <w:t xml:space="preserve"> of humanitarian aid and 77 licenses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others. OFAC has denied many requests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licenses. The majority of denials were in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response</w:t>
      </w:r>
      <w:proofErr w:type="gramEnd"/>
      <w:r>
        <w:rPr>
          <w:rFonts w:cs="Times New Roman"/>
          <w:sz w:val="20"/>
          <w:szCs w:val="20"/>
        </w:rPr>
        <w:t xml:space="preserve"> to requests to authorize commercial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exports</w:t>
      </w:r>
      <w:proofErr w:type="gramEnd"/>
      <w:r>
        <w:rPr>
          <w:rFonts w:cs="Times New Roman"/>
          <w:sz w:val="20"/>
          <w:szCs w:val="20"/>
        </w:rPr>
        <w:t xml:space="preserve"> to Sudan—particularly of machinery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equipment for various industries—and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importation of Sudanese-origin goods.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majority of licenses issued permitted the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unblocking</w:t>
      </w:r>
      <w:proofErr w:type="gramEnd"/>
      <w:r>
        <w:rPr>
          <w:rFonts w:cs="Times New Roman"/>
          <w:sz w:val="20"/>
          <w:szCs w:val="20"/>
        </w:rPr>
        <w:t xml:space="preserve"> of financial transactions for individual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remitters</w:t>
      </w:r>
      <w:proofErr w:type="gramEnd"/>
      <w:r>
        <w:rPr>
          <w:rFonts w:cs="Times New Roman"/>
          <w:sz w:val="20"/>
          <w:szCs w:val="20"/>
        </w:rPr>
        <w:t xml:space="preserve"> who routed their funds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blocked Sudanese banks. Other licenses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authorized</w:t>
      </w:r>
      <w:proofErr w:type="gramEnd"/>
      <w:r>
        <w:rPr>
          <w:rFonts w:cs="Times New Roman"/>
          <w:sz w:val="20"/>
          <w:szCs w:val="20"/>
        </w:rPr>
        <w:t xml:space="preserve"> the completion of diplomatic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transfers</w:t>
      </w:r>
      <w:proofErr w:type="gramEnd"/>
      <w:r>
        <w:rPr>
          <w:rFonts w:cs="Times New Roman"/>
          <w:sz w:val="20"/>
          <w:szCs w:val="20"/>
        </w:rPr>
        <w:t xml:space="preserve">, </w:t>
      </w:r>
      <w:proofErr w:type="spellStart"/>
      <w:r>
        <w:rPr>
          <w:rFonts w:cs="Times New Roman"/>
          <w:sz w:val="20"/>
          <w:szCs w:val="20"/>
        </w:rPr>
        <w:t>preeffective</w:t>
      </w:r>
      <w:proofErr w:type="spellEnd"/>
      <w:r>
        <w:rPr>
          <w:rFonts w:cs="Times New Roman"/>
          <w:sz w:val="20"/>
          <w:szCs w:val="20"/>
        </w:rPr>
        <w:t xml:space="preserve"> date trade transactions,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performance of certain legal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services</w:t>
      </w:r>
      <w:proofErr w:type="gramEnd"/>
      <w:r>
        <w:rPr>
          <w:rFonts w:cs="Times New Roman"/>
          <w:sz w:val="20"/>
          <w:szCs w:val="20"/>
        </w:rPr>
        <w:t>.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4. </w:t>
      </w: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the time of signing Executive Order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13067, I directed the Secretary of the Treasury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block all property and interests in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property</w:t>
      </w:r>
      <w:proofErr w:type="gramEnd"/>
      <w:r>
        <w:rPr>
          <w:rFonts w:cs="Times New Roman"/>
          <w:sz w:val="20"/>
          <w:szCs w:val="20"/>
        </w:rPr>
        <w:t xml:space="preserve"> of persons determined, in consultation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Secretary of State, to be owned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controlled by, or to act for or on behalf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>, the Government of Sudan. On November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5, 1997, OFAC disseminated details of this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 xml:space="preserve"> to the financial, securities, and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international</w:t>
      </w:r>
      <w:proofErr w:type="gramEnd"/>
      <w:r>
        <w:rPr>
          <w:rFonts w:cs="Times New Roman"/>
          <w:sz w:val="20"/>
          <w:szCs w:val="20"/>
        </w:rPr>
        <w:t xml:space="preserve"> trade communities by both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electronic</w:t>
      </w:r>
      <w:proofErr w:type="gramEnd"/>
      <w:r>
        <w:rPr>
          <w:rFonts w:cs="Times New Roman"/>
          <w:sz w:val="20"/>
          <w:szCs w:val="20"/>
        </w:rPr>
        <w:t xml:space="preserve"> and conventional media. This information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included</w:t>
      </w:r>
      <w:proofErr w:type="gramEnd"/>
      <w:r>
        <w:rPr>
          <w:rFonts w:cs="Times New Roman"/>
          <w:sz w:val="20"/>
          <w:szCs w:val="20"/>
        </w:rPr>
        <w:t xml:space="preserve"> the names of 62 entities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owned</w:t>
      </w:r>
      <w:proofErr w:type="gramEnd"/>
      <w:r>
        <w:rPr>
          <w:rFonts w:cs="Times New Roman"/>
          <w:sz w:val="20"/>
          <w:szCs w:val="20"/>
        </w:rPr>
        <w:t xml:space="preserve"> or controlled by the Government of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Sudan. The list includes 12 financial institutions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50 other enterprises.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5. OFAC, in cooperation with the U.S.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Customs Service, is closely monitoring potential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violations</w:t>
      </w:r>
      <w:proofErr w:type="gramEnd"/>
      <w:r>
        <w:rPr>
          <w:rFonts w:cs="Times New Roman"/>
          <w:sz w:val="20"/>
          <w:szCs w:val="20"/>
        </w:rPr>
        <w:t xml:space="preserve"> of the import prohibitions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Order by businesses and individuals.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Various reports of violations are being aggressively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pursued</w:t>
      </w:r>
      <w:proofErr w:type="gramEnd"/>
      <w:r>
        <w:rPr>
          <w:rFonts w:cs="Times New Roman"/>
          <w:sz w:val="20"/>
          <w:szCs w:val="20"/>
        </w:rPr>
        <w:t>.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6. The expenses incurred by the Federal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in the 6-month period from November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3, 1997, through May 2, 1998, that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directly attributable to the exercise of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powers</w:t>
      </w:r>
      <w:proofErr w:type="gramEnd"/>
      <w:r>
        <w:rPr>
          <w:rFonts w:cs="Times New Roman"/>
          <w:sz w:val="20"/>
          <w:szCs w:val="20"/>
        </w:rPr>
        <w:t xml:space="preserve"> and authorities conferred by the declaration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 national emergency with respect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to</w:t>
      </w:r>
      <w:proofErr w:type="gramEnd"/>
      <w:r>
        <w:rPr>
          <w:rFonts w:cs="Times New Roman"/>
          <w:sz w:val="20"/>
          <w:szCs w:val="20"/>
        </w:rPr>
        <w:t xml:space="preserve"> Sudan are reported to be approximately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$425,000, most of which represent wage and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salary</w:t>
      </w:r>
      <w:proofErr w:type="gramEnd"/>
      <w:r>
        <w:rPr>
          <w:rFonts w:cs="Times New Roman"/>
          <w:sz w:val="20"/>
          <w:szCs w:val="20"/>
        </w:rPr>
        <w:t xml:space="preserve"> costs for Federal personnel. Personnel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costs</w:t>
      </w:r>
      <w:proofErr w:type="gramEnd"/>
      <w:r>
        <w:rPr>
          <w:rFonts w:cs="Times New Roman"/>
          <w:sz w:val="20"/>
          <w:szCs w:val="20"/>
        </w:rPr>
        <w:t xml:space="preserve"> were largely centered in the Department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Treasury (particularly in the Office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Foreign Assets Control, the U.S. Customs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Service, the Office of the Under Secretary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Enforcement, and the Office of the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General Counsel), the Department of State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</w:t>
      </w:r>
      <w:proofErr w:type="gramStart"/>
      <w:r>
        <w:rPr>
          <w:rFonts w:cs="Times New Roman"/>
          <w:sz w:val="20"/>
          <w:szCs w:val="20"/>
        </w:rPr>
        <w:t>particularly</w:t>
      </w:r>
      <w:proofErr w:type="gramEnd"/>
      <w:r>
        <w:rPr>
          <w:rFonts w:cs="Times New Roman"/>
          <w:sz w:val="20"/>
          <w:szCs w:val="20"/>
        </w:rPr>
        <w:t xml:space="preserve"> the Bureaus of Economic and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Business Affairs, African Affairs, Near Eastern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Affairs, Consular Affairs, and the Office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Legal Adviser), and the Department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Commerce (the Bureau of Export Administration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General Counsel’s Office).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7. The situation in Sudan continues to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present</w:t>
      </w:r>
      <w:proofErr w:type="gramEnd"/>
      <w:r>
        <w:rPr>
          <w:rFonts w:cs="Times New Roman"/>
          <w:sz w:val="20"/>
          <w:szCs w:val="20"/>
        </w:rPr>
        <w:t xml:space="preserve"> an extraordinary and unusual threat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national security and foreign policy of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States. The declaration of the national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emergency</w:t>
      </w:r>
      <w:proofErr w:type="gramEnd"/>
      <w:r>
        <w:rPr>
          <w:rFonts w:cs="Times New Roman"/>
          <w:sz w:val="20"/>
          <w:szCs w:val="20"/>
        </w:rPr>
        <w:t xml:space="preserve"> with respect to Sudan contained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Executive Order 13067 underscores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 Government opposition to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actions and policies of the Government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Sudan, particularly its support of international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 xml:space="preserve"> and its failure to respect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basic</w:t>
      </w:r>
      <w:proofErr w:type="gramEnd"/>
      <w:r>
        <w:rPr>
          <w:rFonts w:cs="Times New Roman"/>
          <w:sz w:val="20"/>
          <w:szCs w:val="20"/>
        </w:rPr>
        <w:t xml:space="preserve"> human rights, including freedom of religion.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prohibitions contained in Executive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13067 advance important objectives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promoting the antiterrorism and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human</w:t>
      </w:r>
      <w:proofErr w:type="gramEnd"/>
      <w:r>
        <w:rPr>
          <w:rFonts w:cs="Times New Roman"/>
          <w:sz w:val="20"/>
          <w:szCs w:val="20"/>
        </w:rPr>
        <w:t xml:space="preserve"> rights policies of the United States.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shall exercise the powers at my disposal to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deal</w:t>
      </w:r>
      <w:proofErr w:type="gramEnd"/>
      <w:r>
        <w:rPr>
          <w:rFonts w:cs="Times New Roman"/>
          <w:sz w:val="20"/>
          <w:szCs w:val="20"/>
        </w:rPr>
        <w:t xml:space="preserve"> with these problems and will continue</w:t>
      </w:r>
    </w:p>
    <w:p w:rsidR="00C414B5" w:rsidRDefault="00C414B5" w:rsidP="00C414B5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report periodically to the Congress on significant</w:t>
      </w:r>
    </w:p>
    <w:p w:rsidR="00BD5D6E" w:rsidRDefault="00C414B5" w:rsidP="00C414B5">
      <w:proofErr w:type="gramStart"/>
      <w:r>
        <w:rPr>
          <w:rFonts w:cs="Times New Roman"/>
          <w:sz w:val="20"/>
          <w:szCs w:val="20"/>
        </w:rPr>
        <w:t>developments</w:t>
      </w:r>
      <w:proofErr w:type="gramEnd"/>
      <w:r>
        <w:rPr>
          <w:rFonts w:cs="Times New Roman"/>
          <w:sz w:val="20"/>
          <w:szCs w:val="20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401" w:rsidRDefault="00BE2401" w:rsidP="00C414B5">
      <w:pPr>
        <w:spacing w:line="240" w:lineRule="auto"/>
      </w:pPr>
      <w:r>
        <w:separator/>
      </w:r>
    </w:p>
  </w:endnote>
  <w:endnote w:type="continuationSeparator" w:id="0">
    <w:p w:rsidR="00BE2401" w:rsidRDefault="00BE2401" w:rsidP="00C41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4B5" w:rsidRDefault="00C414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4B5" w:rsidRDefault="00C414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4B5" w:rsidRDefault="00C414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401" w:rsidRDefault="00BE2401" w:rsidP="00C414B5">
      <w:pPr>
        <w:spacing w:line="240" w:lineRule="auto"/>
      </w:pPr>
      <w:r>
        <w:separator/>
      </w:r>
    </w:p>
  </w:footnote>
  <w:footnote w:type="continuationSeparator" w:id="0">
    <w:p w:rsidR="00BE2401" w:rsidRDefault="00BE2401" w:rsidP="00C414B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4B5" w:rsidRDefault="00C414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4B5" w:rsidRPr="00C414B5" w:rsidRDefault="00C414B5" w:rsidP="00C414B5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 xml:space="preserve">Clinton        </w:t>
    </w:r>
    <w:r>
      <w:rPr>
        <w:rFonts w:cs="Times New Roman"/>
        <w:i/>
        <w:iCs/>
        <w:sz w:val="22"/>
      </w:rPr>
      <w:t xml:space="preserve">May 5, 1998    </w:t>
    </w:r>
    <w:r>
      <w:rPr>
        <w:rFonts w:cs="Times New Roman"/>
        <w:iCs/>
        <w:sz w:val="22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4B5" w:rsidRDefault="00C414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4B5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2401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4B5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14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14B5"/>
  </w:style>
  <w:style w:type="paragraph" w:styleId="Footer">
    <w:name w:val="footer"/>
    <w:basedOn w:val="Normal"/>
    <w:link w:val="FooterChar"/>
    <w:uiPriority w:val="99"/>
    <w:semiHidden/>
    <w:unhideWhenUsed/>
    <w:rsid w:val="00C414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14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927</Words>
  <Characters>5290</Characters>
  <Application>Microsoft Office Word</Application>
  <DocSecurity>0</DocSecurity>
  <Lines>44</Lines>
  <Paragraphs>12</Paragraphs>
  <ScaleCrop>false</ScaleCrop>
  <Company>Microsoft</Company>
  <LinksUpToDate>false</LinksUpToDate>
  <CharactersWithSpaces>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2013-10-20T22:57:00Z</dcterms:created>
  <dcterms:modified xsi:type="dcterms:W3CDTF">2013-10-21T00:10:00Z</dcterms:modified>
</cp:coreProperties>
</file>