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thank the Acting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President pro tempore.</w:t>
      </w:r>
      <w:proofErr w:type="gramEnd"/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our debate today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place in the context of deep economic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uncertainty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home, coupled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extraordinary dangers overseas.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country is suffering from high unemployment,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9.1 percent of Americans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work—many for years. Our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debt stands well above $14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trillion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our credit rating is in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doubt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Gas prices are still near $4 a gallon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many locations. The number of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Americans requiring food stamp assistance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reached 45 million. Some businesses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returning to profitability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long-term economic growth is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threatened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numerous forces, including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skyrocketing national debt, declining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values, high energy costs,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increased competition for export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markets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Overseas, almost 100,000 American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personnel are fighting a difficult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Afghanistan. More than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1,600 of our troops have been killed in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Afghanistan, with roughly 12,000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wounded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Meanwhile, we still have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46,000 troops in Iraq, a deployment that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cost almost 4,500 American lives,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than 32,000 wounded. Our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troops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experienced multiple deployments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last 8 years that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strained our Armed Forces. Tensions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Korean Peninsula are extremely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with no resolution to the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problem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North Korea’s nuclear program.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continue to pursue international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steps that could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prevent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Iran’s nuclear program from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producing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nuclear weapon. We remain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concerned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stability in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Pakistan and the security of that country’s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arsenal. We are attempting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counter terrorist threats emanating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Pakistan, East Africa,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Yemen,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many other locations.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Into this confluence of economic and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 commitments, the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has involved our Nation in a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civil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in Libya. We find ourselves in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situation where Congress is debating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cuts in domestic programs to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essential progress on the deficit,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President Obama has initiated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expensive, open-ended military commitment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country that his Defense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Secretary said is not a vital interest.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Any Member who has been here to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witness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last 10 years should understand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is an inherently precarious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enterprise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is conducive to accidents,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unintended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consequences, and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miscalculations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last 10 years have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illuminated clearly that initiating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killing the enemy is far easier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achieving political stability and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reconstructing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country when the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fighting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over.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why going to war should be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based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U.S. vital interests. It is also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has an essential role to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scrutinizing executive branch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rationalizations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wars and their ongoing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management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This holds true no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matter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is President or which war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being fought.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stated he intervened in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Libya in conjunction with the international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save lives that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been lost had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Qadhafi’s</w:t>
      </w:r>
      <w:proofErr w:type="spellEnd"/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left unchecked. But saving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alone cannot be our standard for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force. There is no end to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global humanitarian emergencies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U.S. military and economic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might be devoted. Saying that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military power in Libya is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justified is not the same as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 wise. There are many other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must be answered in a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disciplined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examination of whether to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war.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administration placed much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expressions of approval by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Nations and the Arab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League.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 better to have international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than not when considering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But neither of those institutions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determinative to an assessment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U.S. vital interests.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Even after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leaves power, we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at risk of substantial costs. Already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NATO has called for a U.N.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peacekeeping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 to be deployed on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ground in Libya to help secure a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transitional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government. As the largest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contributor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United Nations,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U.S. probably will bear a significant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that cost, even if no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American troops participate. What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follows</w:t>
      </w:r>
      <w:proofErr w:type="gramEnd"/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Qadhafi’s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regime will be a true nation-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building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exercise. Despite massive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natural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resources, Libya was a poor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largely undeveloped country before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first NATO bomb fell. We have been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assured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Libyans will have the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financial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resources to pay for this reconstruction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we have heard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assurance before. We have had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experience during the last decade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difficulties of reconstructing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which we have intervened.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justifying our intervention in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Libya’s civil war, the President has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claimed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failure to do so would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emboldened other dictators to resort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violence in the face of popular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protests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At a minimum, the unfolding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tragedy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Syria is evidence that our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intervention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Libya has done little, if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anything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to deter such repression.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fact, I think it is more likely that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dictators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such as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Bashar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al-Assad have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learned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opposite lesson from the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Libyan example.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lesson is do not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opposition force gain control of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territory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the West might intervene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protect it from the sky. Is this the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behind the Syrian government’s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brutal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takeover of the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cities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along its border with Turkey? At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same time, our Libyan involvement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made it more difficult to obtain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Security Council action of any sort,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rhetorical, against the Syrian regime.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intervention in Libya did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come as a result of a disciplined assessment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vital interests or an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authorization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debate in Congress. In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broader strategic context that I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described, a civil war in Libya is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priority that required American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economic investments. It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expensive diversion that leaves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and our European allies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fewer assets to respond to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contingencies.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Obama’s assertion that he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need a congressional authorization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wage war in Libya represents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serious setback to the constitutional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limits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Presidential war powers. Historians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point out that this is not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first time that a President has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war unilaterally. But saying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Presidents have exceeded their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constitutional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authority before is little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comfort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Moreover, the Libya case is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one most likely to be cited the next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Obama or a future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chooses to take the country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without congressional approval.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Declarations of war are not anachronistic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exercises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They force the President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submit his case for war to Congress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American public. They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a robust debate to examine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case, and they help gauge if there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sufficient political support to commit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American blood and treasure.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define the role and strategy of the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States. Neither U.N. Security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Council resolutions nor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administration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briefings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a substitute for a declaration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or other deliberate authorizations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operations.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Actions leading up to the wars in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and Afghanistan at least acknowledged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congressional authorization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vital to initiating and conducting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Despite deep flaws in the process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authorizing those wars, there was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recog</w:t>
      </w:r>
      <w:r w:rsidR="00D01B90">
        <w:rPr>
          <w:rFonts w:ascii="MIonic" w:hAnsi="MIonic" w:cs="MIonic"/>
          <w:color w:val="000000"/>
          <w:sz w:val="16"/>
          <w:szCs w:val="16"/>
        </w:rPr>
        <w:t>n</w:t>
      </w:r>
      <w:r>
        <w:rPr>
          <w:rFonts w:ascii="MIonic" w:hAnsi="MIonic" w:cs="MIonic"/>
          <w:color w:val="000000"/>
          <w:sz w:val="16"/>
          <w:szCs w:val="16"/>
        </w:rPr>
        <w:t>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both required a deliberate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affirmative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vote by Congress.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During this debate there will be appeals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set aside discussion of war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powers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issues in favor of expressing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military mission underway.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will be asked to send a message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Colonel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notwithstanding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displeasure with President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Obama’s unilateralism.</w:t>
      </w:r>
      <w:proofErr w:type="gramEnd"/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understand that one can be for the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Libya mission while simultaneously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critical of the President’s failure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involve Congress in his</w:t>
      </w:r>
    </w:p>
    <w:p w:rsidR="00D12D1C" w:rsidRDefault="00D01B90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decision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</w:t>
      </w:r>
      <w:r w:rsidR="00D12D1C">
        <w:rPr>
          <w:rFonts w:ascii="MIonic" w:hAnsi="MIonic" w:cs="MIonic"/>
          <w:color w:val="000000"/>
          <w:sz w:val="16"/>
          <w:szCs w:val="16"/>
        </w:rPr>
        <w:t>aking. But I also believe that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be difficult to render a judgment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Libya operation without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reference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process failures that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preceded this debate, for two reasons.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First, in the long run, the significance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war powers precedent created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Obama’s unilateral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intervention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Libya and his subsequent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rationalization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not needing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congressional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authority may be far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significant than the short term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geopolitical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consequences of what happens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Libya. Second, we are debating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authorization that the President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taken no affirmative action to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seek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that he asserts is not necessary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Constitution or the War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Powers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Act,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that presumably will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little impact on his actions.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Even if one believes that the President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had the legal authority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initiate and continue U.S. military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operations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Libya, it does not mean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going to war without Congress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either wise or helpful to the operation.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was no good reason why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Obama should have failed to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seek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congressional authorization to go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in Libya. A few excuses have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offered ranging from an impending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congressional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recess to the authority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provided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U.N. Security Council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 1973.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But these excuses do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justify the President’s lack of constitutional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discipline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Twelve days before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launched hostilities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called for the President to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seek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declaration of war before taking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action. The Arab League resolution,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cited as a key event in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calculations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war, was passed a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week before we started launching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cruise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missiles. There was time to seek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congressional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approval, and Congress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debated a war resolution if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had presented one.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debate would not have been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easy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But Presidents should not be able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avoid constitutional responsibilities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merely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because engaging the people’s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representatives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inconvenient or uncertain.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the outcome of a congressional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war is in doubt, it is all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reason why a President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seek a debate. If he does not, he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taking the extraordinary position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plans for war are too important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upset by a disapproving vote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Founders believed that Presidents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not be trusted with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making authority, and they constructed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checks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executive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unilateralism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James Madison, in a 1797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letter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Thomas Jefferson, stated,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‘‘The Constitution supposes, what the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History of all Governments demonstrates,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Executive is the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branch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power most interested in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most prone to it. It has accordingly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studied care, vested the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war in the legislature.’’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Clearly, there are circumstances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a President might be justified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employing military force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congressional authorization.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as Senator J</w:t>
      </w:r>
      <w:r>
        <w:rPr>
          <w:rFonts w:ascii="MIonic" w:hAnsi="MIonic" w:cs="MIonic"/>
          <w:color w:val="000000"/>
          <w:sz w:val="13"/>
          <w:szCs w:val="13"/>
        </w:rPr>
        <w:t xml:space="preserve">IM </w:t>
      </w:r>
      <w:r>
        <w:rPr>
          <w:rFonts w:ascii="MIonic" w:hAnsi="MIonic" w:cs="MIonic"/>
          <w:color w:val="000000"/>
          <w:sz w:val="16"/>
          <w:szCs w:val="16"/>
        </w:rPr>
        <w:t>W</w:t>
      </w:r>
      <w:r>
        <w:rPr>
          <w:rFonts w:ascii="MIonic" w:hAnsi="MIonic" w:cs="MIonic"/>
          <w:color w:val="000000"/>
          <w:sz w:val="13"/>
          <w:szCs w:val="13"/>
        </w:rPr>
        <w:t xml:space="preserve">EBB </w:t>
      </w:r>
      <w:r>
        <w:rPr>
          <w:rFonts w:ascii="MIonic" w:hAnsi="MIonic" w:cs="MIonic"/>
          <w:color w:val="000000"/>
          <w:sz w:val="16"/>
          <w:szCs w:val="16"/>
        </w:rPr>
        <w:t>has pointed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systematically, none of the reasons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apply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Libyan case.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country was not attacked or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threatened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an attack. We weren’t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obligated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 a treaty to defend the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Libyan people.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were not rescuing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Americans or launching a one-time punitive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retaliation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Nor did the operation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require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surprise that would have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public debate impractical.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this case, President Obama made a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deliberate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decision not to seek a congressional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authorization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his action,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either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before it commenced or during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last 3 months. This was a fundamental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failure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leadership that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placed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expedience above constitutional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responsibility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Moreover, the highly dubious arguments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offered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Obama administration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needing congressional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approval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break new ground in justifying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unilateral Presidential decision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force. The accrual of even more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making authority in the hands of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Executive is not in our country’s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interest, especially at a time when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 is deeply in debt and our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heavily committed overseas.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At the outset of the conflict, the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asserted that U.S. military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operations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Libya would be ‘‘limited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nature, duration, and scope.’’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Three months later, these assurances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hollow. American and coalition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activities have expanded to an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but declared campaign to drive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power. The administration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unable to specify any applicable limits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duration of the operations.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the scope has grown from efforts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protect Libyan civilians under imminent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obliterating Libya’s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arsenal, command and control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structure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leadership apparatus.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Most recently, the administration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sought to avoid its obligations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War Powers resolution by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incredible assertion that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U.S. military operations in Libya do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constitute hostilities, a view that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rejected by many supporters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war.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us be clear that we are deliberately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trying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overthrow the government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Libya with military force.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were instrumental in putting the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alliance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together, we were the major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behind the U.N. resolution authorizing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war, we set the table for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NATO operation through an intensive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bombing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campaign to open the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our planes and drones continue to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bomb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Libya, and most missions flown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allied pilots are dependent on the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intelligence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refueling capabilities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are providing. The means that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using to overthrow the Libyan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government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limited in the sense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could be applying more military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task, but the goal of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operation is not limited. We are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force to achieve regime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Defining these actions as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something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less than hostilities requires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extraordinary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legal contortions.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Administration analysis focuses on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question of whether U.S. casualties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likely to occur, thereby minimizing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considerations relevant to the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force. Such an interpretation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deny Congress a say in other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are obviously implicated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decisions to go to war, including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war’s impact on U.S. strategic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interests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on our relations with other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on our ability to meet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competing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national security priorities.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administration also implies that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allied nations are flying most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missions over Libya, the U.S. operations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significant enough to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require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congressional authorization.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characterization underplays the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centrality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U.S. contribution to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NATO operations in Libya. We are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contributing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70 percent of the coalition’s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intelligence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capabilities and the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majority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its refueling assets. The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are leaving most of the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shooting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other countries does not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United States is not involved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acts of war. If the United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encountered persons performing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similar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activities in support of al Qaida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Taliban operations, we certainly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deem them to be participating in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hostilities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us.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state of affairs is at odds with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President’s own pronouncements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powers during his Presidential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candidacy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For example, in December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2007, he responded to a Boston Globe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saying: ‘‘The President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have power under the Constitution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unilaterally authorize a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 in a situation that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involve stopping an actual or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imminent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to the nation.’’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combat forces are so efficient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certain types of operations and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over-the-horizon technology is so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potent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use of the military instrument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right wrongs exists as a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tremendous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temptation for Presidents.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we fail to come to grips with this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fear that we are setting the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Presidents to undertake other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humanitarian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interventions without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congressional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approval.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does not have the authority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substitute his judgment for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constitutional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process when there is no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emergency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threatens the United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States and our vital interests.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full of examples of local and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violence, to which the U.S.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could be applied for some altruistic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purpose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Under the Constitution,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is vested with the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determine which, if any,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circumstances justify the consequences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military intervention.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Foreign Relations Committee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markup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S.J. Res. 20 significantly improved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in several key respects.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First, the committee adopted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amendments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Senator W</w:t>
      </w:r>
      <w:r>
        <w:rPr>
          <w:rFonts w:ascii="MIonic" w:hAnsi="MIonic" w:cs="MIonic"/>
          <w:color w:val="000000"/>
          <w:sz w:val="13"/>
          <w:szCs w:val="13"/>
        </w:rPr>
        <w:t xml:space="preserve">EBB </w:t>
      </w:r>
      <w:r>
        <w:rPr>
          <w:rFonts w:ascii="MIonic" w:hAnsi="MIonic" w:cs="MIonic"/>
          <w:color w:val="000000"/>
          <w:sz w:val="16"/>
          <w:szCs w:val="16"/>
        </w:rPr>
        <w:t>and I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introduced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establishing legally binding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prohibitions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introduction of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ground troops and contractors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Libya. The original resolution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addressed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issue only through nonbinding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language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President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ignored.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Second, the committee adopted an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offered requiring specific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reports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Libya operation from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administration on strict deadlines.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These deadlines were strengthened further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amendment from Senator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</w:t>
      </w:r>
      <w:r>
        <w:rPr>
          <w:rFonts w:ascii="MIonic" w:hAnsi="MIonic" w:cs="MIonic"/>
          <w:color w:val="000000"/>
          <w:sz w:val="13"/>
          <w:szCs w:val="13"/>
        </w:rPr>
        <w:t xml:space="preserve">OB </w:t>
      </w:r>
      <w:r>
        <w:rPr>
          <w:rFonts w:ascii="MIonic" w:hAnsi="MIonic" w:cs="MIonic"/>
          <w:color w:val="000000"/>
          <w:sz w:val="16"/>
          <w:szCs w:val="16"/>
        </w:rPr>
        <w:t>C</w:t>
      </w:r>
      <w:r>
        <w:rPr>
          <w:rFonts w:ascii="MIonic" w:hAnsi="MIonic" w:cs="MIonic"/>
          <w:color w:val="000000"/>
          <w:sz w:val="13"/>
          <w:szCs w:val="13"/>
        </w:rPr>
        <w:t>ORKER</w:t>
      </w:r>
      <w:r>
        <w:rPr>
          <w:rFonts w:ascii="MIonic" w:hAnsi="MIonic" w:cs="MIonic"/>
          <w:color w:val="000000"/>
          <w:sz w:val="16"/>
          <w:szCs w:val="16"/>
        </w:rPr>
        <w:t>. The original resolution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lacked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sufficient provisions for congressional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oversight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operations,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costs, and their potential impact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U.S. national security objectives.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Third, I offered an amendment specifying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War Powers resolution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applies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current U.S. military operations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Libya, and that continuation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operations requires congressional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authorization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This was adopted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acclamation after Members on both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sides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delivered statements supporting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amendment. In doing so, the committee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repudiated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administration’s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contention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U.S. operations in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Libya do not constitute ‘‘hostilities’’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therefore are not subject to the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War Powers resolution.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Fourth, the committee adopted a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Congress amendment stating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postwar reconstruction costs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borne primarily by the Libyan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Arab League nations.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Even with the success of these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amendments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S.J. Res. 20 remains overly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broad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despite its stated purpose of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authorizing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limited use of force. Specifically,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contains no meaningful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limits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use of American air assets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Libya.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resolution clearly would give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the authority to escalate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role in the bombing campaign.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understand that some Members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Senate may favor that course.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Members who have concerns about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re-escalation of the U.S. combat role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understand that passage of the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only gives the President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authority, it makes such a re-escalation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likely.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 defining limitation in S.J. Res.</w:t>
      </w:r>
      <w:proofErr w:type="gramEnd"/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20 is U.N. Security Council resolution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1973, which calls on nations to protect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Libyan civilians.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Effectively, any use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airpower consistent with this U.N.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permitted under S.J. Res.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20. Using resolution 1973 as justification,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already engaged in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intensive bombing campaign against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Libyan targets at the beginning of our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intervention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By definition, the administration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allies would regard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S.J. Res. 20 as permitting at least the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intensity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American bombing that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undertaken in the first week of the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Moreover, President Obama publicly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defined the removal of Colonel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interest of protecting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Libyan civilians.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the administration’s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point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view, almost any airstrike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degrades Libyan military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capabilities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contributes in some way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potential for the ouster of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justified as contributing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protection of civilians. This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include the use of slower fixed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aircraft flying close air support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missions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perhaps helicopters.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Passage of this resolution does not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guarantee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there will be a full scale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re-escalation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if President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Obama is armed with this resolution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the Libyan operation drags on, it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almost inevitable that the American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role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Libya will expand. We know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some of our allies are running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munitions. We also know that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public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opinion in some allied nations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trend against continuing this mission.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military is the best and most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capable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world. If the President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broad authorization from Congress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hand, allies will be far more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confident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United States will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pick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 the slack if they withdraw or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limit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participation. In a recent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conference, the President said,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‘‘There’s no risks of additional escalation.’’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the only barrier to escalation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the decision-making of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himself.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do not believe that our intervention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Libyan civil war was prudent in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context of U.S. vital interests. I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continue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concerned that the U.S.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role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Libya will escalate, that Libya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reconstruction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burdens could fall on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country, and that the Libyan operation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siphons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attention and resources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more important national security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priorities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cannot support the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broad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mandate that this resolution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give to the President to expand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U.S. military activities over Libya.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urge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colleagues to join me in opposing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adoption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S.J. Res. 20.</w:t>
      </w:r>
    </w:p>
    <w:p w:rsidR="00D12D1C" w:rsidRDefault="00D12D1C" w:rsidP="00D12D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yield the floor and suggest the absence</w:t>
      </w:r>
    </w:p>
    <w:p w:rsidR="00BD5D6E" w:rsidRDefault="00D12D1C" w:rsidP="00D12D1C"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quorum.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EF9" w:rsidRDefault="00285EF9" w:rsidP="00D01B90">
      <w:pPr>
        <w:spacing w:line="240" w:lineRule="auto"/>
      </w:pPr>
      <w:r>
        <w:separator/>
      </w:r>
    </w:p>
  </w:endnote>
  <w:endnote w:type="continuationSeparator" w:id="0">
    <w:p w:rsidR="00285EF9" w:rsidRDefault="00285EF9" w:rsidP="00D01B9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B90" w:rsidRDefault="00D01B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B90" w:rsidRDefault="00D01B9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B90" w:rsidRDefault="00D01B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EF9" w:rsidRDefault="00285EF9" w:rsidP="00D01B90">
      <w:pPr>
        <w:spacing w:line="240" w:lineRule="auto"/>
      </w:pPr>
      <w:r>
        <w:separator/>
      </w:r>
    </w:p>
  </w:footnote>
  <w:footnote w:type="continuationSeparator" w:id="0">
    <w:p w:rsidR="00285EF9" w:rsidRDefault="00285EF9" w:rsidP="00D01B9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B90" w:rsidRDefault="00D01B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B90" w:rsidRDefault="00D01B90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LUGAR.    </w:t>
    </w:r>
    <w:r>
      <w:rPr>
        <w:rFonts w:ascii="MIonic" w:hAnsi="MIonic" w:cs="MIonic"/>
        <w:color w:val="000000"/>
        <w:sz w:val="16"/>
        <w:szCs w:val="16"/>
      </w:rPr>
      <w:t xml:space="preserve">July 5, 2011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B90" w:rsidRDefault="00D01B9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2D1C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5EF9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01B90"/>
    <w:rsid w:val="00D12D1C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1B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1B90"/>
  </w:style>
  <w:style w:type="paragraph" w:styleId="Footer">
    <w:name w:val="footer"/>
    <w:basedOn w:val="Normal"/>
    <w:link w:val="FooterChar"/>
    <w:uiPriority w:val="99"/>
    <w:semiHidden/>
    <w:unhideWhenUsed/>
    <w:rsid w:val="00D01B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1B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3041</Words>
  <Characters>17338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2013-10-22T01:11:00Z</dcterms:created>
  <dcterms:modified xsi:type="dcterms:W3CDTF">2013-10-22T02:04:00Z</dcterms:modified>
</cp:coreProperties>
</file>