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AD" w:rsidRPr="007272AD" w:rsidRDefault="007272AD" w:rsidP="007272AD">
      <w:r w:rsidRPr="007272AD">
        <w:t>Mr. President, I am an</w:t>
      </w:r>
    </w:p>
    <w:p w:rsidR="007272AD" w:rsidRPr="007272AD" w:rsidRDefault="007272AD" w:rsidP="007272AD">
      <w:proofErr w:type="gramStart"/>
      <w:r w:rsidRPr="007272AD">
        <w:t>original</w:t>
      </w:r>
      <w:proofErr w:type="gramEnd"/>
      <w:r w:rsidRPr="007272AD">
        <w:t xml:space="preserve"> co-sponsor of H.R. 4655, the</w:t>
      </w:r>
    </w:p>
    <w:p w:rsidR="007272AD" w:rsidRPr="007272AD" w:rsidRDefault="007272AD" w:rsidP="007272AD">
      <w:r w:rsidRPr="007272AD">
        <w:t>Iraq Liberation Act, for one simple reason:</w:t>
      </w:r>
    </w:p>
    <w:p w:rsidR="007272AD" w:rsidRPr="007272AD" w:rsidRDefault="007272AD" w:rsidP="007272AD">
      <w:r w:rsidRPr="007272AD">
        <w:t>Saddam Hussein is a threat to the</w:t>
      </w:r>
    </w:p>
    <w:p w:rsidR="007272AD" w:rsidRPr="007272AD" w:rsidRDefault="007272AD" w:rsidP="007272AD">
      <w:r w:rsidRPr="007272AD">
        <w:t>United States and a threat to our</w:t>
      </w:r>
    </w:p>
    <w:p w:rsidR="007272AD" w:rsidRPr="007272AD" w:rsidRDefault="007272AD" w:rsidP="007272AD">
      <w:proofErr w:type="gramStart"/>
      <w:r w:rsidRPr="007272AD">
        <w:t>friends</w:t>
      </w:r>
      <w:proofErr w:type="gramEnd"/>
      <w:r w:rsidRPr="007272AD">
        <w:t xml:space="preserve"> in the Middle East.</w:t>
      </w:r>
    </w:p>
    <w:p w:rsidR="007272AD" w:rsidRPr="007272AD" w:rsidRDefault="007272AD" w:rsidP="007272AD">
      <w:r w:rsidRPr="007272AD">
        <w:t>This lunatic is bent on building an</w:t>
      </w:r>
    </w:p>
    <w:p w:rsidR="007272AD" w:rsidRPr="007272AD" w:rsidRDefault="007272AD" w:rsidP="007272AD">
      <w:proofErr w:type="gramStart"/>
      <w:r w:rsidRPr="007272AD">
        <w:t>arsenal</w:t>
      </w:r>
      <w:proofErr w:type="gramEnd"/>
      <w:r w:rsidRPr="007272AD">
        <w:t xml:space="preserve"> of weapons of mass destruction</w:t>
      </w:r>
    </w:p>
    <w:p w:rsidR="007272AD" w:rsidRPr="007272AD" w:rsidRDefault="007272AD" w:rsidP="007272AD">
      <w:proofErr w:type="gramStart"/>
      <w:r w:rsidRPr="007272AD">
        <w:t>with</w:t>
      </w:r>
      <w:proofErr w:type="gramEnd"/>
      <w:r w:rsidRPr="007272AD">
        <w:t xml:space="preserve"> a demonstrable willingness to use</w:t>
      </w:r>
    </w:p>
    <w:p w:rsidR="007272AD" w:rsidRPr="007272AD" w:rsidRDefault="007272AD" w:rsidP="007272AD">
      <w:proofErr w:type="gramStart"/>
      <w:r w:rsidRPr="007272AD">
        <w:t>them</w:t>
      </w:r>
      <w:proofErr w:type="gramEnd"/>
      <w:r w:rsidRPr="007272AD">
        <w:t>. For nearly eight years the</w:t>
      </w:r>
    </w:p>
    <w:p w:rsidR="007272AD" w:rsidRPr="007272AD" w:rsidRDefault="007272AD" w:rsidP="007272AD">
      <w:r w:rsidRPr="007272AD">
        <w:t>United States has stood by and allowed</w:t>
      </w:r>
    </w:p>
    <w:p w:rsidR="007272AD" w:rsidRPr="007272AD" w:rsidRDefault="007272AD" w:rsidP="007272AD">
      <w:proofErr w:type="gramStart"/>
      <w:r w:rsidRPr="007272AD">
        <w:t>the</w:t>
      </w:r>
      <w:proofErr w:type="gramEnd"/>
      <w:r w:rsidRPr="007272AD">
        <w:t xml:space="preserve"> U.N. weapons inspections process</w:t>
      </w:r>
    </w:p>
    <w:p w:rsidR="007272AD" w:rsidRPr="007272AD" w:rsidRDefault="007272AD" w:rsidP="007272AD">
      <w:proofErr w:type="gramStart"/>
      <w:r w:rsidRPr="007272AD">
        <w:t>to</w:t>
      </w:r>
      <w:proofErr w:type="gramEnd"/>
      <w:r w:rsidRPr="007272AD">
        <w:t xml:space="preserve"> proceed in defanging Saddam. That</w:t>
      </w:r>
    </w:p>
    <w:p w:rsidR="007272AD" w:rsidRPr="007272AD" w:rsidRDefault="007272AD" w:rsidP="007272AD">
      <w:proofErr w:type="gramStart"/>
      <w:r w:rsidRPr="007272AD">
        <w:t>process</w:t>
      </w:r>
      <w:proofErr w:type="gramEnd"/>
      <w:r w:rsidRPr="007272AD">
        <w:t xml:space="preserve"> is now in the final stages of</w:t>
      </w:r>
    </w:p>
    <w:p w:rsidR="007272AD" w:rsidRPr="007272AD" w:rsidRDefault="007272AD" w:rsidP="007272AD">
      <w:proofErr w:type="gramStart"/>
      <w:r w:rsidRPr="007272AD">
        <w:t>collapse</w:t>
      </w:r>
      <w:proofErr w:type="gramEnd"/>
      <w:r w:rsidRPr="007272AD">
        <w:t>, warning that the U.S. cannot</w:t>
      </w:r>
    </w:p>
    <w:p w:rsidR="007272AD" w:rsidRPr="007272AD" w:rsidRDefault="007272AD" w:rsidP="007272AD">
      <w:proofErr w:type="gramStart"/>
      <w:r w:rsidRPr="007272AD">
        <w:t>stand</w:t>
      </w:r>
      <w:proofErr w:type="gramEnd"/>
      <w:r w:rsidRPr="007272AD">
        <w:t xml:space="preserve"> idly by hoping against hope that</w:t>
      </w:r>
    </w:p>
    <w:p w:rsidR="007272AD" w:rsidRPr="007272AD" w:rsidRDefault="007272AD" w:rsidP="007272AD">
      <w:proofErr w:type="gramStart"/>
      <w:r w:rsidRPr="007272AD">
        <w:t>everything</w:t>
      </w:r>
      <w:proofErr w:type="gramEnd"/>
      <w:r w:rsidRPr="007272AD">
        <w:t xml:space="preserve"> will work itself out.</w:t>
      </w:r>
    </w:p>
    <w:p w:rsidR="007272AD" w:rsidRPr="007272AD" w:rsidRDefault="007272AD" w:rsidP="007272AD">
      <w:r w:rsidRPr="007272AD">
        <w:t>We have been told by Scott Ritter</w:t>
      </w:r>
    </w:p>
    <w:p w:rsidR="007272AD" w:rsidRPr="007272AD" w:rsidRDefault="007272AD" w:rsidP="007272AD">
      <w:proofErr w:type="gramStart"/>
      <w:r w:rsidRPr="007272AD">
        <w:t>and</w:t>
      </w:r>
      <w:proofErr w:type="gramEnd"/>
      <w:r w:rsidRPr="007272AD">
        <w:t xml:space="preserve"> others that Saddam can reconstitute</w:t>
      </w:r>
    </w:p>
    <w:p w:rsidR="007272AD" w:rsidRPr="007272AD" w:rsidRDefault="007272AD" w:rsidP="007272AD">
      <w:proofErr w:type="gramStart"/>
      <w:r w:rsidRPr="007272AD">
        <w:t>his</w:t>
      </w:r>
      <w:proofErr w:type="gramEnd"/>
      <w:r w:rsidRPr="007272AD">
        <w:t xml:space="preserve"> weapons of mass destruction</w:t>
      </w:r>
    </w:p>
    <w:p w:rsidR="007272AD" w:rsidRPr="007272AD" w:rsidRDefault="007272AD" w:rsidP="007272AD">
      <w:proofErr w:type="gramStart"/>
      <w:r w:rsidRPr="007272AD">
        <w:t>within</w:t>
      </w:r>
      <w:proofErr w:type="gramEnd"/>
      <w:r w:rsidRPr="007272AD">
        <w:t xml:space="preserve"> months. The Washington Post</w:t>
      </w:r>
    </w:p>
    <w:p w:rsidR="007272AD" w:rsidRPr="007272AD" w:rsidRDefault="007272AD" w:rsidP="007272AD">
      <w:proofErr w:type="gramStart"/>
      <w:r w:rsidRPr="007272AD">
        <w:t>reported</w:t>
      </w:r>
      <w:proofErr w:type="gramEnd"/>
      <w:r w:rsidRPr="007272AD">
        <w:t xml:space="preserve"> only last week that Iraq still</w:t>
      </w:r>
    </w:p>
    <w:p w:rsidR="007272AD" w:rsidRPr="007272AD" w:rsidRDefault="007272AD" w:rsidP="007272AD">
      <w:proofErr w:type="gramStart"/>
      <w:r w:rsidRPr="007272AD">
        <w:t>has</w:t>
      </w:r>
      <w:proofErr w:type="gramEnd"/>
      <w:r w:rsidRPr="007272AD">
        <w:t xml:space="preserve"> three nuclear ‘‘implosion devices’’—</w:t>
      </w:r>
    </w:p>
    <w:p w:rsidR="007272AD" w:rsidRPr="007272AD" w:rsidRDefault="007272AD" w:rsidP="007272AD">
      <w:proofErr w:type="gramStart"/>
      <w:r w:rsidRPr="007272AD">
        <w:t>in</w:t>
      </w:r>
      <w:proofErr w:type="gramEnd"/>
      <w:r w:rsidRPr="007272AD">
        <w:t xml:space="preserve"> other words, nuclear bombs</w:t>
      </w:r>
    </w:p>
    <w:p w:rsidR="007272AD" w:rsidRPr="007272AD" w:rsidRDefault="007272AD" w:rsidP="007272AD">
      <w:proofErr w:type="gramStart"/>
      <w:r w:rsidRPr="007272AD">
        <w:t>minus</w:t>
      </w:r>
      <w:proofErr w:type="gramEnd"/>
      <w:r w:rsidRPr="007272AD">
        <w:t xml:space="preserve"> the necessary plutonium or uranium</w:t>
      </w:r>
    </w:p>
    <w:p w:rsidR="007272AD" w:rsidRPr="007272AD" w:rsidRDefault="007272AD" w:rsidP="007272AD">
      <w:proofErr w:type="gramStart"/>
      <w:r w:rsidRPr="007272AD">
        <w:lastRenderedPageBreak/>
        <w:t>to</w:t>
      </w:r>
      <w:proofErr w:type="gramEnd"/>
      <w:r w:rsidRPr="007272AD">
        <w:t xml:space="preserve"> set them off. The time has</w:t>
      </w:r>
    </w:p>
    <w:p w:rsidR="007272AD" w:rsidRPr="007272AD" w:rsidRDefault="007272AD" w:rsidP="007272AD">
      <w:proofErr w:type="gramStart"/>
      <w:r w:rsidRPr="007272AD">
        <w:t>come</w:t>
      </w:r>
      <w:proofErr w:type="gramEnd"/>
      <w:r w:rsidRPr="007272AD">
        <w:t xml:space="preserve"> to recognize that Saddam Hussein</w:t>
      </w:r>
    </w:p>
    <w:p w:rsidR="007272AD" w:rsidRPr="007272AD" w:rsidRDefault="007272AD" w:rsidP="007272AD">
      <w:proofErr w:type="gramStart"/>
      <w:r w:rsidRPr="007272AD">
        <w:t>the</w:t>
      </w:r>
      <w:proofErr w:type="gramEnd"/>
      <w:r w:rsidRPr="007272AD">
        <w:t xml:space="preserve"> man is inextricable from Iraq’s</w:t>
      </w:r>
    </w:p>
    <w:p w:rsidR="007272AD" w:rsidRPr="007272AD" w:rsidRDefault="007272AD" w:rsidP="007272AD">
      <w:proofErr w:type="gramStart"/>
      <w:r w:rsidRPr="007272AD">
        <w:t>drive</w:t>
      </w:r>
      <w:proofErr w:type="gramEnd"/>
      <w:r w:rsidRPr="007272AD">
        <w:t xml:space="preserve"> for weapons of mass destruction.</w:t>
      </w:r>
    </w:p>
    <w:p w:rsidR="007272AD" w:rsidRPr="007272AD" w:rsidRDefault="007272AD" w:rsidP="007272AD">
      <w:r w:rsidRPr="007272AD">
        <w:t>For as long as he and his regime are in</w:t>
      </w:r>
    </w:p>
    <w:p w:rsidR="007272AD" w:rsidRPr="007272AD" w:rsidRDefault="007272AD" w:rsidP="007272AD">
      <w:proofErr w:type="gramStart"/>
      <w:r w:rsidRPr="007272AD">
        <w:t>power</w:t>
      </w:r>
      <w:proofErr w:type="gramEnd"/>
      <w:r w:rsidRPr="007272AD">
        <w:t>, Iraq will remain a mortal</w:t>
      </w:r>
    </w:p>
    <w:p w:rsidR="007272AD" w:rsidRPr="007272AD" w:rsidRDefault="007272AD" w:rsidP="007272AD">
      <w:proofErr w:type="gramStart"/>
      <w:r w:rsidRPr="007272AD">
        <w:t>threat</w:t>
      </w:r>
      <w:proofErr w:type="gramEnd"/>
      <w:r w:rsidRPr="007272AD">
        <w:t>.</w:t>
      </w:r>
    </w:p>
    <w:p w:rsidR="007272AD" w:rsidRPr="007272AD" w:rsidRDefault="007272AD" w:rsidP="007272AD">
      <w:r w:rsidRPr="007272AD">
        <w:t>This bill will begin the long-overdue</w:t>
      </w:r>
    </w:p>
    <w:p w:rsidR="007272AD" w:rsidRPr="007272AD" w:rsidRDefault="007272AD" w:rsidP="007272AD">
      <w:proofErr w:type="gramStart"/>
      <w:r w:rsidRPr="007272AD">
        <w:t>process</w:t>
      </w:r>
      <w:proofErr w:type="gramEnd"/>
      <w:r w:rsidRPr="007272AD">
        <w:t xml:space="preserve"> of ousting Saddam. It will not</w:t>
      </w:r>
    </w:p>
    <w:p w:rsidR="007272AD" w:rsidRPr="007272AD" w:rsidRDefault="007272AD" w:rsidP="007272AD">
      <w:proofErr w:type="gramStart"/>
      <w:r w:rsidRPr="007272AD">
        <w:t>send</w:t>
      </w:r>
      <w:proofErr w:type="gramEnd"/>
      <w:r w:rsidRPr="007272AD">
        <w:t xml:space="preserve"> in U.S. troops or commit American</w:t>
      </w:r>
    </w:p>
    <w:p w:rsidR="007272AD" w:rsidRPr="007272AD" w:rsidRDefault="007272AD" w:rsidP="007272AD">
      <w:proofErr w:type="gramStart"/>
      <w:r w:rsidRPr="007272AD">
        <w:t>forces</w:t>
      </w:r>
      <w:proofErr w:type="gramEnd"/>
      <w:r w:rsidRPr="007272AD">
        <w:t xml:space="preserve"> in any way. Rather, it harkens</w:t>
      </w:r>
    </w:p>
    <w:p w:rsidR="007272AD" w:rsidRPr="007272AD" w:rsidRDefault="007272AD" w:rsidP="007272AD">
      <w:proofErr w:type="gramStart"/>
      <w:r w:rsidRPr="007272AD">
        <w:t>back</w:t>
      </w:r>
      <w:proofErr w:type="gramEnd"/>
      <w:r w:rsidRPr="007272AD">
        <w:t xml:space="preserve"> to the successes of the Reagan</w:t>
      </w:r>
    </w:p>
    <w:p w:rsidR="007272AD" w:rsidRPr="007272AD" w:rsidRDefault="007272AD" w:rsidP="007272AD">
      <w:proofErr w:type="gramStart"/>
      <w:r w:rsidRPr="007272AD">
        <w:t>doctrine</w:t>
      </w:r>
      <w:proofErr w:type="gramEnd"/>
      <w:r w:rsidRPr="007272AD">
        <w:t>, enlisting the very people who</w:t>
      </w:r>
    </w:p>
    <w:p w:rsidR="007272AD" w:rsidRPr="007272AD" w:rsidRDefault="007272AD" w:rsidP="007272AD">
      <w:proofErr w:type="gramStart"/>
      <w:r w:rsidRPr="007272AD">
        <w:t>are</w:t>
      </w:r>
      <w:proofErr w:type="gramEnd"/>
      <w:r w:rsidRPr="007272AD">
        <w:t xml:space="preserve"> suffering most under Saddam’s</w:t>
      </w:r>
    </w:p>
    <w:p w:rsidR="007272AD" w:rsidRPr="007272AD" w:rsidRDefault="007272AD" w:rsidP="007272AD">
      <w:proofErr w:type="gramStart"/>
      <w:r w:rsidRPr="007272AD">
        <w:t>yoke</w:t>
      </w:r>
      <w:proofErr w:type="gramEnd"/>
      <w:r w:rsidRPr="007272AD">
        <w:t xml:space="preserve"> to fight the battle against him.</w:t>
      </w:r>
    </w:p>
    <w:p w:rsidR="007272AD" w:rsidRPr="007272AD" w:rsidRDefault="007272AD" w:rsidP="007272AD">
      <w:r w:rsidRPr="007272AD">
        <w:t>The bill requires the President to</w:t>
      </w:r>
    </w:p>
    <w:p w:rsidR="007272AD" w:rsidRPr="007272AD" w:rsidRDefault="007272AD" w:rsidP="007272AD">
      <w:proofErr w:type="gramStart"/>
      <w:r w:rsidRPr="007272AD">
        <w:t>designate</w:t>
      </w:r>
      <w:proofErr w:type="gramEnd"/>
      <w:r w:rsidRPr="007272AD">
        <w:t xml:space="preserve"> an Iraqi opposition group or</w:t>
      </w:r>
    </w:p>
    <w:p w:rsidR="007272AD" w:rsidRPr="007272AD" w:rsidRDefault="007272AD" w:rsidP="007272AD">
      <w:proofErr w:type="gramStart"/>
      <w:r w:rsidRPr="007272AD">
        <w:t>groups</w:t>
      </w:r>
      <w:proofErr w:type="gramEnd"/>
      <w:r w:rsidRPr="007272AD">
        <w:t xml:space="preserve"> to receive military drawdown</w:t>
      </w:r>
    </w:p>
    <w:p w:rsidR="007272AD" w:rsidRPr="007272AD" w:rsidRDefault="007272AD" w:rsidP="007272AD">
      <w:proofErr w:type="gramStart"/>
      <w:r w:rsidRPr="007272AD">
        <w:t>assistance</w:t>
      </w:r>
      <w:proofErr w:type="gramEnd"/>
      <w:r w:rsidRPr="007272AD">
        <w:t>. The President need not</w:t>
      </w:r>
    </w:p>
    <w:p w:rsidR="007272AD" w:rsidRPr="007272AD" w:rsidRDefault="007272AD" w:rsidP="007272AD">
      <w:proofErr w:type="gramStart"/>
      <w:r w:rsidRPr="007272AD">
        <w:t>look</w:t>
      </w:r>
      <w:proofErr w:type="gramEnd"/>
      <w:r w:rsidRPr="007272AD">
        <w:t xml:space="preserve"> far; the Iraqi National Congress</w:t>
      </w:r>
    </w:p>
    <w:p w:rsidR="007272AD" w:rsidRPr="007272AD" w:rsidRDefault="007272AD" w:rsidP="007272AD">
      <w:proofErr w:type="gramStart"/>
      <w:r w:rsidRPr="007272AD">
        <w:t>once</w:t>
      </w:r>
      <w:proofErr w:type="gramEnd"/>
      <w:r w:rsidRPr="007272AD">
        <w:t xml:space="preserve"> flourished as an umbrella organization</w:t>
      </w:r>
    </w:p>
    <w:p w:rsidR="00E17766" w:rsidRDefault="007272AD" w:rsidP="007272AD">
      <w:proofErr w:type="gramStart"/>
      <w:r w:rsidRPr="007272AD">
        <w:t>for</w:t>
      </w:r>
      <w:proofErr w:type="gramEnd"/>
      <w:r w:rsidRPr="007272AD">
        <w:t xml:space="preserve"> Kurds, Shi’ites and Sunni</w:t>
      </w:r>
    </w:p>
    <w:p w:rsidR="007272AD" w:rsidRPr="007272AD" w:rsidRDefault="007272AD" w:rsidP="007272AD">
      <w:proofErr w:type="gramStart"/>
      <w:r w:rsidRPr="007272AD">
        <w:t>Muslims.</w:t>
      </w:r>
      <w:proofErr w:type="gramEnd"/>
      <w:r w:rsidRPr="007272AD">
        <w:t xml:space="preserve"> It should flourish again, but</w:t>
      </w:r>
    </w:p>
    <w:p w:rsidR="007272AD" w:rsidRPr="007272AD" w:rsidRDefault="007272AD" w:rsidP="007272AD">
      <w:proofErr w:type="gramStart"/>
      <w:r w:rsidRPr="007272AD">
        <w:t>it</w:t>
      </w:r>
      <w:proofErr w:type="gramEnd"/>
      <w:r w:rsidRPr="007272AD">
        <w:t xml:space="preserve"> needs our help.</w:t>
      </w:r>
    </w:p>
    <w:p w:rsidR="007272AD" w:rsidRPr="007272AD" w:rsidRDefault="007272AD" w:rsidP="007272AD">
      <w:r w:rsidRPr="007272AD">
        <w:t>Mr. President, the people of Iraq,</w:t>
      </w:r>
    </w:p>
    <w:p w:rsidR="007272AD" w:rsidRPr="007272AD" w:rsidRDefault="007272AD" w:rsidP="007272AD">
      <w:proofErr w:type="gramStart"/>
      <w:r w:rsidRPr="007272AD">
        <w:lastRenderedPageBreak/>
        <w:t>through</w:t>
      </w:r>
      <w:proofErr w:type="gramEnd"/>
      <w:r w:rsidRPr="007272AD">
        <w:t xml:space="preserve"> representative organizations</w:t>
      </w:r>
    </w:p>
    <w:p w:rsidR="007272AD" w:rsidRPr="007272AD" w:rsidRDefault="007272AD" w:rsidP="007272AD">
      <w:proofErr w:type="gramStart"/>
      <w:r w:rsidRPr="007272AD">
        <w:t>such</w:t>
      </w:r>
      <w:proofErr w:type="gramEnd"/>
      <w:r w:rsidRPr="007272AD">
        <w:t xml:space="preserve"> as the INC, the Patriotic Union of</w:t>
      </w:r>
    </w:p>
    <w:p w:rsidR="007272AD" w:rsidRPr="007272AD" w:rsidRDefault="007272AD" w:rsidP="007272AD">
      <w:r w:rsidRPr="007272AD">
        <w:t>Kurdistan, the Kurdish Democratic</w:t>
      </w:r>
    </w:p>
    <w:p w:rsidR="007272AD" w:rsidRPr="007272AD" w:rsidRDefault="007272AD" w:rsidP="007272AD">
      <w:r w:rsidRPr="007272AD">
        <w:t>Party and the Shi’ite SCIRI, have</w:t>
      </w:r>
    </w:p>
    <w:p w:rsidR="007272AD" w:rsidRPr="007272AD" w:rsidRDefault="007272AD" w:rsidP="007272AD">
      <w:proofErr w:type="gramStart"/>
      <w:r w:rsidRPr="007272AD">
        <w:t>begged</w:t>
      </w:r>
      <w:proofErr w:type="gramEnd"/>
      <w:r w:rsidRPr="007272AD">
        <w:t xml:space="preserve"> for our help. The day may yet</w:t>
      </w:r>
    </w:p>
    <w:p w:rsidR="007272AD" w:rsidRPr="007272AD" w:rsidRDefault="007272AD" w:rsidP="007272AD">
      <w:proofErr w:type="gramStart"/>
      <w:r w:rsidRPr="007272AD">
        <w:t>come</w:t>
      </w:r>
      <w:proofErr w:type="gramEnd"/>
      <w:r w:rsidRPr="007272AD">
        <w:t xml:space="preserve"> when we are dragged back to</w:t>
      </w:r>
    </w:p>
    <w:p w:rsidR="007272AD" w:rsidRPr="007272AD" w:rsidRDefault="007272AD" w:rsidP="007272AD">
      <w:r w:rsidRPr="007272AD">
        <w:t>Baghdad; I believe that day can be put</w:t>
      </w:r>
    </w:p>
    <w:p w:rsidR="007272AD" w:rsidRPr="007272AD" w:rsidRDefault="007272AD" w:rsidP="007272AD">
      <w:proofErr w:type="gramStart"/>
      <w:r w:rsidRPr="007272AD">
        <w:t>off</w:t>
      </w:r>
      <w:proofErr w:type="gramEnd"/>
      <w:r w:rsidRPr="007272AD">
        <w:t>, perhaps even averted, by helping</w:t>
      </w:r>
    </w:p>
    <w:p w:rsidR="007272AD" w:rsidRPr="007272AD" w:rsidRDefault="007272AD" w:rsidP="007272AD">
      <w:proofErr w:type="gramStart"/>
      <w:r w:rsidRPr="007272AD">
        <w:t>the</w:t>
      </w:r>
      <w:proofErr w:type="gramEnd"/>
      <w:r w:rsidRPr="007272AD">
        <w:t xml:space="preserve"> people of Iraq help themselves.</w:t>
      </w:r>
    </w:p>
    <w:p w:rsidR="007272AD" w:rsidRPr="007272AD" w:rsidRDefault="007272AD" w:rsidP="007272AD">
      <w:r w:rsidRPr="007272AD">
        <w:t>Opponents of this initiative—I</w:t>
      </w:r>
    </w:p>
    <w:p w:rsidR="007272AD" w:rsidRPr="007272AD" w:rsidRDefault="007272AD" w:rsidP="007272AD">
      <w:proofErr w:type="gramStart"/>
      <w:r w:rsidRPr="007272AD">
        <w:t>shouldn’t</w:t>
      </w:r>
      <w:proofErr w:type="gramEnd"/>
      <w:r w:rsidRPr="007272AD">
        <w:t xml:space="preserve"> call them friends of Saddam—</w:t>
      </w:r>
    </w:p>
    <w:p w:rsidR="007272AD" w:rsidRPr="007272AD" w:rsidRDefault="007272AD" w:rsidP="007272AD">
      <w:proofErr w:type="gramStart"/>
      <w:r w:rsidRPr="007272AD">
        <w:t>have</w:t>
      </w:r>
      <w:proofErr w:type="gramEnd"/>
      <w:r w:rsidRPr="007272AD">
        <w:t xml:space="preserve"> said that the Iraqi opposition</w:t>
      </w:r>
    </w:p>
    <w:p w:rsidR="007272AD" w:rsidRPr="007272AD" w:rsidRDefault="007272AD" w:rsidP="007272AD">
      <w:proofErr w:type="gramStart"/>
      <w:r w:rsidRPr="007272AD">
        <w:t>exists</w:t>
      </w:r>
      <w:proofErr w:type="gramEnd"/>
      <w:r w:rsidRPr="007272AD">
        <w:t xml:space="preserve"> in name only, that they are</w:t>
      </w:r>
    </w:p>
    <w:p w:rsidR="007272AD" w:rsidRPr="007272AD" w:rsidRDefault="007272AD" w:rsidP="007272AD">
      <w:proofErr w:type="gramStart"/>
      <w:r w:rsidRPr="007272AD">
        <w:t>too</w:t>
      </w:r>
      <w:proofErr w:type="gramEnd"/>
      <w:r w:rsidRPr="007272AD">
        <w:t xml:space="preserve"> parochial to come together. They</w:t>
      </w:r>
    </w:p>
    <w:p w:rsidR="007272AD" w:rsidRPr="007272AD" w:rsidRDefault="007272AD" w:rsidP="007272AD">
      <w:proofErr w:type="gramStart"/>
      <w:r w:rsidRPr="007272AD">
        <w:t>are</w:t>
      </w:r>
      <w:proofErr w:type="gramEnd"/>
      <w:r w:rsidRPr="007272AD">
        <w:t xml:space="preserve"> not entirely wrong—which is why</w:t>
      </w:r>
    </w:p>
    <w:p w:rsidR="007272AD" w:rsidRPr="007272AD" w:rsidRDefault="007272AD" w:rsidP="007272AD">
      <w:r w:rsidRPr="007272AD">
        <w:t>Senator LOTT and Chairman GILMAN</w:t>
      </w:r>
    </w:p>
    <w:p w:rsidR="007272AD" w:rsidRPr="007272AD" w:rsidRDefault="007272AD" w:rsidP="007272AD">
      <w:r w:rsidRPr="007272AD">
        <w:t>(</w:t>
      </w:r>
      <w:proofErr w:type="gramStart"/>
      <w:r w:rsidRPr="007272AD">
        <w:t>the</w:t>
      </w:r>
      <w:proofErr w:type="gramEnd"/>
      <w:r w:rsidRPr="007272AD">
        <w:t xml:space="preserve"> lead House sponsor) have carefully</w:t>
      </w:r>
    </w:p>
    <w:p w:rsidR="007272AD" w:rsidRPr="007272AD" w:rsidRDefault="007272AD" w:rsidP="007272AD">
      <w:proofErr w:type="gramStart"/>
      <w:r w:rsidRPr="007272AD">
        <w:t>crafted</w:t>
      </w:r>
      <w:proofErr w:type="gramEnd"/>
      <w:r w:rsidRPr="007272AD">
        <w:t xml:space="preserve"> the designation requirement in</w:t>
      </w:r>
    </w:p>
    <w:p w:rsidR="007272AD" w:rsidRPr="007272AD" w:rsidRDefault="007272AD" w:rsidP="007272AD">
      <w:r w:rsidRPr="007272AD">
        <w:t xml:space="preserve">H.R. 4655 to insist that only </w:t>
      </w:r>
      <w:proofErr w:type="spellStart"/>
      <w:r w:rsidRPr="007272AD">
        <w:t>broadbased</w:t>
      </w:r>
      <w:proofErr w:type="spellEnd"/>
      <w:r w:rsidRPr="007272AD">
        <w:t>,</w:t>
      </w:r>
    </w:p>
    <w:p w:rsidR="007272AD" w:rsidRPr="007272AD" w:rsidRDefault="007272AD" w:rsidP="007272AD">
      <w:proofErr w:type="gramStart"/>
      <w:r w:rsidRPr="007272AD">
        <w:t>pro-democracy</w:t>
      </w:r>
      <w:proofErr w:type="gramEnd"/>
      <w:r w:rsidRPr="007272AD">
        <w:t xml:space="preserve"> groups be selected</w:t>
      </w:r>
    </w:p>
    <w:p w:rsidR="007272AD" w:rsidRPr="007272AD" w:rsidRDefault="007272AD" w:rsidP="007272AD">
      <w:proofErr w:type="gramStart"/>
      <w:r w:rsidRPr="007272AD">
        <w:t>by</w:t>
      </w:r>
      <w:proofErr w:type="gramEnd"/>
      <w:r w:rsidRPr="007272AD">
        <w:t xml:space="preserve"> the President to receive</w:t>
      </w:r>
    </w:p>
    <w:p w:rsidR="007272AD" w:rsidRPr="007272AD" w:rsidRDefault="007272AD" w:rsidP="007272AD">
      <w:proofErr w:type="gramStart"/>
      <w:r w:rsidRPr="007272AD">
        <w:t>drawdown</w:t>
      </w:r>
      <w:proofErr w:type="gramEnd"/>
      <w:r w:rsidRPr="007272AD">
        <w:t xml:space="preserve"> assistance. I would go further,</w:t>
      </w:r>
    </w:p>
    <w:p w:rsidR="007272AD" w:rsidRPr="007272AD" w:rsidRDefault="007272AD" w:rsidP="007272AD">
      <w:proofErr w:type="gramStart"/>
      <w:r w:rsidRPr="007272AD">
        <w:t>and</w:t>
      </w:r>
      <w:proofErr w:type="gramEnd"/>
      <w:r w:rsidRPr="007272AD">
        <w:t xml:space="preserve"> suggest to the President that</w:t>
      </w:r>
    </w:p>
    <w:p w:rsidR="007272AD" w:rsidRPr="007272AD" w:rsidRDefault="007272AD" w:rsidP="007272AD">
      <w:proofErr w:type="gramStart"/>
      <w:r w:rsidRPr="007272AD">
        <w:t>he</w:t>
      </w:r>
      <w:proofErr w:type="gramEnd"/>
      <w:r w:rsidRPr="007272AD">
        <w:t xml:space="preserve"> designate just one group, the Iraqi</w:t>
      </w:r>
    </w:p>
    <w:p w:rsidR="007272AD" w:rsidRPr="007272AD" w:rsidRDefault="007272AD" w:rsidP="007272AD">
      <w:r w:rsidRPr="007272AD">
        <w:t>National Congress, in which the Kurds,</w:t>
      </w:r>
    </w:p>
    <w:p w:rsidR="007272AD" w:rsidRPr="007272AD" w:rsidRDefault="007272AD" w:rsidP="007272AD">
      <w:proofErr w:type="gramStart"/>
      <w:r w:rsidRPr="007272AD">
        <w:lastRenderedPageBreak/>
        <w:t>the</w:t>
      </w:r>
      <w:proofErr w:type="gramEnd"/>
      <w:r w:rsidRPr="007272AD">
        <w:t xml:space="preserve"> Shi’ites and the Sunnis of Iraq hold</w:t>
      </w:r>
    </w:p>
    <w:p w:rsidR="007272AD" w:rsidRPr="007272AD" w:rsidRDefault="007272AD" w:rsidP="007272AD">
      <w:proofErr w:type="gramStart"/>
      <w:r w:rsidRPr="007272AD">
        <w:t>membership</w:t>
      </w:r>
      <w:proofErr w:type="gramEnd"/>
      <w:r w:rsidRPr="007272AD">
        <w:t>. The opposition must be</w:t>
      </w:r>
    </w:p>
    <w:p w:rsidR="007272AD" w:rsidRPr="007272AD" w:rsidRDefault="007272AD" w:rsidP="007272AD">
      <w:proofErr w:type="gramStart"/>
      <w:r w:rsidRPr="007272AD">
        <w:t>unified</w:t>
      </w:r>
      <w:proofErr w:type="gramEnd"/>
      <w:r w:rsidRPr="007272AD">
        <w:t>, but it may just take the leadership</w:t>
      </w:r>
    </w:p>
    <w:p w:rsidR="007272AD" w:rsidRPr="007272AD" w:rsidRDefault="007272AD" w:rsidP="007272AD">
      <w:proofErr w:type="gramStart"/>
      <w:r w:rsidRPr="007272AD">
        <w:t>of</w:t>
      </w:r>
      <w:proofErr w:type="gramEnd"/>
      <w:r w:rsidRPr="007272AD">
        <w:t xml:space="preserve"> the United States to bring</w:t>
      </w:r>
    </w:p>
    <w:p w:rsidR="007272AD" w:rsidRPr="007272AD" w:rsidRDefault="007272AD" w:rsidP="007272AD">
      <w:proofErr w:type="gramStart"/>
      <w:r w:rsidRPr="007272AD">
        <w:t>them</w:t>
      </w:r>
      <w:proofErr w:type="gramEnd"/>
      <w:r w:rsidRPr="007272AD">
        <w:t xml:space="preserve"> together.</w:t>
      </w:r>
    </w:p>
    <w:p w:rsidR="007272AD" w:rsidRPr="007272AD" w:rsidRDefault="007272AD" w:rsidP="007272AD">
      <w:r w:rsidRPr="007272AD">
        <w:t>Finally, this bill gives the Congress</w:t>
      </w:r>
    </w:p>
    <w:p w:rsidR="007272AD" w:rsidRPr="007272AD" w:rsidRDefault="007272AD" w:rsidP="007272AD">
      <w:proofErr w:type="gramStart"/>
      <w:r w:rsidRPr="007272AD">
        <w:t>oversight</w:t>
      </w:r>
      <w:proofErr w:type="gramEnd"/>
      <w:r w:rsidRPr="007272AD">
        <w:t xml:space="preserve"> over the designation and</w:t>
      </w:r>
    </w:p>
    <w:p w:rsidR="007272AD" w:rsidRPr="007272AD" w:rsidRDefault="007272AD" w:rsidP="007272AD">
      <w:proofErr w:type="gramStart"/>
      <w:r w:rsidRPr="007272AD">
        <w:t>drawdown</w:t>
      </w:r>
      <w:proofErr w:type="gramEnd"/>
      <w:r w:rsidRPr="007272AD">
        <w:t xml:space="preserve"> authorities. As Chairman of</w:t>
      </w:r>
    </w:p>
    <w:p w:rsidR="007272AD" w:rsidRPr="007272AD" w:rsidRDefault="007272AD" w:rsidP="007272AD">
      <w:proofErr w:type="gramStart"/>
      <w:r w:rsidRPr="007272AD">
        <w:t>the</w:t>
      </w:r>
      <w:proofErr w:type="gramEnd"/>
      <w:r w:rsidRPr="007272AD">
        <w:t xml:space="preserve"> Foreign Relations Committee, I intend</w:t>
      </w:r>
    </w:p>
    <w:p w:rsidR="007272AD" w:rsidRPr="007272AD" w:rsidRDefault="007272AD" w:rsidP="007272AD">
      <w:proofErr w:type="gramStart"/>
      <w:r w:rsidRPr="007272AD">
        <w:t>to</w:t>
      </w:r>
      <w:proofErr w:type="gramEnd"/>
      <w:r w:rsidRPr="007272AD">
        <w:t xml:space="preserve"> exercise vigorously that authority.</w:t>
      </w:r>
    </w:p>
    <w:p w:rsidR="007272AD" w:rsidRPr="007272AD" w:rsidRDefault="007272AD" w:rsidP="007272AD">
      <w:r w:rsidRPr="007272AD">
        <w:t>The White House and the</w:t>
      </w:r>
    </w:p>
    <w:p w:rsidR="007272AD" w:rsidRPr="007272AD" w:rsidRDefault="007272AD" w:rsidP="007272AD">
      <w:r w:rsidRPr="007272AD">
        <w:t>State Department have indicated that</w:t>
      </w:r>
    </w:p>
    <w:p w:rsidR="007272AD" w:rsidRPr="007272AD" w:rsidRDefault="007272AD" w:rsidP="007272AD">
      <w:proofErr w:type="gramStart"/>
      <w:r w:rsidRPr="007272AD">
        <w:t>they</w:t>
      </w:r>
      <w:proofErr w:type="gramEnd"/>
      <w:r w:rsidRPr="007272AD">
        <w:t xml:space="preserve"> support this bill. We have a</w:t>
      </w:r>
    </w:p>
    <w:p w:rsidR="007272AD" w:rsidRPr="007272AD" w:rsidRDefault="007272AD" w:rsidP="007272AD">
      <w:proofErr w:type="gramStart"/>
      <w:r w:rsidRPr="007272AD">
        <w:t>unique</w:t>
      </w:r>
      <w:proofErr w:type="gramEnd"/>
      <w:r w:rsidRPr="007272AD">
        <w:t xml:space="preserve"> opportunity, and I intend to do</w:t>
      </w:r>
    </w:p>
    <w:p w:rsidR="007272AD" w:rsidRPr="007272AD" w:rsidRDefault="007272AD" w:rsidP="007272AD">
      <w:proofErr w:type="gramStart"/>
      <w:r w:rsidRPr="007272AD">
        <w:t>everything</w:t>
      </w:r>
      <w:proofErr w:type="gramEnd"/>
      <w:r w:rsidRPr="007272AD">
        <w:t xml:space="preserve"> in my power to ensure that</w:t>
      </w:r>
    </w:p>
    <w:p w:rsidR="007272AD" w:rsidRPr="007272AD" w:rsidRDefault="007272AD" w:rsidP="007272AD">
      <w:proofErr w:type="gramStart"/>
      <w:r w:rsidRPr="007272AD">
        <w:t>opportunity</w:t>
      </w:r>
      <w:proofErr w:type="gramEnd"/>
      <w:r w:rsidRPr="007272AD">
        <w:t xml:space="preserve"> is not frittered away. The</w:t>
      </w:r>
    </w:p>
    <w:p w:rsidR="007272AD" w:rsidRDefault="007272AD" w:rsidP="007272AD">
      <w:proofErr w:type="gramStart"/>
      <w:r w:rsidRPr="007272AD">
        <w:t>price</w:t>
      </w:r>
      <w:proofErr w:type="gramEnd"/>
      <w:r w:rsidRPr="007272AD">
        <w:t xml:space="preserve"> of failure is far too high.</w:t>
      </w:r>
      <w:bookmarkStart w:id="0" w:name="_GoBack"/>
      <w:bookmarkEnd w:id="0"/>
    </w:p>
    <w:sectPr w:rsidR="007272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6EB" w:rsidRDefault="00C136EB" w:rsidP="007272AD">
      <w:pPr>
        <w:spacing w:after="0" w:line="240" w:lineRule="auto"/>
      </w:pPr>
      <w:r>
        <w:separator/>
      </w:r>
    </w:p>
  </w:endnote>
  <w:endnote w:type="continuationSeparator" w:id="0">
    <w:p w:rsidR="00C136EB" w:rsidRDefault="00C136EB" w:rsidP="0072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6EB" w:rsidRDefault="00C136EB" w:rsidP="007272AD">
      <w:pPr>
        <w:spacing w:after="0" w:line="240" w:lineRule="auto"/>
      </w:pPr>
      <w:r>
        <w:separator/>
      </w:r>
    </w:p>
  </w:footnote>
  <w:footnote w:type="continuationSeparator" w:id="0">
    <w:p w:rsidR="00C136EB" w:rsidRDefault="00C136EB" w:rsidP="0072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2AD" w:rsidRDefault="007272AD">
    <w:pPr>
      <w:pStyle w:val="Header"/>
    </w:pPr>
    <w:r>
      <w:t>Helms</w:t>
    </w:r>
    <w:r>
      <w:tab/>
      <w:t>Establishing A Program to Support a Transition To Democracy in Iraq</w:t>
    </w:r>
    <w:r>
      <w:tab/>
      <w:t>Oct 7,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AD"/>
    <w:rsid w:val="00014C51"/>
    <w:rsid w:val="007272AD"/>
    <w:rsid w:val="00C136E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2AD"/>
  </w:style>
  <w:style w:type="paragraph" w:styleId="Footer">
    <w:name w:val="footer"/>
    <w:basedOn w:val="Normal"/>
    <w:link w:val="FooterChar"/>
    <w:uiPriority w:val="99"/>
    <w:unhideWhenUsed/>
    <w:rsid w:val="0072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2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2AD"/>
  </w:style>
  <w:style w:type="paragraph" w:styleId="Footer">
    <w:name w:val="footer"/>
    <w:basedOn w:val="Normal"/>
    <w:link w:val="FooterChar"/>
    <w:uiPriority w:val="99"/>
    <w:unhideWhenUsed/>
    <w:rsid w:val="0072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2800</Characters>
  <Application>Microsoft Office Word</Application>
  <DocSecurity>0</DocSecurity>
  <Lines>23</Lines>
  <Paragraphs>6</Paragraphs>
  <ScaleCrop>false</ScaleCrop>
  <Company>Hewlett-Packard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2013-10-25T00:14:00Z</dcterms:created>
  <dcterms:modified xsi:type="dcterms:W3CDTF">2013-10-25T00:16:00Z</dcterms:modified>
</cp:coreProperties>
</file>