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rise in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the Iran Missile Proliferation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 Act of 1997.</w:t>
      </w:r>
      <w:proofErr w:type="gramEnd"/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week, our nation’s intelligence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apparatus</w:t>
      </w:r>
      <w:proofErr w:type="gramEnd"/>
      <w:r>
        <w:rPr>
          <w:rFonts w:cs="Times New Roman"/>
          <w:sz w:val="16"/>
          <w:szCs w:val="16"/>
        </w:rPr>
        <w:t xml:space="preserve"> was surprised by the Indian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government’s</w:t>
      </w:r>
      <w:proofErr w:type="gramEnd"/>
      <w:r>
        <w:rPr>
          <w:rFonts w:cs="Times New Roman"/>
          <w:sz w:val="16"/>
          <w:szCs w:val="16"/>
        </w:rPr>
        <w:t xml:space="preserve"> decision to test a hydrogen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</w:t>
      </w:r>
      <w:proofErr w:type="gramEnd"/>
      <w:r>
        <w:rPr>
          <w:rFonts w:cs="Times New Roman"/>
          <w:sz w:val="16"/>
          <w:szCs w:val="16"/>
        </w:rPr>
        <w:t>. Pakistan may follow suit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 retaliatory test. The fact that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last</w:t>
      </w:r>
      <w:proofErr w:type="gramEnd"/>
      <w:r>
        <w:rPr>
          <w:rFonts w:cs="Times New Roman"/>
          <w:sz w:val="16"/>
          <w:szCs w:val="16"/>
        </w:rPr>
        <w:t xml:space="preserve"> week’s test caught our intelligence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 xml:space="preserve"> by surprise raises serious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 xml:space="preserve"> about our ability to monitor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such</w:t>
      </w:r>
      <w:proofErr w:type="gramEnd"/>
      <w:r>
        <w:rPr>
          <w:rFonts w:cs="Times New Roman"/>
          <w:sz w:val="16"/>
          <w:szCs w:val="16"/>
        </w:rPr>
        <w:t xml:space="preserve"> developments. However, while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prospect</w:t>
      </w:r>
      <w:proofErr w:type="gramEnd"/>
      <w:r>
        <w:rPr>
          <w:rFonts w:cs="Times New Roman"/>
          <w:sz w:val="16"/>
          <w:szCs w:val="16"/>
        </w:rPr>
        <w:t xml:space="preserve"> of a nuclear arms race on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Asian subcontinent could threaten our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long-term</w:t>
      </w:r>
      <w:proofErr w:type="gramEnd"/>
      <w:r>
        <w:rPr>
          <w:rFonts w:cs="Times New Roman"/>
          <w:sz w:val="16"/>
          <w:szCs w:val="16"/>
        </w:rPr>
        <w:t xml:space="preserve"> security interests,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enjoys productive relations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two regional adversaries.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Iran, however, is neither a democracy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</w:t>
      </w:r>
      <w:proofErr w:type="gramEnd"/>
      <w:r>
        <w:rPr>
          <w:rFonts w:cs="Times New Roman"/>
          <w:sz w:val="16"/>
          <w:szCs w:val="16"/>
        </w:rPr>
        <w:t xml:space="preserve"> a friend. While the new President,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Mohammed </w:t>
      </w:r>
      <w:proofErr w:type="spellStart"/>
      <w:r>
        <w:rPr>
          <w:rFonts w:cs="Times New Roman"/>
          <w:sz w:val="16"/>
          <w:szCs w:val="16"/>
        </w:rPr>
        <w:t>Khatemi</w:t>
      </w:r>
      <w:proofErr w:type="spellEnd"/>
      <w:r>
        <w:rPr>
          <w:rFonts w:cs="Times New Roman"/>
          <w:sz w:val="16"/>
          <w:szCs w:val="16"/>
        </w:rPr>
        <w:t>, is seen by some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‘‘moderate,’’ his government continues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twenty year tradition of bitter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hostility</w:t>
      </w:r>
      <w:proofErr w:type="gramEnd"/>
      <w:r>
        <w:rPr>
          <w:rFonts w:cs="Times New Roman"/>
          <w:sz w:val="16"/>
          <w:szCs w:val="16"/>
        </w:rPr>
        <w:t xml:space="preserve"> towards the United States.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remains opposed to the peace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process</w:t>
      </w:r>
      <w:proofErr w:type="gramEnd"/>
      <w:r>
        <w:rPr>
          <w:rFonts w:cs="Times New Roman"/>
          <w:sz w:val="16"/>
          <w:szCs w:val="16"/>
        </w:rPr>
        <w:t>, its role in the bombing of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Khobar</w:t>
      </w:r>
      <w:proofErr w:type="spellEnd"/>
      <w:r>
        <w:rPr>
          <w:rFonts w:cs="Times New Roman"/>
          <w:sz w:val="16"/>
          <w:szCs w:val="16"/>
        </w:rPr>
        <w:t xml:space="preserve"> Towers in Saudi Arabia in 1996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still not known, and it is still vigorously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pursuing</w:t>
      </w:r>
      <w:proofErr w:type="gramEnd"/>
      <w:r>
        <w:rPr>
          <w:rFonts w:cs="Times New Roman"/>
          <w:sz w:val="16"/>
          <w:szCs w:val="16"/>
        </w:rPr>
        <w:t xml:space="preserve"> efforts to acquire weapons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destruction, including a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capability. We must not be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caught</w:t>
      </w:r>
      <w:proofErr w:type="gramEnd"/>
      <w:r>
        <w:rPr>
          <w:rFonts w:cs="Times New Roman"/>
          <w:sz w:val="16"/>
          <w:szCs w:val="16"/>
        </w:rPr>
        <w:t xml:space="preserve"> off guard with Iran as we have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with India and Pakistan.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this measure was introduced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last</w:t>
      </w:r>
      <w:proofErr w:type="gramEnd"/>
      <w:r>
        <w:rPr>
          <w:rFonts w:cs="Times New Roman"/>
          <w:sz w:val="16"/>
          <w:szCs w:val="16"/>
        </w:rPr>
        <w:t xml:space="preserve"> fall, I had hoped that events would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prove</w:t>
      </w:r>
      <w:proofErr w:type="gramEnd"/>
      <w:r>
        <w:rPr>
          <w:rFonts w:cs="Times New Roman"/>
          <w:sz w:val="16"/>
          <w:szCs w:val="16"/>
        </w:rPr>
        <w:t xml:space="preserve"> it unnecessary. I furthermore remained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optimistic</w:t>
      </w:r>
      <w:proofErr w:type="gramEnd"/>
      <w:r>
        <w:rPr>
          <w:rFonts w:cs="Times New Roman"/>
          <w:sz w:val="16"/>
          <w:szCs w:val="16"/>
        </w:rPr>
        <w:t xml:space="preserve"> that the meetings of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Vice President with </w:t>
      </w:r>
      <w:proofErr w:type="spellStart"/>
      <w:r>
        <w:rPr>
          <w:rFonts w:cs="Times New Roman"/>
          <w:sz w:val="16"/>
          <w:szCs w:val="16"/>
        </w:rPr>
        <w:t>then</w:t>
      </w:r>
      <w:proofErr w:type="spellEnd"/>
      <w:r>
        <w:rPr>
          <w:rFonts w:cs="Times New Roman"/>
          <w:sz w:val="16"/>
          <w:szCs w:val="16"/>
        </w:rPr>
        <w:t xml:space="preserve"> Russian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Prime Minister Viktor Chernomyrdin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have convinced Russia of the seriousness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issue of Iran’s efforts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develop weapons of mass destruction.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had hoped the Administration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have done a better job of convincing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Russians of the seriousness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matter. I had hoped that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government would have realized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whatever financial benefits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get from such help to Iran are far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outweighed</w:t>
      </w:r>
      <w:proofErr w:type="gramEnd"/>
      <w:r>
        <w:rPr>
          <w:rFonts w:cs="Times New Roman"/>
          <w:sz w:val="16"/>
          <w:szCs w:val="16"/>
        </w:rPr>
        <w:t xml:space="preserve"> by the loss of investment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United States. Even more importantly,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had hoped that Russia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realize that such assistance to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does not contribute to political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stability</w:t>
      </w:r>
      <w:proofErr w:type="gramEnd"/>
      <w:r>
        <w:rPr>
          <w:rFonts w:cs="Times New Roman"/>
          <w:sz w:val="16"/>
          <w:szCs w:val="16"/>
        </w:rPr>
        <w:t xml:space="preserve"> in such a turbulent part of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world. Unfortunately, none of these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developments</w:t>
      </w:r>
      <w:proofErr w:type="gramEnd"/>
      <w:r>
        <w:rPr>
          <w:rFonts w:cs="Times New Roman"/>
          <w:sz w:val="16"/>
          <w:szCs w:val="16"/>
        </w:rPr>
        <w:t xml:space="preserve"> have come to pass.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was disturbed to learn that Iranian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officials just visited Moscow to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view</w:t>
      </w:r>
      <w:proofErr w:type="gramEnd"/>
      <w:r>
        <w:rPr>
          <w:rFonts w:cs="Times New Roman"/>
          <w:sz w:val="16"/>
          <w:szCs w:val="16"/>
        </w:rPr>
        <w:t xml:space="preserve"> a demonstration of gas centrifuge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technology—</w:t>
      </w:r>
      <w:proofErr w:type="gramEnd"/>
      <w:r>
        <w:rPr>
          <w:rFonts w:cs="Times New Roman"/>
          <w:sz w:val="16"/>
          <w:szCs w:val="16"/>
        </w:rPr>
        <w:t>which if successfully mastered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provide Iran the easiest type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material to use in a nuclear weapon.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such a sale occurs it would be a gross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violation</w:t>
      </w:r>
      <w:proofErr w:type="gramEnd"/>
      <w:r>
        <w:rPr>
          <w:rFonts w:cs="Times New Roman"/>
          <w:sz w:val="16"/>
          <w:szCs w:val="16"/>
        </w:rPr>
        <w:t xml:space="preserve"> of a promise made by President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Yeltsin to the President in May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1995 when the Russians agreed not to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sell</w:t>
      </w:r>
      <w:proofErr w:type="gramEnd"/>
      <w:r>
        <w:rPr>
          <w:rFonts w:cs="Times New Roman"/>
          <w:sz w:val="16"/>
          <w:szCs w:val="16"/>
        </w:rPr>
        <w:t xml:space="preserve"> centrifuges to Iran. This follows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sale of a radioactive gas called tritium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can be used to increase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size</w:t>
      </w:r>
      <w:proofErr w:type="gramEnd"/>
      <w:r>
        <w:rPr>
          <w:rFonts w:cs="Times New Roman"/>
          <w:sz w:val="16"/>
          <w:szCs w:val="16"/>
        </w:rPr>
        <w:t xml:space="preserve"> of nuclear warheads and that a second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sale</w:t>
      </w:r>
      <w:proofErr w:type="gramEnd"/>
      <w:r>
        <w:rPr>
          <w:rFonts w:cs="Times New Roman"/>
          <w:sz w:val="16"/>
          <w:szCs w:val="16"/>
        </w:rPr>
        <w:t xml:space="preserve"> is being discussed.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 to this development, I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disturbed to learn how close Iran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came</w:t>
      </w:r>
      <w:proofErr w:type="gramEnd"/>
      <w:r>
        <w:rPr>
          <w:rFonts w:cs="Times New Roman"/>
          <w:sz w:val="16"/>
          <w:szCs w:val="16"/>
        </w:rPr>
        <w:t xml:space="preserve"> to obtaining some 22 tons of missile-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grade</w:t>
      </w:r>
      <w:proofErr w:type="gramEnd"/>
      <w:r>
        <w:rPr>
          <w:rFonts w:cs="Times New Roman"/>
          <w:sz w:val="16"/>
          <w:szCs w:val="16"/>
        </w:rPr>
        <w:t xml:space="preserve"> stainless steel from Russia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reported in the April 25th edition of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New York Times. While I do not believe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supports the further development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weapons of mass destruction,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concerned about the Yeltsin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government’s</w:t>
      </w:r>
      <w:proofErr w:type="gramEnd"/>
      <w:r>
        <w:rPr>
          <w:rFonts w:cs="Times New Roman"/>
          <w:sz w:val="16"/>
          <w:szCs w:val="16"/>
        </w:rPr>
        <w:t xml:space="preserve"> ability to stem the proliferation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dangerous weapons technology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equipment. When this shipment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steel can be halted by customs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officers</w:t>
      </w:r>
      <w:proofErr w:type="gramEnd"/>
      <w:r>
        <w:rPr>
          <w:rFonts w:cs="Times New Roman"/>
          <w:sz w:val="16"/>
          <w:szCs w:val="16"/>
        </w:rPr>
        <w:t xml:space="preserve"> in Azerbaijan but not in Russia,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entitled to ask serious questions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Russia’s ability to cooperate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limiting the global spread of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components.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understand that Iran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begun a program to build a missile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called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Shahab</w:t>
      </w:r>
      <w:proofErr w:type="spellEnd"/>
      <w:r>
        <w:rPr>
          <w:rFonts w:cs="Times New Roman"/>
          <w:sz w:val="16"/>
          <w:szCs w:val="16"/>
        </w:rPr>
        <w:t xml:space="preserve"> 3 which has an 800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mile</w:t>
      </w:r>
      <w:proofErr w:type="gramEnd"/>
      <w:r>
        <w:rPr>
          <w:rFonts w:cs="Times New Roman"/>
          <w:sz w:val="16"/>
          <w:szCs w:val="16"/>
        </w:rPr>
        <w:t xml:space="preserve"> range. This range is double the capacity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SCUD missile and is long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enough</w:t>
      </w:r>
      <w:proofErr w:type="gramEnd"/>
      <w:r>
        <w:rPr>
          <w:rFonts w:cs="Times New Roman"/>
          <w:sz w:val="16"/>
          <w:szCs w:val="16"/>
        </w:rPr>
        <w:t xml:space="preserve"> to reach Israel and Saudi Arabia.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type of missile would give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more power with which to threaten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West’s strategic interests in the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Middle East only seven years after </w:t>
      </w:r>
      <w:proofErr w:type="gramStart"/>
      <w:r>
        <w:rPr>
          <w:rFonts w:cs="Times New Roman"/>
          <w:sz w:val="16"/>
          <w:szCs w:val="16"/>
        </w:rPr>
        <w:t>we</w:t>
      </w:r>
      <w:proofErr w:type="gramEnd"/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fought</w:t>
      </w:r>
      <w:proofErr w:type="gramEnd"/>
      <w:r>
        <w:rPr>
          <w:rFonts w:cs="Times New Roman"/>
          <w:sz w:val="16"/>
          <w:szCs w:val="16"/>
        </w:rPr>
        <w:t xml:space="preserve"> a war with Iraq—another state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may still be trying to acquire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destruction. We cannot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</w:t>
      </w:r>
      <w:proofErr w:type="gramEnd"/>
      <w:r>
        <w:rPr>
          <w:rFonts w:cs="Times New Roman"/>
          <w:sz w:val="16"/>
          <w:szCs w:val="16"/>
        </w:rPr>
        <w:t xml:space="preserve"> Iran, just as President Bush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</w:t>
      </w:r>
      <w:proofErr w:type="gramEnd"/>
      <w:r>
        <w:rPr>
          <w:rFonts w:cs="Times New Roman"/>
          <w:sz w:val="16"/>
          <w:szCs w:val="16"/>
        </w:rPr>
        <w:t xml:space="preserve"> not allow Iraq, to assert control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 majority of the world’s oil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supply</w:t>
      </w:r>
      <w:proofErr w:type="gramEnd"/>
      <w:r>
        <w:rPr>
          <w:rFonts w:cs="Times New Roman"/>
          <w:sz w:val="16"/>
          <w:szCs w:val="16"/>
        </w:rPr>
        <w:t>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we should not view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 as an anti-Russian statement.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bill does not detract from our support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Russian democracy or Moscow’s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to build a strong free market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economy</w:t>
      </w:r>
      <w:proofErr w:type="gramEnd"/>
      <w:r>
        <w:rPr>
          <w:rFonts w:cs="Times New Roman"/>
          <w:sz w:val="16"/>
          <w:szCs w:val="16"/>
        </w:rPr>
        <w:t>. However, it does reflect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concern over the actions of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firms in Russia that have an interest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trading with either rogue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</w:t>
      </w:r>
      <w:proofErr w:type="gramEnd"/>
      <w:r>
        <w:rPr>
          <w:rFonts w:cs="Times New Roman"/>
          <w:sz w:val="16"/>
          <w:szCs w:val="16"/>
        </w:rPr>
        <w:t xml:space="preserve"> or nations that are inclined to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</w:t>
      </w:r>
      <w:proofErr w:type="gramEnd"/>
      <w:r>
        <w:rPr>
          <w:rFonts w:cs="Times New Roman"/>
          <w:sz w:val="16"/>
          <w:szCs w:val="16"/>
        </w:rPr>
        <w:t xml:space="preserve"> the ability to deploy weapons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destruction. Under this legislation,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firms will have to choose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whom they want to do business—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or an Iranian regime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yet to show the moderation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promised</w:t>
      </w:r>
      <w:proofErr w:type="gramEnd"/>
      <w:r>
        <w:rPr>
          <w:rFonts w:cs="Times New Roman"/>
          <w:sz w:val="16"/>
          <w:szCs w:val="16"/>
        </w:rPr>
        <w:t xml:space="preserve"> by the election of President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Khatemi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Since persuasion and shared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intelligence</w:t>
      </w:r>
      <w:proofErr w:type="gramEnd"/>
      <w:r>
        <w:rPr>
          <w:rFonts w:cs="Times New Roman"/>
          <w:sz w:val="16"/>
          <w:szCs w:val="16"/>
        </w:rPr>
        <w:t xml:space="preserve"> with Russia may not be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sufficient</w:t>
      </w:r>
      <w:proofErr w:type="gramEnd"/>
      <w:r>
        <w:rPr>
          <w:rFonts w:cs="Times New Roman"/>
          <w:sz w:val="16"/>
          <w:szCs w:val="16"/>
        </w:rPr>
        <w:t xml:space="preserve"> to stop Iran from acquiring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dangerous</w:t>
      </w:r>
      <w:proofErr w:type="gramEnd"/>
      <w:r>
        <w:rPr>
          <w:rFonts w:cs="Times New Roman"/>
          <w:sz w:val="16"/>
          <w:szCs w:val="16"/>
        </w:rPr>
        <w:t xml:space="preserve"> weaponry, this bill has become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regrettable</w:t>
      </w:r>
      <w:proofErr w:type="gramEnd"/>
      <w:r>
        <w:rPr>
          <w:rFonts w:cs="Times New Roman"/>
          <w:sz w:val="16"/>
          <w:szCs w:val="16"/>
        </w:rPr>
        <w:t xml:space="preserve"> but necessary. I urge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 to support it today before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menacing military threat</w:t>
      </w:r>
    </w:p>
    <w:p w:rsidR="00EE7D9F" w:rsidRDefault="00EE7D9F" w:rsidP="00EE7D9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Iran grows even larger tomorrow.</w:t>
      </w:r>
    </w:p>
    <w:p w:rsidR="00BD5D6E" w:rsidRDefault="00EE7D9F" w:rsidP="00EE7D9F">
      <w:r>
        <w:rPr>
          <w:rFonts w:cs="Times New Roman"/>
          <w:sz w:val="16"/>
          <w:szCs w:val="16"/>
        </w:rPr>
        <w:t>Thank you and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8F" w:rsidRDefault="00671F8F" w:rsidP="00EE7D9F">
      <w:pPr>
        <w:spacing w:line="240" w:lineRule="auto"/>
      </w:pPr>
      <w:r>
        <w:separator/>
      </w:r>
    </w:p>
  </w:endnote>
  <w:endnote w:type="continuationSeparator" w:id="0">
    <w:p w:rsidR="00671F8F" w:rsidRDefault="00671F8F" w:rsidP="00EE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D9F" w:rsidRDefault="00EE7D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D9F" w:rsidRDefault="00EE7D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D9F" w:rsidRDefault="00EE7D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8F" w:rsidRDefault="00671F8F" w:rsidP="00EE7D9F">
      <w:pPr>
        <w:spacing w:line="240" w:lineRule="auto"/>
      </w:pPr>
      <w:r>
        <w:separator/>
      </w:r>
    </w:p>
  </w:footnote>
  <w:footnote w:type="continuationSeparator" w:id="0">
    <w:p w:rsidR="00671F8F" w:rsidRDefault="00671F8F" w:rsidP="00EE7D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D9F" w:rsidRDefault="00EE7D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D9F" w:rsidRDefault="00EE7D9F">
    <w:pPr>
      <w:pStyle w:val="Header"/>
    </w:pPr>
    <w:r>
      <w:rPr>
        <w:rFonts w:cs="Times New Roman"/>
        <w:sz w:val="16"/>
        <w:szCs w:val="16"/>
      </w:rPr>
      <w:t xml:space="preserve">Ms. SNOWE.      </w:t>
    </w:r>
    <w:r>
      <w:rPr>
        <w:rFonts w:cs="Times New Roman"/>
        <w:sz w:val="16"/>
        <w:szCs w:val="16"/>
      </w:rPr>
      <w:t xml:space="preserve">May 22, 98 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D9F" w:rsidRDefault="00EE7D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7D9F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1F8F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D9F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D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D9F"/>
  </w:style>
  <w:style w:type="paragraph" w:styleId="Footer">
    <w:name w:val="footer"/>
    <w:basedOn w:val="Normal"/>
    <w:link w:val="FooterChar"/>
    <w:uiPriority w:val="99"/>
    <w:semiHidden/>
    <w:unhideWhenUsed/>
    <w:rsid w:val="00EE7D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4141</Characters>
  <Application>Microsoft Office Word</Application>
  <DocSecurity>0</DocSecurity>
  <Lines>34</Lines>
  <Paragraphs>9</Paragraphs>
  <ScaleCrop>false</ScaleCrop>
  <Company>Microsoft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2013-10-27T14:52:00Z</dcterms:created>
  <dcterms:modified xsi:type="dcterms:W3CDTF">2013-10-27T14:52:00Z</dcterms:modified>
</cp:coreProperties>
</file>