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Syria has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considered by the United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States to be a rogue state.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continues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associate with terrorist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groups</w:t>
      </w:r>
      <w:proofErr w:type="gramEnd"/>
      <w:r>
        <w:rPr>
          <w:rFonts w:cs="Times New Roman"/>
          <w:color w:val="000000"/>
          <w:sz w:val="16"/>
          <w:szCs w:val="16"/>
        </w:rPr>
        <w:t>, including those that have carried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ruthless attacks that set back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cause of peace in the Middle East,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to be placed on the State Department’s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state sponsors of terrorism.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occupied Lebanon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continuously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since 1976, in violation of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U.N. Security Council Resolution 520.</w:t>
      </w:r>
      <w:proofErr w:type="gramEnd"/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United States is justified in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seeking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apply political and economic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pressure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Syria to change its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foreign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policy. However, I will vote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Syria Accountability Act.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Of the 22 pages of this bill, only six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pages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relate to sanctions that the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may apply to Syria. The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pages contain 51 clauses of findings,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senses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Congress, and statements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policy. These nonbinding provisions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build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case against Syria, and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fear that those provisions could later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used to build a case for a military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intervention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Syria.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many cases, the non-binding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clauses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bill appear to gloss over</w:t>
      </w:r>
    </w:p>
    <w:p w:rsidR="002B6FA5" w:rsidRDefault="002B6FA5" w:rsidP="002B6FA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22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complex situation with respect to</w:t>
      </w:r>
      <w:r>
        <w:rPr>
          <w:rFonts w:cs="Times New Roman"/>
          <w:color w:val="000000"/>
          <w:sz w:val="16"/>
          <w:szCs w:val="16"/>
        </w:rPr>
        <w:tab/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Syria. For example, on page 11, the bill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speaks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‘‘hostile actions’’ by Syria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U.S.-led forces in Iraq. Yet, the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evidence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inconclusive as to the role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Government of Syria in the attacks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been carried out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troops in Iraq. Such insinuations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used to build the case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preemptive military intervention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Syria, which, unfortunately, is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very real possibility because of the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dangerous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doctrine of preemption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hatched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the administration.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Other language in the nonbinding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clauses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may simply be ill-considered.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For example, on page 7, the bill quotes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unclassified CIA report that says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is ‘‘highly probable’’ that Syria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on biological weapons. In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very next clause, however, the bill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quotes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Under Secretary of State as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saying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Syria ‘‘is pursuing’’ the development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biological weapons. It is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exactly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kind of shading of intelligence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probabilities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becoming certainties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Congress has criticized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administration and its intelligence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agencies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creating the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hysteria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led to war in Iraq. Could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Congress be so willing to make the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mistake with respect to Syria?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United States should use economic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diplomatic leverage to pressure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to change its support for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alter its foreign policy.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sponsors of this legislation have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improvements to several nonbinding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provisions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this bill, and they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worked to address some of my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serious concerns. While I appreciate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cooperation, I still cannot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legislation. The findings,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statements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policy, and sense of Congress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provisions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Syria Accountability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 could be used to build a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Syria that could too easily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hyped to imply congressional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preemptive military action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rogue state. I will vote</w:t>
      </w:r>
    </w:p>
    <w:p w:rsidR="002B6FA5" w:rsidRDefault="002B6FA5" w:rsidP="002B6FA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bill because of that dangerous</w:t>
      </w:r>
    </w:p>
    <w:p w:rsidR="00BD5D6E" w:rsidRDefault="002B6FA5" w:rsidP="002B6FA5">
      <w:proofErr w:type="gramStart"/>
      <w:r>
        <w:rPr>
          <w:rFonts w:cs="Times New Roman"/>
          <w:color w:val="000000"/>
          <w:sz w:val="16"/>
          <w:szCs w:val="16"/>
        </w:rPr>
        <w:t>course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it may portend.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27E" w:rsidRDefault="007E327E" w:rsidP="002B6FA5">
      <w:pPr>
        <w:spacing w:line="240" w:lineRule="auto"/>
      </w:pPr>
      <w:r>
        <w:separator/>
      </w:r>
    </w:p>
  </w:endnote>
  <w:endnote w:type="continuationSeparator" w:id="0">
    <w:p w:rsidR="007E327E" w:rsidRDefault="007E327E" w:rsidP="002B6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FA5" w:rsidRDefault="002B6F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FA5" w:rsidRDefault="002B6F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FA5" w:rsidRDefault="002B6F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27E" w:rsidRDefault="007E327E" w:rsidP="002B6FA5">
      <w:pPr>
        <w:spacing w:line="240" w:lineRule="auto"/>
      </w:pPr>
      <w:r>
        <w:separator/>
      </w:r>
    </w:p>
  </w:footnote>
  <w:footnote w:type="continuationSeparator" w:id="0">
    <w:p w:rsidR="007E327E" w:rsidRDefault="007E327E" w:rsidP="002B6F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FA5" w:rsidRDefault="002B6F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FA5" w:rsidRDefault="002B6FA5">
    <w:pPr>
      <w:pStyle w:val="Header"/>
    </w:pPr>
    <w:r>
      <w:rPr>
        <w:rFonts w:cs="Times New Roman"/>
        <w:color w:val="000000"/>
        <w:sz w:val="16"/>
        <w:szCs w:val="16"/>
      </w:rPr>
      <w:t xml:space="preserve">Mr. BYRD.     </w:t>
    </w:r>
    <w:r>
      <w:rPr>
        <w:rFonts w:cs="Times New Roman"/>
        <w:color w:val="000000"/>
        <w:sz w:val="16"/>
        <w:szCs w:val="16"/>
      </w:rPr>
      <w:t xml:space="preserve">Nov 11, 03      Syria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FA5" w:rsidRDefault="002B6F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FA5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B6FA5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27E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6F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FA5"/>
  </w:style>
  <w:style w:type="paragraph" w:styleId="Footer">
    <w:name w:val="footer"/>
    <w:basedOn w:val="Normal"/>
    <w:link w:val="FooterChar"/>
    <w:uiPriority w:val="99"/>
    <w:semiHidden/>
    <w:unhideWhenUsed/>
    <w:rsid w:val="002B6F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F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2562</Characters>
  <Application>Microsoft Office Word</Application>
  <DocSecurity>0</DocSecurity>
  <Lines>21</Lines>
  <Paragraphs>6</Paragraphs>
  <ScaleCrop>false</ScaleCrop>
  <Company>Microsoft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2013-10-27T15:36:00Z</dcterms:created>
  <dcterms:modified xsi:type="dcterms:W3CDTF">2013-10-27T15:37:00Z</dcterms:modified>
</cp:coreProperties>
</file>