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Chair.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thank and commend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Senators who have been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support of the resolution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soon come before the Senate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decision by the Senate. I think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rendered a service. I commend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L</w:t>
      </w:r>
      <w:r>
        <w:rPr>
          <w:rFonts w:ascii="MIonic" w:hAnsi="MIonic" w:cs="MIonic"/>
          <w:color w:val="000000"/>
          <w:sz w:val="13"/>
          <w:szCs w:val="13"/>
        </w:rPr>
        <w:t>IEBERMAN</w:t>
      </w:r>
      <w:r>
        <w:rPr>
          <w:rFonts w:ascii="MIonic" w:hAnsi="MIonic" w:cs="MIonic"/>
          <w:color w:val="000000"/>
          <w:sz w:val="16"/>
          <w:szCs w:val="16"/>
        </w:rPr>
        <w:t>. I commend Mr.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. And I commend those others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cosponsors of the resolution. I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on their high level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argumentation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put forth.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what the country needs.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hear more of this, and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only the utmost admiration for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feel as they do in support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Senate is the anchor of the Republic,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here on this battlefield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country’s great Senators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expounded their views and taken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one way or the other, on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that have come before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over this period of more than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 years.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listened, as best I could, to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Senators who, for the most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morning, have spoken in support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resolution, S.J. Res. 45,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at least soon attempted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amended by S.J. Res. 46.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am not against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and every resolution of this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could very well be for a resolution.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this debate were to go on for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while, or perhaps to go until after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giving us time to debate it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thoroughly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giving Senators time to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modify it, to change it, it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well be I, too, could support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After all, that is what we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strive for. We should strive for a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consensus.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this country is going to engage in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conflict in the near future,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not be a slapdash resolution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its makeup looks, for all intents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purposes, as though it were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thrown together, it was a cut-and-paste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hope we could come to a conclusion,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ample debate, that we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join hands across the aisle, join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the two parties, join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executive branch. I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hope we could do that. And I do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that is beyond the realm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it would be possible to develop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which might get a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in this Senate, but it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time. It cannot be this resolution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unanimous because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be unanimous.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concerns about this resolution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the main, two—two concerns.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Getting into further detail, I can express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concerns. But in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would say my concerns are two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One, this resolution authorizes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determine and authorizes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military forces as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will, when he will, how he will, and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will, as long as the thread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tied to Iraq, and beyond that—I do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resolution in front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as long as it is tied, by the thread,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‘‘defend[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] the national security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against the continuing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Iraq; and (2)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enforc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[</w:t>
      </w:r>
      <w:proofErr w:type="spellStart"/>
      <w:proofErr w:type="gramEnd"/>
      <w:r>
        <w:rPr>
          <w:rFonts w:ascii="MIonic" w:hAnsi="MIonic" w:cs="MIonic"/>
          <w:color w:val="000000"/>
          <w:sz w:val="16"/>
          <w:szCs w:val="16"/>
        </w:rPr>
        <w:t>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] all relevant United Nations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 regarding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Iraq.’’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can talk in considerable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at considerable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length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respect to the ‘‘whereas’’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with respect to the authorization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section 3. Suffice it to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a blank check, this authorization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paragraph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blank check,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to the Chief Executive, not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one but Chief Executives who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succeed him. There is no sunset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termination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authorization. It can go 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and on until Congress sees fit to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it is open-ended. It is a blank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it cedes the decision making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Congress under the Constitution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war. It cedes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Chief Executive—for the moment,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George W. Bush. Succeeding him,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knows? But it is open-ended.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Congress is going to waive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Constitution which gives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Congress to declare war—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not sure Congress can waive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but if it is going to, why don’t we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least have a sunset provision? Why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at least have a cutoff at which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cession of that power is no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existent? Is that asking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No. 1, my opposition to this resolution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main is because Congress 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ceding—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lock, stock, and barrel—its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declare war, handing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Chief Executive and, by its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terms, as much as to say,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will determine that. He will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forces of these United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States—that means the Marines,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Air Force, the Army, the Navy, all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of this country—he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all of the military forces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in whatever ways he determines,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determines,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determines, and for as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he determines. That is the way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written—lock, stock, and barrel.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might as well just close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put a sign over the doors and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‘‘Going fishing.’’ Put a sign on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Statue of Liberty up here: ‘‘Out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That is exactly, that is precisely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about to do, if we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 resolution as it is currently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written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there is anybody who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disagrees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me, they can try to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that. But they cannot refute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words written in this resolution.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the ‘‘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whereases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’’ constitute nothing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fig leaves, beautifully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beautifully colored, pretty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leaves, with sugar on them.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second objection in the main 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is being stampeded, pressured,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adjured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importuned into acting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blank check before Congress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for the election. Doesn’t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somewhat suspect? Recall, it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in late August, around August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23, I believe it was, I read in the newspaper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was concerned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intensified talk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on with reference to his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respect to an attack on Iraq.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Rumsfeld, in that same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newspaper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report, referred to it as a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‘‘frenzy.’’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even the President, 6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was seeking to allay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people in Washington,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over the country, with respect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‘‘plans’’ that he might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 Iraq. In other words, 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saying: Cool it.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that was just 6 weeks ago. Then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sudden, the whole focus of attention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 seems to be directed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 miles away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shores to a country called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to which the distinguished Senator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Connecticut correctly alluded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great land between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rivers, the old Biblical country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Mesopotamia.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those are my two concerns. Here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are, with all of this pressure to act,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 I am somewhat mystified by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rush pell-mell to embrace this resolution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I understand it, 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pretty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the administration’s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handicraft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House may be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vote on the same.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wonder what has gotten into our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Democratic leaders that they would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embrace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kind of thing. They have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to do that. Every Senator has a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vote any way he wants, any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good sense is directing him.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have been mystified at the rush,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frenetic activity on the part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Congress, of the other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embraced this thing down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White House lawn.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take more time.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have questions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answered. I have had more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9,000 telephone calls in the last 5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my office has been open,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9,000 coming from all over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virtually all urging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to slow down, to ask questions,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fully consider what we are about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 I hope more people will call.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don’t need to call me. They know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position is. But I hope they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 the Members of Congress, Senate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Members, Republicans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Democrats, call all the Members.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Urge them to stop, look, and listen,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what we are about to do. We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to put beyond the reach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Congress the decision to declare war.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listened to the President’s speech. I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 anything new. I didn’t hear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hadn’t already heard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time. He demonized Saddam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That is quite all right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me. I think Saddam Hussein 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snake’s belly myself. I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shed any tear if anything happened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That is not the question.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known these things.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asked the CIA Director myself,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last 2 or 3 weeks in my office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room 407: You are not a policymaker,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are the expert with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intelligence. What 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can tell me, what is there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can tell Congress that is new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indicates we wait beyond this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our peril? What is it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haven’t known? I am talking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Director of Central Intelligence.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said: What is it that is new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known 2 months ago, 6 weeks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3 months ago? They don’t have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asked Secretary Rumsfeld. And 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say: Oh, I will tell you what 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September 11 of last year.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of course, that is over a year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What is so new that it requires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and the House of Representatives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before we go out for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Why so much interest in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That is not by my choice that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is pushing for a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election. That is not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choice; that is their choice. And I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sure but that this effort on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might be turned against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election. I think if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are fully aware of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 is advocating,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aware of what we are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do, the people of this country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rise up. They will let their voices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They have questions. ‘‘What 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cost me?’’ they will say.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John Q. Citizen will say: What is this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cost me? What about my son?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my daughter? What about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grandson? How many American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be lost if we invade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Iraq? What is going to be the cost?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going to happen to Iraq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defeat? Who is going to run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then? Are we going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fighting men and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for 2 months, 6 months,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year, 2 years, 5 years, 10 years? Answer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questions, Mr. Administration.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Tell me, also, what is going to happen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homeland security. Already the</w:t>
      </w:r>
    </w:p>
    <w:p w:rsidR="00701F44" w:rsidRDefault="00701F44" w:rsidP="00701F4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being shifted away from homeland</w:t>
      </w:r>
    </w:p>
    <w:p w:rsidR="00BD5D6E" w:rsidRDefault="00701F44" w:rsidP="00701F44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can see it.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what is the focus?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homeland security? What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on the southern border,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northern border of this country,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ports of this country, at the airports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country? What might happen?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today are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safety right here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area, the safety of their own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are concerned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things that are going on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us. What is going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homeland security? I don’t hear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it over this last couple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more. This attack on Iraq we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talking about—the President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If you do not do it, I will. If you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it, we will. Well,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 concerns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kind of a face are we going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 with this kind of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cowboy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macho attitude? What kind of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we presenting to the world?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the world still see us as a law abiding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that lives by the rule of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Is that what we recommend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countries? Are we a country that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liberty, freedom, justice, the rule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law, or is this going to make us look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bully? I used to play a tune on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fiddle called ‘‘The Bully of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Town’’—‘‘I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am looking for the bully of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town.’’ Is that the kind of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Uncle Sam is going to present to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It sounds like it when the President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U.N.: If you don’t do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am simply saying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ought not have this vote before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election. This election is going to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distract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from concentrating,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focusing on the question of war or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already doing it. It is already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there are lots of questions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want answered. What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economy? Is this going to affect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economy? What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job? What about my health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insurance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What about us older folks?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prescription drugs? You do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 much about that now. Everything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tuned to Iraq. The American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being led to believe something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tomorrow—and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happen right here within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shores. But they are being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believe Saddam is such a threat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don’t dare wait until after the election.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doesn’t present that kind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threat to this country. 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these kinds of weapons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would level at this country before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election. Now, something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in our midst before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can happen tonight. It can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today. It has been happening in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area over the past several days,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sniper taking six lives, and 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eight persons.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People are concerned about issues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home. We should not try to divert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to a threat. I don’t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is not a threat. I say he is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immediate threat the administration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trying to make him out to be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point. We have some time. We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utilize it. We cannot let Saddam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continue to have weapons,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biological and chemical weapons.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let him acquire weapons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But there is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and I think it is very important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the United Nations involved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President has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good start in that direction. 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fine statement when he spoke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He put the burden on them.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laid it at their door. They have been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recreant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their duty.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utilize the time we have to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marshal its forces and try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other countries to assist this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carrying the burden. Eleven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the cost of that war was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$61.1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billion,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other countries helped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expenses, with the exception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$7.5 billion. We ought to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seeking to get others’ help.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ought to let the inspectors go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and have restrictions such that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a full and free opportunity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 wherever they want,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think they should. So I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all that. I am not one who says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is not a threat; he is a threat,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been a threat for many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it is a disservice to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to insist their elected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House and Senate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fateful decision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election. Now, that is highly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 those who are pushing it, I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 it is suspect.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Why do they want this vote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election? I am not the one who determines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election will fall.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it is going to take place on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November 5. Where is the threat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to this country we have to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here and now, before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It is a distraction. Our Senators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 Members need to be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concentrating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matter, debating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debating other matters. There are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matters that cry out for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of this country. Why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not be giving attention to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be distracted in this vote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may happen to me on November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5, if I vote this way or that way?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right. It is wrong. It is not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by the people of this country.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entitled to better than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have two main concerns. One, we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ceding the constitutional authority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war, and it is open-ended, a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blank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check. Mr. President, here it is,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have it. We will just go fishing.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take it and we are out of it. We are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business. We are out of business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next year or 2 years or as long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piece of paper—this blank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is in effect. You have it. We are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back home when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for that kind of resolution.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 have much more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say, but I told the Senator from Virginia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be glad to yield. I do that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without losing my right to the</w:t>
      </w:r>
    </w:p>
    <w:p w:rsidR="00F16CF5" w:rsidRDefault="00F16CF5" w:rsidP="00F16CF5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indicated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would lead a coalition, and I hope 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>. I hope he will continue to work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he gets a solid coalition together.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if, as the President claims, America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lead a coalition against Iraq, it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certainly</w:t>
      </w:r>
      <w:proofErr w:type="gramEnd"/>
      <w:r>
        <w:rPr>
          <w:rFonts w:ascii="MIonic" w:hAnsi="MIonic" w:cs="MIonic"/>
          <w:sz w:val="16"/>
          <w:szCs w:val="16"/>
        </w:rPr>
        <w:t xml:space="preserve"> appears that we have much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to do. The first article I read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Philadelphia Inquirer bears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a clear message: We have asked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to act and we should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that opportunity.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night, the President of the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States asked Congress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fully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</w:t>
      </w:r>
      <w:proofErr w:type="gramEnd"/>
      <w:r>
        <w:rPr>
          <w:rFonts w:ascii="MIonic" w:hAnsi="MIonic" w:cs="MIonic"/>
          <w:sz w:val="16"/>
          <w:szCs w:val="16"/>
        </w:rPr>
        <w:t xml:space="preserve"> the facts in this debate, but I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that many of the facts are still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unclear</w:t>
      </w:r>
      <w:proofErr w:type="gramEnd"/>
      <w:r>
        <w:rPr>
          <w:rFonts w:ascii="MIonic" w:hAnsi="MIonic" w:cs="MIonic"/>
          <w:sz w:val="16"/>
          <w:szCs w:val="16"/>
        </w:rPr>
        <w:t>. We have many questions that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demand</w:t>
      </w:r>
      <w:proofErr w:type="gramEnd"/>
      <w:r>
        <w:rPr>
          <w:rFonts w:ascii="MIonic" w:hAnsi="MIonic" w:cs="MIonic"/>
          <w:sz w:val="16"/>
          <w:szCs w:val="16"/>
        </w:rPr>
        <w:t xml:space="preserve"> answers, and we need the time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find those answers.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suggest we try to get the facts,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representatives of the American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Congress need the facts,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clear, unadulterated facts, before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votes on the resolution.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questions I have are the same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have. A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poll</w:t>
      </w:r>
      <w:proofErr w:type="gramEnd"/>
      <w:r>
        <w:rPr>
          <w:rFonts w:ascii="MIonic" w:hAnsi="MIonic" w:cs="MIonic"/>
          <w:sz w:val="16"/>
          <w:szCs w:val="16"/>
        </w:rPr>
        <w:t xml:space="preserve"> published last Sunday in the New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York Times reports that a majority of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think that Congress is not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asking</w:t>
      </w:r>
      <w:proofErr w:type="gramEnd"/>
      <w:r>
        <w:rPr>
          <w:rFonts w:ascii="MIonic" w:hAnsi="MIonic" w:cs="MIonic"/>
          <w:sz w:val="16"/>
          <w:szCs w:val="16"/>
        </w:rPr>
        <w:t xml:space="preserve"> enough questions about Iraq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>. By a 2-to-1 margin, those polled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prefer to see U.N. inspectors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more time to do their job. </w:t>
      </w:r>
      <w:proofErr w:type="spellStart"/>
      <w:r>
        <w:rPr>
          <w:rFonts w:ascii="MIonic" w:hAnsi="MIonic" w:cs="MIonic"/>
          <w:sz w:val="16"/>
          <w:szCs w:val="16"/>
        </w:rPr>
        <w:t>Sixtyfive</w:t>
      </w:r>
      <w:proofErr w:type="spellEnd"/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percent</w:t>
      </w:r>
      <w:proofErr w:type="gramEnd"/>
      <w:r>
        <w:rPr>
          <w:rFonts w:ascii="MIonic" w:hAnsi="MIonic" w:cs="MIonic"/>
          <w:sz w:val="16"/>
          <w:szCs w:val="16"/>
        </w:rPr>
        <w:t xml:space="preserve"> of those polled think it is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better</w:t>
      </w:r>
      <w:proofErr w:type="gramEnd"/>
      <w:r>
        <w:rPr>
          <w:rFonts w:ascii="MIonic" w:hAnsi="MIonic" w:cs="MIonic"/>
          <w:sz w:val="16"/>
          <w:szCs w:val="16"/>
        </w:rPr>
        <w:t xml:space="preserve"> to wait for allies before any attack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Iraq—in other words, not go it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Obviously, the American people are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from convinced that we must attack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I think as time goes on, if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matter is fully debated, we will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find</w:t>
      </w:r>
      <w:proofErr w:type="gramEnd"/>
      <w:r>
        <w:rPr>
          <w:rFonts w:ascii="MIonic" w:hAnsi="MIonic" w:cs="MIonic"/>
          <w:sz w:val="16"/>
          <w:szCs w:val="16"/>
        </w:rPr>
        <w:t xml:space="preserve"> a reverse in the polls from what we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seeing lately. We are going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find that the American people are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all that ready to invade Iraq all by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themselves</w:t>
      </w:r>
      <w:proofErr w:type="gramEnd"/>
      <w:r>
        <w:rPr>
          <w:rFonts w:ascii="MIonic" w:hAnsi="MIonic" w:cs="MIonic"/>
          <w:sz w:val="16"/>
          <w:szCs w:val="16"/>
        </w:rPr>
        <w:t>; not all that ready to put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aside and say we will go it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alone—</w:t>
      </w:r>
      <w:proofErr w:type="gramEnd"/>
      <w:r>
        <w:rPr>
          <w:rFonts w:ascii="MIonic" w:hAnsi="MIonic" w:cs="MIonic"/>
          <w:sz w:val="16"/>
          <w:szCs w:val="16"/>
        </w:rPr>
        <w:t>if you do not do it, we will—and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all that ready to send their boys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girls, their men and women, their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loved</w:t>
      </w:r>
      <w:proofErr w:type="gramEnd"/>
      <w:r>
        <w:rPr>
          <w:rFonts w:ascii="MIonic" w:hAnsi="MIonic" w:cs="MIonic"/>
          <w:sz w:val="16"/>
          <w:szCs w:val="16"/>
        </w:rPr>
        <w:t xml:space="preserve"> ones, to war in a foreign land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leaving it up to Congress as to</w:t>
      </w:r>
    </w:p>
    <w:p w:rsidR="00F16CF5" w:rsidRDefault="00F16CF5" w:rsidP="00F16CF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war should be declared.</w:t>
      </w:r>
    </w:p>
    <w:p w:rsidR="00F16CF5" w:rsidRDefault="00F16CF5" w:rsidP="00F16CF5">
      <w:r>
        <w:rPr>
          <w:rFonts w:ascii="MIonic" w:hAnsi="MIonic" w:cs="MIonic"/>
          <w:sz w:val="16"/>
          <w:szCs w:val="16"/>
        </w:rPr>
        <w:t>I yield the floor.</w:t>
      </w:r>
    </w:p>
    <w:sectPr w:rsidR="00F16CF5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D5E" w:rsidRDefault="000E1D5E" w:rsidP="00701F44">
      <w:pPr>
        <w:spacing w:line="240" w:lineRule="auto"/>
      </w:pPr>
      <w:r>
        <w:separator/>
      </w:r>
    </w:p>
  </w:endnote>
  <w:endnote w:type="continuationSeparator" w:id="0">
    <w:p w:rsidR="000E1D5E" w:rsidRDefault="000E1D5E" w:rsidP="00701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D5E" w:rsidRDefault="000E1D5E" w:rsidP="00701F44">
      <w:pPr>
        <w:spacing w:line="240" w:lineRule="auto"/>
      </w:pPr>
      <w:r>
        <w:separator/>
      </w:r>
    </w:p>
  </w:footnote>
  <w:footnote w:type="continuationSeparator" w:id="0">
    <w:p w:rsidR="000E1D5E" w:rsidRDefault="000E1D5E" w:rsidP="00701F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44" w:rsidRDefault="00701F44">
    <w:pPr>
      <w:pStyle w:val="Header"/>
    </w:pPr>
    <w:r>
      <w:rPr>
        <w:rFonts w:ascii="MIonic" w:hAnsi="MIonic" w:cs="MIonic"/>
        <w:sz w:val="16"/>
        <w:szCs w:val="16"/>
      </w:rPr>
      <w:t>Mr. BYRD.    Oct 8,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F44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1D5E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1F44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6CF5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1F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44"/>
  </w:style>
  <w:style w:type="paragraph" w:styleId="Footer">
    <w:name w:val="footer"/>
    <w:basedOn w:val="Normal"/>
    <w:link w:val="FooterChar"/>
    <w:uiPriority w:val="99"/>
    <w:semiHidden/>
    <w:unhideWhenUsed/>
    <w:rsid w:val="00701F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2632</Words>
  <Characters>15005</Characters>
  <Application>Microsoft Office Word</Application>
  <DocSecurity>0</DocSecurity>
  <Lines>125</Lines>
  <Paragraphs>35</Paragraphs>
  <ScaleCrop>false</ScaleCrop>
  <Company>Microsoft</Company>
  <LinksUpToDate>false</LinksUpToDate>
  <CharactersWithSpaces>17602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2013-10-27T23:20:00Z</dcterms:created>
  <dcterms:modified xsi:type="dcterms:W3CDTF">2013-10-27T23:25:00Z</dcterms:modified>
</cp:coreProperties>
</file>