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many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spent months reviewing the issue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advisability of invading Iraq in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future, from hearings and meeting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process and the very important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Congress to the difficult questions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substance, including foreign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military implications. After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review and carefully listening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hundreds of Wisconsin citizens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spoke on the floor on Thursday,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26. I indicated my opposition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original draft use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by the President. I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that opportunity to raise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important questions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needed answers before supporting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narrower and more responsible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after many more meetings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articles and attending briefings,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my colleagues’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especially listening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speech in Cincinnati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Monday, I still do not believe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and the administration have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adequately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answered the critical questions.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not yet met the important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burden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persuade Congress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we should invade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at this time.</w:t>
      </w:r>
      <w:proofErr w:type="gramEnd"/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Both in terms of the justifications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invasion and in terms of the mission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plan for the invasion,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arguments do not add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do not add up to a coherent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new major war in the middle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current challenging fight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terrorism of al-Qaida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organizations. Therefore, I cannot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for the use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before the Senate.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colleagues, my focus today is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wisdom of this specific resolution,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vis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-a-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vis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as opposed to discussing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notion of an expanded doctrine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the President has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articulated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several occasions. However,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associate myself with the concerns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eloquently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raised by Senator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</w:t>
      </w:r>
      <w:r>
        <w:rPr>
          <w:rFonts w:ascii="MIonic" w:hAnsi="MIonic" w:cs="MIonic"/>
          <w:color w:val="000000"/>
          <w:sz w:val="13"/>
          <w:szCs w:val="13"/>
        </w:rPr>
        <w:t xml:space="preserve">ENNEDY </w:t>
      </w:r>
      <w:r>
        <w:rPr>
          <w:rFonts w:ascii="MIonic" w:hAnsi="MIonic" w:cs="MIonic"/>
          <w:color w:val="000000"/>
          <w:sz w:val="16"/>
          <w:szCs w:val="16"/>
        </w:rPr>
        <w:t>and Senator B</w:t>
      </w:r>
      <w:r>
        <w:rPr>
          <w:rFonts w:ascii="MIonic" w:hAnsi="MIonic" w:cs="MIonic"/>
          <w:color w:val="000000"/>
          <w:sz w:val="13"/>
          <w:szCs w:val="13"/>
        </w:rPr>
        <w:t xml:space="preserve">YRD </w:t>
      </w:r>
      <w:r>
        <w:rPr>
          <w:rFonts w:ascii="MIonic" w:hAnsi="MIonic" w:cs="MIonic"/>
          <w:color w:val="000000"/>
          <w:sz w:val="16"/>
          <w:szCs w:val="16"/>
        </w:rPr>
        <w:t>and others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could well represent a disturbing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overall foreign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policy. This includes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concerns about what such a preemption-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will do to our relationship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allies, to our national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to the cause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in so many regions of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such a doctrine could trigger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actions with very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minimal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justification.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be clear about something.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None of this is to say that I don’t agree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on much of what 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about the fight against terrorism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what he has said about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I agree, post-9/11, we face, as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said, a long and difficult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terrorism. We must be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patient and very vigilant, and we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ready to act and make some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sacrifices.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regard to Iraq, I agree, Iraq presents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genuine threat, especially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 of weapons of mass destruction,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biological, and potentially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I agree that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exceptionally dangerous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brutal, if not uniquely so,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argues. And I support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concept of regime change. Saddam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one of several despots whom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should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condemn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isolate with the hope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in those nations.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I agree; if we do this Iraq invasion,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Saddam Hussein will actually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removed from power this time.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agree, we cannot do nothing with regard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in Iraq. We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act. We must act with serious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stop the weapons of mass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stop Saddam Hussein. I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return to the inspections regime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alone is not a serious,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believe and agree, as important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preferable as U.N. action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solutions to this problem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cannot give the United Nations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 to veto our ability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threat to our people. We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will always retain the right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self-defense, including self-defense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such a threat requiring self-defense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 itself—and I am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skeptical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exactly what we are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here—then we could, if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act alone, including militarily.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all areas where I agree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administration. However, I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increasingly troubled by the seemingly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shifting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justifications for an invasion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time. My colleagues, I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suggesting there has to be only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justification for such a dramatic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when the administration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and forth from one argument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another, it undercuts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case and the belief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urgency. I believe this practice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shifting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justifications has much to do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troubling phenomenon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questioning the administration’s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insisting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this time.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am I talking about? I am talking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spectacle of the President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senior administration officials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reported connection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day, weapons of mass destruction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next day, Saddam Hussein’s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 own people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day, and then on some days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of Kuwaiti prisoners of war.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some of these, we may well be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send some 250,000 Americans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harm’s way; for others, frankly,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probably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litanies of various justifications—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original draft resolution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the new White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resolution, or, regrettably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speech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Cincinnati—in my view set the bar for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alternative to a U.S. invasion so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afraid it almost locks in—it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requires—a potentially extreme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reckless solution to these problems.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especially troubled by these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shifting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justifications because I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strongly support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on the use of force in response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attacks on September 11,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2001. I voted for S.J. Res. 23—the use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resolution—to go after al-Qaida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Taliban and those associated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tragedies of September 11,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strongly supported military actions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S.J. Res. 23. But the relentless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attempt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link 9/11 and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 has been disappointing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months, culminating in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singularly unpersuasive attempt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Cincinnati to intertwine 9/11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to make the American people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no important differences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perpetrators of 9/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11 and Iraq.</w:t>
      </w:r>
      <w:proofErr w:type="gramEnd"/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is dangerous for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especially dangerous for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to take the tragedy of 9/11 and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‘‘terrorism’’ in all their powerful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emotion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then too easily apply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many other situations—situations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surely need our serious attention,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not necessarily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individuals and organizations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shown a willingness to fly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suicide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planes into the World Trade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Center and into the Pentagon.</w:t>
      </w:r>
      <w:proofErr w:type="gramEnd"/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say the President is right, we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view the world, the threats,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national security in a very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light since 9/11. There are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threats. But it is not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virtually any strand or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extreme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rhetoric to suggest the new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same as other preexisting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common sense tells us they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the same. They cannot so easily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lumped together as the President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in Cincinnati.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reviewed the intermittent efforts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 a connection of 9/11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Hussein, or suggest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 connection has developed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9/11. I want to be very clear.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fact, if there was a connection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9/11 attacks by Saddam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or his agents and the perpetrators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9/11 and al-Qaida, I have already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military action. I have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objection. But if it is not, if this is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premised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some case that has supposedly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with regard to 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subsequent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between al-Qaida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government, I think the</w:t>
      </w:r>
    </w:p>
    <w:p w:rsidR="00B46F92" w:rsidRP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to do better. He has to do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the shoddy piecing together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flimsy evidence that contradicts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briefings we have received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various agencies. I am not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things at the briefings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hearing from the President’s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officials.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fact, on March 11 of this year, Vice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</w:t>
      </w:r>
      <w:r>
        <w:rPr>
          <w:rFonts w:ascii="MIonic" w:hAnsi="MIonic" w:cs="MIonic"/>
          <w:color w:val="000000"/>
          <w:sz w:val="13"/>
          <w:szCs w:val="13"/>
        </w:rPr>
        <w:t>HENEY</w:t>
      </w:r>
      <w:r>
        <w:rPr>
          <w:rFonts w:ascii="MIonic" w:hAnsi="MIonic" w:cs="MIonic"/>
          <w:color w:val="000000"/>
          <w:sz w:val="16"/>
          <w:szCs w:val="16"/>
        </w:rPr>
        <w:t>, following a meeting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Tony Blair, raised the possibility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falling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terrorists. He said: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March, there was a potential marriage.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the Vice President said on September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8, without evidence—and no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given since that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that there are: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seen no proof of that.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the Secretary of Defense follows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27 of this year,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don’t know where this comes from.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so-called ‘‘potential marriage’’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March is beginning to sound like a 25th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wedding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anniversary at this point.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facts just aren’t there. At least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been presented to me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situations where they should have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presented to me as an elected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 of this body.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other words,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appears to use 9/11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language of terrorism and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connection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Iraq too loosely—almost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bootstrap.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example, I heard the President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Cincinnati that Iraq and al-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Qaida both regard us as a common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Of course they do. Who else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attack in the near future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basis alone?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Or do we see an attempt to stretch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notion of harboring terrorists? I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President, if any country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actively harboring and assisting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involved in 9/11, we have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them. But I don’t think you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to the definition of harboring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simple presence of some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somewhere in Iraq.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all, apparently we have al-Qaida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active in our country as well.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present in our Nation as well.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can this be a sufficient basis on its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without a better case for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 connection to Saddam Hussein,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proposed invasion must stand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merit—not on some notion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question this invasion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thoroughly condemn and want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destruction of the perpetrators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9/11 and similar terrorist attacks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Invasion of Iraq must stand on its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not just because it is different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fight against the perpetrators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9/11, but because it may not be consistent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may even be harmful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top national security issue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country. And that is the fight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and the perpetrators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crimes of 9/11.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fact, I am so pleased to see one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eloquent spokesmen on this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in the Senate Chamber,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G</w:t>
      </w:r>
      <w:r>
        <w:rPr>
          <w:rFonts w:ascii="MIonic" w:hAnsi="MIonic" w:cs="MIonic"/>
          <w:color w:val="000000"/>
          <w:sz w:val="13"/>
          <w:szCs w:val="13"/>
        </w:rPr>
        <w:t>RAHAM</w:t>
      </w:r>
      <w:r>
        <w:rPr>
          <w:rFonts w:ascii="MIonic" w:hAnsi="MIonic" w:cs="MIonic"/>
          <w:color w:val="000000"/>
          <w:sz w:val="16"/>
          <w:szCs w:val="16"/>
        </w:rPr>
        <w:t>, who has done a terrific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job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trying to point out our top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area. He said: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ask: Is this war against terrorism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terribly well when we see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explosion of the French tanker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Yemen, when we see the tremendous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trying to pursue stability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 itself, and when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realize we are not certain at all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Mr. Osama bin Laden is alive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dead? Will the invasion of Iraq encourage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and Islamic friends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us in the fight against terrorism,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make them extremely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nervous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met with a group of African Ambassadors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day in my role as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Africa Subcommittee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Foreign Relations Committee.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told me various people were placing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what country would be next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under this new doctrine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is putting forward. Will this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invading Iraq at this time,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case, on these merits, help or hurt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fight against terrorism,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known murderers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who are known to be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plotting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of the same?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especially dismayed at the weak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potential drain on our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 and resources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 against terrorism, if we go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this invasion at this time.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likes to quickly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whenever asked whether we can do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fight the war against terrorism—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simply say we can do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proof. There is no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assurance of this.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find these answers glib, at best.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former Secretary of State Kissinger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asked in this regard, 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only explanation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Secretary of State gave us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tough question.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let’s look at what the current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State, Colin Powell, said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a similar question. 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all he said. Now, that is 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pretty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weak reassurance, to me, that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enormous undertaking will not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question some of our other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and priorities.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what we are doing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Bosnia? What about what we are doing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Kosovo? What about all the resources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stretching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Philippines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way to portions of the former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Soviet Union, to the Middle East,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parts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Africa, that are being employed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fight against terrorism?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the fact we are using our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National Guards and Reserves, many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our country, to protect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citizens at public events with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challenge of the fight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of this, and an invasion of Iraq,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 wonder. As mighty as we are, I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are not very close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overextended. Invasion of Iraq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next few weeks or months could,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 very counterproductive.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could risk our national security.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any event, I oppose this resolution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continuing unanswered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the very important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what the mission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here, what the nature of the operation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be, what will happen concerning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as the attack proceeds and afterward,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plan is after the attack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effect, we are being asked to vote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something that is unclear. We do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answers to these questions.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being asked to vote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almost unknowable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 of the information we have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judgment, the issue that presents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greatest potential threat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national security—Iraq’s pursuit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destruction—has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addressed in any comprehensive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administration to date.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course, I know we don’t need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the details, and we don’t have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given all the details, and we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given all the details, but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be given some kind of a reasonable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we vote on this resolution, we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credible plan for securing WMD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not allowing materials of concern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slip away during some chaotic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action. I know that is a tall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it is a necessary demand.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said, I agree with the administration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asserts that returning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restricted weapons inspection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recent past is not 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for addressing the WMD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 But there is nothing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‘‘we will figure that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later’’ approach we have heard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if actors competing for power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post-Hussein world have access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WMD? What if there is chaos in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regime’s fall that provides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opportunities for non-state actors,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organizations,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sinister items tucked away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would say those who do not unquestionably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failing to provide for our national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But, I am sure of this: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are critical to that security,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yet to get any answers.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an honest assessment of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required of America. If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way to address this threat is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internationally supported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in Iraq, and Saddam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Hussein’s regime falls, we will need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to ensure stability in Iraq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help the country on the road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could be very costly and time consuming.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could involve the occupation—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occupation—of a Middle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Eastern country.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this is not 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matter: the American occupation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Middle Eastern country. Consider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regional implications of that scenario: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unrest in moderate states,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calls for action against American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difficulty of bringing stability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so we can extricate ourselves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midst of regional turmoil.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much more information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we propose to proceed so we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weigh the costs and benefits to our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Afghanistan, the Government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Karzai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works under constant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instability plagues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outside of Kabul. Many Afghan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waiting for concrete indicators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a stake in this new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Taliban-free future.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task is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daunting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only have just begun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task.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demands might be added in 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post-Saddam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Iraq?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believe the American people are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bear high costs to pursue a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makes sense. But right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after all of the briefings, after all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hearings, and after all of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far as I can tell, the administration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apparently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intends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when it comes to the day after,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others have suggested, the decade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that makes no sense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Mr. President, I believe to date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has failed to answer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key questions to justify the invasion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at this time.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September 11 raises the emotional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raises legitimate new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makes the President’s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understandable, but it does not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wise.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concerned the President is pushing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a mistaken and counterproductive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action. Instead of,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words, this action being ‘‘crucial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win the war on terrorism,’’ I fear it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opposite effect.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moment—in which we are responsible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assessing the threat before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appropriate response,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costs and consequences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action—this moment is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importance. Yet there is something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efforts. In all of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public statements, its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Congress, and its exhortations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Congress is urged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 this authority and approve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our awesome military power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without knowing much at all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intend to do with it.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about to make one of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weightiest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decisions of our time within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context of confused justifications and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proposals. We are urged to get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bring the American people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us, but we do not know where the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sailing.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Monday night, the President said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Cincinnati: ‘‘We refuse to live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I agree. But let us not overreact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tricked or get trapped out of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either.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on the 11th of September,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2001, our country came under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world suddenly seemed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shockingly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small and unquestionably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What followed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horror</w:t>
      </w:r>
      <w:proofErr w:type="gramEnd"/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frightening and disorienting: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anthrax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attacks, color-coded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levels, report after report of terrorist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seemingly everywhere.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weeks and months since September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Americans have had to contend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changes and to come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grips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reality this could happen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there are forces planning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us harm, and we cannot unconditionally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guarantee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safety.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new world, we cannot help but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future is uncertain, our world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disordered, unpredictable, up for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grabs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when our leaders propose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Americans do not want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resist. But they are resisting this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worrisome proposal.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constituents have voiced their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calls, at town meetings, in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through e-mails or faxes.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not calling for Congress to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head in the sand. They are not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suggesting Saddam Hussein is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misunderstood. But they are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that bear directly on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security, and they are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answers that make sense.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setting the standard, just as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do, in a great democracy.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Their standard is high. We should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to develop a policy toward</w:t>
      </w:r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that meets it.</w:t>
      </w:r>
      <w:proofErr w:type="gramEnd"/>
    </w:p>
    <w:p w:rsidR="00B46F92" w:rsidRDefault="00B46F92" w:rsidP="00B46F9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 and suggest the absence</w:t>
      </w:r>
    </w:p>
    <w:p w:rsidR="00BD5D6E" w:rsidRDefault="00B46F92" w:rsidP="00B46F92"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86C" w:rsidRDefault="0041086C" w:rsidP="00B46F92">
      <w:pPr>
        <w:spacing w:line="240" w:lineRule="auto"/>
      </w:pPr>
      <w:r>
        <w:separator/>
      </w:r>
    </w:p>
  </w:endnote>
  <w:endnote w:type="continuationSeparator" w:id="0">
    <w:p w:rsidR="0041086C" w:rsidRDefault="0041086C" w:rsidP="00B46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2" w:rsidRDefault="00B46F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2" w:rsidRDefault="00B46F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2" w:rsidRDefault="00B46F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86C" w:rsidRDefault="0041086C" w:rsidP="00B46F92">
      <w:pPr>
        <w:spacing w:line="240" w:lineRule="auto"/>
      </w:pPr>
      <w:r>
        <w:separator/>
      </w:r>
    </w:p>
  </w:footnote>
  <w:footnote w:type="continuationSeparator" w:id="0">
    <w:p w:rsidR="0041086C" w:rsidRDefault="0041086C" w:rsidP="00B46F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2" w:rsidRDefault="00B46F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2" w:rsidRDefault="00B46F92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FEINGOLD.      </w:t>
    </w:r>
    <w:r>
      <w:rPr>
        <w:rFonts w:ascii="MIonic" w:hAnsi="MIonic" w:cs="MIonic"/>
        <w:color w:val="000000"/>
        <w:sz w:val="16"/>
        <w:szCs w:val="16"/>
      </w:rPr>
      <w:t xml:space="preserve">Oct 9, 02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92" w:rsidRDefault="00B46F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F92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086C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46F92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F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F92"/>
  </w:style>
  <w:style w:type="paragraph" w:styleId="Footer">
    <w:name w:val="footer"/>
    <w:basedOn w:val="Normal"/>
    <w:link w:val="FooterChar"/>
    <w:uiPriority w:val="99"/>
    <w:semiHidden/>
    <w:unhideWhenUsed/>
    <w:rsid w:val="00B46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2939</Words>
  <Characters>16758</Characters>
  <Application>Microsoft Office Word</Application>
  <DocSecurity>0</DocSecurity>
  <Lines>139</Lines>
  <Paragraphs>39</Paragraphs>
  <ScaleCrop>false</ScaleCrop>
  <Company>Microsoft</Company>
  <LinksUpToDate>false</LinksUpToDate>
  <CharactersWithSpaces>19658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2013-10-28T13:48:00Z</dcterms:created>
  <dcterms:modified xsi:type="dcterms:W3CDTF">2013-10-28T13:50:00Z</dcterms:modified>
</cp:coreProperties>
</file>