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CB0" w:rsidRDefault="00723CB0" w:rsidP="00723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had</w:t>
      </w:r>
    </w:p>
    <w:p w:rsidR="00723CB0" w:rsidRDefault="00723CB0" w:rsidP="00723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discussed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briefly with the Senator from</w:t>
      </w:r>
    </w:p>
    <w:p w:rsidR="00723CB0" w:rsidRDefault="00723CB0" w:rsidP="00723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Connecticut a couple of questions, and</w:t>
      </w:r>
    </w:p>
    <w:p w:rsidR="00723CB0" w:rsidRDefault="00723CB0" w:rsidP="00723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like to engage him in a colloquy.</w:t>
      </w:r>
    </w:p>
    <w:p w:rsidR="00723CB0" w:rsidRDefault="00723CB0" w:rsidP="00723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first relates to the difference</w:t>
      </w:r>
    </w:p>
    <w:p w:rsidR="00723CB0" w:rsidRDefault="00723CB0" w:rsidP="00723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language between the 1991</w:t>
      </w:r>
    </w:p>
    <w:p w:rsidR="00723CB0" w:rsidRDefault="00723CB0" w:rsidP="00723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authorizing then-President</w:t>
      </w:r>
    </w:p>
    <w:p w:rsidR="00723CB0" w:rsidRDefault="00723CB0" w:rsidP="00723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Bush to use force, which says in pertinent</w:t>
      </w:r>
    </w:p>
    <w:p w:rsidR="00723CB0" w:rsidRDefault="00723CB0" w:rsidP="00723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</w:t>
      </w:r>
    </w:p>
    <w:p w:rsidR="00723CB0" w:rsidRDefault="00723CB0" w:rsidP="00723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Now, that is different from the authorization</w:t>
      </w:r>
    </w:p>
    <w:p w:rsidR="00723CB0" w:rsidRDefault="00723CB0" w:rsidP="00723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current resolution,</w:t>
      </w:r>
    </w:p>
    <w:p w:rsidR="00723CB0" w:rsidRDefault="00723CB0" w:rsidP="00723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says:</w:t>
      </w:r>
    </w:p>
    <w:p w:rsidR="00723CB0" w:rsidRDefault="00723CB0" w:rsidP="00723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current resolution might be</w:t>
      </w:r>
    </w:p>
    <w:p w:rsidR="00723CB0" w:rsidRDefault="00723CB0" w:rsidP="00723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subjective standard, which</w:t>
      </w:r>
    </w:p>
    <w:p w:rsidR="00723CB0" w:rsidRDefault="00723CB0" w:rsidP="00723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substantially greater latitude to</w:t>
      </w:r>
    </w:p>
    <w:p w:rsidR="00723CB0" w:rsidRDefault="00723CB0" w:rsidP="00723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to use force ‘‘as he determines</w:t>
      </w:r>
    </w:p>
    <w:p w:rsidR="00723CB0" w:rsidRDefault="00723CB0" w:rsidP="00723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necessary and appropriate.’’</w:t>
      </w:r>
    </w:p>
    <w:p w:rsidR="00723CB0" w:rsidRDefault="00723CB0" w:rsidP="00723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language is very much</w:t>
      </w:r>
    </w:p>
    <w:p w:rsidR="00723CB0" w:rsidRDefault="00723CB0" w:rsidP="00723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subjective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contrasted with the 1991</w:t>
      </w:r>
    </w:p>
    <w:p w:rsidR="00723CB0" w:rsidRDefault="00723CB0" w:rsidP="00723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language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which is more objective, authorizing</w:t>
      </w:r>
    </w:p>
    <w:p w:rsidR="00723CB0" w:rsidRDefault="00723CB0" w:rsidP="00723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to use force to</w:t>
      </w:r>
    </w:p>
    <w:p w:rsidR="00723CB0" w:rsidRDefault="00723CB0" w:rsidP="00723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achieve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implementation of certain Security</w:t>
      </w:r>
    </w:p>
    <w:p w:rsidR="00723CB0" w:rsidRDefault="00723CB0" w:rsidP="00723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Council resolutions.</w:t>
      </w:r>
      <w:proofErr w:type="gramEnd"/>
    </w:p>
    <w:p w:rsidR="00723CB0" w:rsidRDefault="00723CB0" w:rsidP="00723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ask the Senator from Connecticut if</w:t>
      </w:r>
    </w:p>
    <w:p w:rsidR="00723CB0" w:rsidRDefault="00723CB0" w:rsidP="00723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intent here, in trying to develop</w:t>
      </w:r>
    </w:p>
    <w:p w:rsidR="00723CB0" w:rsidRDefault="00723CB0" w:rsidP="00723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legislative history, notwithstanding</w:t>
      </w:r>
    </w:p>
    <w:p w:rsidR="00723CB0" w:rsidRDefault="00723CB0" w:rsidP="00723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language in the present</w:t>
      </w:r>
    </w:p>
    <w:p w:rsidR="00723CB0" w:rsidRDefault="00723CB0" w:rsidP="00723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is really about the same—or</w:t>
      </w:r>
    </w:p>
    <w:p w:rsidR="00BD5D6E" w:rsidRDefault="00723CB0" w:rsidP="00723CB0">
      <w:pPr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same—as the 1991 resolution.</w:t>
      </w:r>
    </w:p>
    <w:p w:rsidR="00E85FB7" w:rsidRDefault="00E85FB7" w:rsidP="00E85FB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question I have</w:t>
      </w:r>
    </w:p>
    <w:p w:rsidR="00E85FB7" w:rsidRDefault="00E85FB7" w:rsidP="00E85FB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Senator from Connecticut is on</w:t>
      </w:r>
    </w:p>
    <w:p w:rsidR="00E85FB7" w:rsidRDefault="00E85FB7" w:rsidP="00E85FB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expansive whereas clauses. One of</w:t>
      </w:r>
    </w:p>
    <w:p w:rsidR="00E85FB7" w:rsidRDefault="00E85FB7" w:rsidP="00E85FB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clauses refers to repression of the</w:t>
      </w:r>
    </w:p>
    <w:p w:rsidR="00E85FB7" w:rsidRDefault="00E85FB7" w:rsidP="00E85FB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civilian</w:t>
      </w:r>
      <w:proofErr w:type="gramEnd"/>
      <w:r>
        <w:rPr>
          <w:rFonts w:ascii="MIonic" w:hAnsi="MIonic" w:cs="MIonic"/>
          <w:sz w:val="16"/>
          <w:szCs w:val="16"/>
        </w:rPr>
        <w:t xml:space="preserve"> population of Iraq. I ask</w:t>
      </w:r>
    </w:p>
    <w:p w:rsidR="00E85FB7" w:rsidRDefault="00E85FB7" w:rsidP="00E85FB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whether</w:t>
      </w:r>
      <w:proofErr w:type="gramEnd"/>
      <w:r>
        <w:rPr>
          <w:rFonts w:ascii="MIonic" w:hAnsi="MIonic" w:cs="MIonic"/>
          <w:sz w:val="16"/>
          <w:szCs w:val="16"/>
        </w:rPr>
        <w:t xml:space="preserve"> the resolution intends to give</w:t>
      </w:r>
    </w:p>
    <w:p w:rsidR="00E85FB7" w:rsidRDefault="00E85FB7" w:rsidP="00E85FB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the power to use force to</w:t>
      </w:r>
    </w:p>
    <w:p w:rsidR="00E85FB7" w:rsidRDefault="00E85FB7" w:rsidP="00E85FB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cure</w:t>
      </w:r>
      <w:proofErr w:type="gramEnd"/>
      <w:r>
        <w:rPr>
          <w:rFonts w:ascii="MIonic" w:hAnsi="MIonic" w:cs="MIonic"/>
          <w:sz w:val="16"/>
          <w:szCs w:val="16"/>
        </w:rPr>
        <w:t xml:space="preserve"> those kinds of matters, which are</w:t>
      </w:r>
    </w:p>
    <w:p w:rsidR="00E85FB7" w:rsidRDefault="00E85FB7" w:rsidP="00E85FB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separate</w:t>
      </w:r>
      <w:proofErr w:type="gramEnd"/>
      <w:r>
        <w:rPr>
          <w:rFonts w:ascii="MIonic" w:hAnsi="MIonic" w:cs="MIonic"/>
          <w:sz w:val="16"/>
          <w:szCs w:val="16"/>
        </w:rPr>
        <w:t xml:space="preserve"> from the issues of weapons of</w:t>
      </w:r>
    </w:p>
    <w:p w:rsidR="00E85FB7" w:rsidRDefault="00E85FB7" w:rsidP="00E85FB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destruction, and whether the</w:t>
      </w:r>
    </w:p>
    <w:p w:rsidR="00E85FB7" w:rsidRDefault="00E85FB7" w:rsidP="00E85FB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</w:t>
      </w:r>
      <w:proofErr w:type="gramEnd"/>
      <w:r>
        <w:rPr>
          <w:rFonts w:ascii="MIonic" w:hAnsi="MIonic" w:cs="MIonic"/>
          <w:sz w:val="16"/>
          <w:szCs w:val="16"/>
        </w:rPr>
        <w:t xml:space="preserve"> on weapons of mass destruction is</w:t>
      </w:r>
    </w:p>
    <w:p w:rsidR="00E85FB7" w:rsidRDefault="00E85FB7" w:rsidP="00E85FB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satisfied</w:t>
      </w:r>
      <w:proofErr w:type="gramEnd"/>
      <w:r>
        <w:rPr>
          <w:rFonts w:ascii="MIonic" w:hAnsi="MIonic" w:cs="MIonic"/>
          <w:sz w:val="16"/>
          <w:szCs w:val="16"/>
        </w:rPr>
        <w:t>, so that the UN resolutions</w:t>
      </w:r>
    </w:p>
    <w:p w:rsidR="00E85FB7" w:rsidRDefault="00E85FB7" w:rsidP="00E85FB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satisfied, and whether the clause on</w:t>
      </w:r>
    </w:p>
    <w:p w:rsidR="00E85FB7" w:rsidRDefault="00E85FB7" w:rsidP="00E85FB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authorization</w:t>
      </w:r>
      <w:proofErr w:type="gramEnd"/>
      <w:r>
        <w:rPr>
          <w:rFonts w:ascii="MIonic" w:hAnsi="MIonic" w:cs="MIonic"/>
          <w:sz w:val="16"/>
          <w:szCs w:val="16"/>
        </w:rPr>
        <w:t xml:space="preserve"> relating to defending the</w:t>
      </w:r>
    </w:p>
    <w:p w:rsidR="00E85FB7" w:rsidRDefault="00E85FB7" w:rsidP="00E85FB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national</w:t>
      </w:r>
      <w:proofErr w:type="gramEnd"/>
      <w:r>
        <w:rPr>
          <w:rFonts w:ascii="MIonic" w:hAnsi="MIonic" w:cs="MIonic"/>
          <w:sz w:val="16"/>
          <w:szCs w:val="16"/>
        </w:rPr>
        <w:t xml:space="preserve"> security interests of the</w:t>
      </w:r>
    </w:p>
    <w:p w:rsidR="00E85FB7" w:rsidRDefault="00E85FB7" w:rsidP="00E85FB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will be satisfied with the</w:t>
      </w:r>
    </w:p>
    <w:p w:rsidR="00E85FB7" w:rsidRDefault="00E85FB7" w:rsidP="00E85FB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of the weapons of mass destruction</w:t>
      </w:r>
    </w:p>
    <w:p w:rsidR="00E85FB7" w:rsidRDefault="00E85FB7" w:rsidP="00E85FB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without</w:t>
      </w:r>
      <w:proofErr w:type="gramEnd"/>
      <w:r>
        <w:rPr>
          <w:rFonts w:ascii="MIonic" w:hAnsi="MIonic" w:cs="MIonic"/>
          <w:sz w:val="16"/>
          <w:szCs w:val="16"/>
        </w:rPr>
        <w:t xml:space="preserve"> picking up the</w:t>
      </w:r>
    </w:p>
    <w:p w:rsidR="00E85FB7" w:rsidRDefault="00E85FB7" w:rsidP="00E85FB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whereas</w:t>
      </w:r>
      <w:proofErr w:type="gramEnd"/>
      <w:r>
        <w:rPr>
          <w:rFonts w:ascii="MIonic" w:hAnsi="MIonic" w:cs="MIonic"/>
          <w:sz w:val="16"/>
          <w:szCs w:val="16"/>
        </w:rPr>
        <w:t xml:space="preserve"> clause on regime change.</w:t>
      </w:r>
    </w:p>
    <w:p w:rsidR="00E85FB7" w:rsidRDefault="00E85FB7" w:rsidP="00E85FB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think that is less than a minute,</w:t>
      </w:r>
    </w:p>
    <w:p w:rsidR="00E85FB7" w:rsidRDefault="00E85FB7" w:rsidP="00E85FB7">
      <w:r>
        <w:rPr>
          <w:rFonts w:ascii="MIonic" w:hAnsi="MIonic" w:cs="MIonic"/>
          <w:sz w:val="16"/>
          <w:szCs w:val="16"/>
        </w:rPr>
        <w:t>Mr. President.</w:t>
      </w:r>
    </w:p>
    <w:sectPr w:rsidR="00E85FB7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426" w:rsidRDefault="00196426" w:rsidP="00723CB0">
      <w:pPr>
        <w:spacing w:line="240" w:lineRule="auto"/>
      </w:pPr>
      <w:r>
        <w:separator/>
      </w:r>
    </w:p>
  </w:endnote>
  <w:endnote w:type="continuationSeparator" w:id="0">
    <w:p w:rsidR="00196426" w:rsidRDefault="00196426" w:rsidP="00723CB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426" w:rsidRDefault="00196426" w:rsidP="00723CB0">
      <w:pPr>
        <w:spacing w:line="240" w:lineRule="auto"/>
      </w:pPr>
      <w:r>
        <w:separator/>
      </w:r>
    </w:p>
  </w:footnote>
  <w:footnote w:type="continuationSeparator" w:id="0">
    <w:p w:rsidR="00196426" w:rsidRDefault="00196426" w:rsidP="00723CB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CB0" w:rsidRDefault="00723CB0">
    <w:pPr>
      <w:pStyle w:val="Header"/>
    </w:pPr>
    <w:r>
      <w:rPr>
        <w:rFonts w:ascii="MIonic" w:hAnsi="MIonic" w:cs="MIonic"/>
        <w:color w:val="000000"/>
        <w:sz w:val="16"/>
        <w:szCs w:val="16"/>
      </w:rPr>
      <w:t>Mr. SPECTER.     Oct 9, 02     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3CB0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6426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47DE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23CB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5FB7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3C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3CB0"/>
  </w:style>
  <w:style w:type="paragraph" w:styleId="Footer">
    <w:name w:val="footer"/>
    <w:basedOn w:val="Normal"/>
    <w:link w:val="FooterChar"/>
    <w:uiPriority w:val="99"/>
    <w:semiHidden/>
    <w:unhideWhenUsed/>
    <w:rsid w:val="00723C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3C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3</cp:revision>
  <dcterms:created xsi:type="dcterms:W3CDTF">2013-10-28T13:54:00Z</dcterms:created>
  <dcterms:modified xsi:type="dcterms:W3CDTF">2013-10-28T14:16:00Z</dcterms:modified>
</cp:coreProperties>
</file>