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rise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speak on the two resolutions that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Michigan has talked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in his comments because there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two resolutions before the Senate,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of which authorize the President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force, if necessary, against Iraq.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I discuss those, let me just say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few words about the war on terrorism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has engaged the attention of this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entire</w:t>
      </w:r>
      <w:proofErr w:type="gramEnd"/>
      <w:r>
        <w:rPr>
          <w:rFonts w:ascii="MIonic" w:hAnsi="MIonic" w:cs="MIonic"/>
          <w:sz w:val="16"/>
          <w:szCs w:val="16"/>
        </w:rPr>
        <w:t xml:space="preserve"> Nation during the last 13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I discuss those, I congratulate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on the way he was able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bring our country together after the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of September 11 of last year. In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cooperation</w:t>
      </w:r>
      <w:proofErr w:type="gramEnd"/>
      <w:r>
        <w:rPr>
          <w:rFonts w:ascii="MIonic" w:hAnsi="MIonic" w:cs="MIonic"/>
          <w:sz w:val="16"/>
          <w:szCs w:val="16"/>
        </w:rPr>
        <w:t xml:space="preserve"> with the President, Congress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</w:t>
      </w:r>
      <w:proofErr w:type="gramEnd"/>
      <w:r>
        <w:rPr>
          <w:rFonts w:ascii="MIonic" w:hAnsi="MIonic" w:cs="MIonic"/>
          <w:sz w:val="16"/>
          <w:szCs w:val="16"/>
        </w:rPr>
        <w:t xml:space="preserve"> aside other matters, put aside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partisan</w:t>
      </w:r>
      <w:proofErr w:type="gramEnd"/>
      <w:r>
        <w:rPr>
          <w:rFonts w:ascii="MIonic" w:hAnsi="MIonic" w:cs="MIonic"/>
          <w:sz w:val="16"/>
          <w:szCs w:val="16"/>
        </w:rPr>
        <w:t xml:space="preserve"> issues, and acted quickly to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appropriate</w:t>
      </w:r>
      <w:proofErr w:type="gramEnd"/>
      <w:r>
        <w:rPr>
          <w:rFonts w:ascii="MIonic" w:hAnsi="MIonic" w:cs="MIonic"/>
          <w:sz w:val="16"/>
          <w:szCs w:val="16"/>
        </w:rPr>
        <w:t xml:space="preserve"> necessary funds and to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enact</w:t>
      </w:r>
      <w:proofErr w:type="gramEnd"/>
      <w:r>
        <w:rPr>
          <w:rFonts w:ascii="MIonic" w:hAnsi="MIonic" w:cs="MIonic"/>
          <w:sz w:val="16"/>
          <w:szCs w:val="16"/>
        </w:rPr>
        <w:t xml:space="preserve"> important legislation to help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safeguard</w:t>
      </w:r>
      <w:proofErr w:type="gramEnd"/>
      <w:r>
        <w:rPr>
          <w:rFonts w:ascii="MIonic" w:hAnsi="MIonic" w:cs="MIonic"/>
          <w:sz w:val="16"/>
          <w:szCs w:val="16"/>
        </w:rPr>
        <w:t xml:space="preserve"> our country and its citizens.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all of us in Congress joined in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meeting</w:t>
      </w:r>
      <w:proofErr w:type="gramEnd"/>
      <w:r>
        <w:rPr>
          <w:rFonts w:ascii="MIonic" w:hAnsi="MIonic" w:cs="MIonic"/>
          <w:sz w:val="16"/>
          <w:szCs w:val="16"/>
        </w:rPr>
        <w:t xml:space="preserve"> this challenge, and I am proud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were able to do so.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come to us again,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this time he has focused attention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another threat—that is, the threat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Hussein, the leader of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will use weapons of mass destruction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us or our allies or that he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provide such weapons to terrorists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them to use.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indicated his belief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regime change in Iraq is needed to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this threat, but he makes the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that at this time he has not made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decision about whether or when to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commence</w:t>
      </w:r>
      <w:proofErr w:type="gramEnd"/>
      <w:r>
        <w:rPr>
          <w:rFonts w:ascii="MIonic" w:hAnsi="MIonic" w:cs="MIonic"/>
          <w:sz w:val="16"/>
          <w:szCs w:val="16"/>
        </w:rPr>
        <w:t xml:space="preserve"> any military action.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Nations, for many years,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agreed with our country’s view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should not be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permitted</w:t>
      </w:r>
      <w:proofErr w:type="gramEnd"/>
      <w:r>
        <w:rPr>
          <w:rFonts w:ascii="MIonic" w:hAnsi="MIonic" w:cs="MIonic"/>
          <w:sz w:val="16"/>
          <w:szCs w:val="16"/>
        </w:rPr>
        <w:t xml:space="preserve"> to possess weapons of mass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. An inspection regime was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established</w:t>
      </w:r>
      <w:proofErr w:type="gramEnd"/>
      <w:r>
        <w:rPr>
          <w:rFonts w:ascii="MIonic" w:hAnsi="MIonic" w:cs="MIonic"/>
          <w:sz w:val="16"/>
          <w:szCs w:val="16"/>
        </w:rPr>
        <w:t xml:space="preserve"> by the United Nations in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April of 1991, and inspections by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continued until August of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 to ensure that weapons were not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developed or maintained.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I11In December of 1998, Iraq expelled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weapons inspectors, and since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time it is widely believed the likelihood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such weapons being developed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has increased.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in response to this threat, the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has urged Congress to adopt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broadly worded resolution that authorizes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at any time in the future: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, who is chairman of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Armed Services Committee, with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whom</w:t>
      </w:r>
      <w:proofErr w:type="gramEnd"/>
      <w:r>
        <w:rPr>
          <w:rFonts w:ascii="MIonic" w:hAnsi="MIonic" w:cs="MIonic"/>
          <w:sz w:val="16"/>
          <w:szCs w:val="16"/>
        </w:rPr>
        <w:t xml:space="preserve"> I have been privileged to serve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last 20 years, has urged us to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adopt</w:t>
      </w:r>
      <w:proofErr w:type="gramEnd"/>
      <w:r>
        <w:rPr>
          <w:rFonts w:ascii="MIonic" w:hAnsi="MIonic" w:cs="MIonic"/>
          <w:sz w:val="16"/>
          <w:szCs w:val="16"/>
        </w:rPr>
        <w:t xml:space="preserve"> a different resolution that grants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the authority to use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power, but Senator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’s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proposed</w:t>
      </w:r>
      <w:proofErr w:type="gramEnd"/>
      <w:r>
        <w:rPr>
          <w:rFonts w:ascii="MIonic" w:hAnsi="MIonic" w:cs="MIonic"/>
          <w:sz w:val="16"/>
          <w:szCs w:val="16"/>
        </w:rPr>
        <w:t xml:space="preserve"> resolution differs from the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broad</w:t>
      </w:r>
      <w:proofErr w:type="gramEnd"/>
      <w:r>
        <w:rPr>
          <w:rFonts w:ascii="MIonic" w:hAnsi="MIonic" w:cs="MIonic"/>
          <w:sz w:val="16"/>
          <w:szCs w:val="16"/>
        </w:rPr>
        <w:t xml:space="preserve"> grant of authority the President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requested in two very significant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it authorizes the use of force at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time only pursuant to a resolution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U.N. Security Council. In this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>, we would be ensuring our actions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eliminate Iraq’s weapons of mass destruction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be taken in coordination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allies.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the Levin resolution authorizes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of: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specific objective we are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saying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is authorized to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military force to accomplish.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Levin resolution does not authorize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</w:t>
      </w:r>
      <w:proofErr w:type="gramEnd"/>
      <w:r>
        <w:rPr>
          <w:rFonts w:ascii="MIonic" w:hAnsi="MIonic" w:cs="MIonic"/>
          <w:sz w:val="16"/>
          <w:szCs w:val="16"/>
        </w:rPr>
        <w:t xml:space="preserve"> action at this time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accomplish so-called regime change.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Rather, it would leave open the option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come back to seek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obtain that authority from Congress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and when he determines that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against Iraq is required,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without U.N. sanction.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strongly support giving the President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work with our allies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Nations, to inspect for,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locate</w:t>
      </w:r>
      <w:proofErr w:type="gramEnd"/>
      <w:r>
        <w:rPr>
          <w:rFonts w:ascii="MIonic" w:hAnsi="MIonic" w:cs="MIonic"/>
          <w:sz w:val="16"/>
          <w:szCs w:val="16"/>
        </w:rPr>
        <w:t>, and destroy weapons of mass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in Iraq. It may well prove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 xml:space="preserve"> to use military force to accomplish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objective. In my view,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Levin resolution grants the President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authority. Unless that effort,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already underway, fails, I believe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would be wrong for us to grant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the President to use U.S.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in what is essentially a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</w:t>
      </w:r>
      <w:proofErr w:type="gramEnd"/>
      <w:r>
        <w:rPr>
          <w:rFonts w:ascii="MIonic" w:hAnsi="MIonic" w:cs="MIonic"/>
          <w:sz w:val="16"/>
          <w:szCs w:val="16"/>
        </w:rPr>
        <w:t xml:space="preserve"> action to achieve goals that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>, at best, vague and broad.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made clear that in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view our goal should be regime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. The argument is Saddam Hussein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shown such a proclivity to lie,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cheat</w:t>
      </w:r>
      <w:proofErr w:type="gramEnd"/>
      <w:r>
        <w:rPr>
          <w:rFonts w:ascii="MIonic" w:hAnsi="MIonic" w:cs="MIonic"/>
          <w:sz w:val="16"/>
          <w:szCs w:val="16"/>
        </w:rPr>
        <w:t>, and evade that anything short of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 will leave us vulnerable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future attack by Iraq.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Depending on the success of our current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reinstitute an inspection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, the American people and our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may well conclude the President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correct. We may have to conclude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finding and destroying weapons of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in Iraq cannot be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achieved</w:t>
      </w:r>
      <w:proofErr w:type="gramEnd"/>
      <w:r>
        <w:rPr>
          <w:rFonts w:ascii="MIonic" w:hAnsi="MIonic" w:cs="MIonic"/>
          <w:sz w:val="16"/>
          <w:szCs w:val="16"/>
        </w:rPr>
        <w:t xml:space="preserve"> as long as Saddam Hussein is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power, and if that is the necessary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conclusion</w:t>
      </w:r>
      <w:proofErr w:type="gramEnd"/>
      <w:r>
        <w:rPr>
          <w:rFonts w:ascii="MIonic" w:hAnsi="MIonic" w:cs="MIonic"/>
          <w:sz w:val="16"/>
          <w:szCs w:val="16"/>
        </w:rPr>
        <w:t xml:space="preserve"> we reach, then a major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will likely be required,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all the casualties and consequences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an action entails.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allies have not reached that conclusion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yet</w:t>
      </w:r>
      <w:proofErr w:type="gramEnd"/>
      <w:r>
        <w:rPr>
          <w:rFonts w:ascii="MIonic" w:hAnsi="MIonic" w:cs="MIonic"/>
          <w:sz w:val="16"/>
          <w:szCs w:val="16"/>
        </w:rPr>
        <w:t>. They believe a new inspection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can be made to work and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threat can be dealt with short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going to war. At least they believe it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worthwhile for us to make that final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President’s proposed resolution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authorizes</w:t>
      </w:r>
      <w:proofErr w:type="gramEnd"/>
      <w:r>
        <w:rPr>
          <w:rFonts w:ascii="MIonic" w:hAnsi="MIonic" w:cs="MIonic"/>
          <w:sz w:val="16"/>
          <w:szCs w:val="16"/>
        </w:rPr>
        <w:t xml:space="preserve"> him: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This is, in my view, a virtually </w:t>
      </w:r>
      <w:proofErr w:type="spellStart"/>
      <w:r>
        <w:rPr>
          <w:rFonts w:ascii="MIonic" w:hAnsi="MIonic" w:cs="MIonic"/>
          <w:sz w:val="16"/>
          <w:szCs w:val="16"/>
        </w:rPr>
        <w:t>openended</w:t>
      </w:r>
      <w:proofErr w:type="spellEnd"/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</w:t>
      </w:r>
      <w:proofErr w:type="gramEnd"/>
      <w:r>
        <w:rPr>
          <w:rFonts w:ascii="MIonic" w:hAnsi="MIonic" w:cs="MIonic"/>
          <w:sz w:val="16"/>
          <w:szCs w:val="16"/>
        </w:rPr>
        <w:t xml:space="preserve"> of authority. It is not a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proper</w:t>
      </w:r>
      <w:proofErr w:type="gramEnd"/>
      <w:r>
        <w:rPr>
          <w:rFonts w:ascii="MIonic" w:hAnsi="MIonic" w:cs="MIonic"/>
          <w:sz w:val="16"/>
          <w:szCs w:val="16"/>
        </w:rPr>
        <w:t xml:space="preserve"> action for Congress to take at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time. I do not believe it is wise at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point to be authorizing war without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support of the United Nations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our allies. If war must be waged,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countries should be there with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, sharing the costs, both the financial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human costs, and helping restore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 xml:space="preserve"> in what will almost certainly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the tumultuous aftermath of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do not favor an authorization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war unless and until the President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prepared to advise Congress that war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necessary, and he has explicitly said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not prepared to advise us of that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this time.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all these reasons, I will support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put forth by Senator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and not support the much broader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</w:t>
      </w:r>
      <w:proofErr w:type="gramEnd"/>
      <w:r>
        <w:rPr>
          <w:rFonts w:ascii="MIonic" w:hAnsi="MIonic" w:cs="MIonic"/>
          <w:sz w:val="16"/>
          <w:szCs w:val="16"/>
        </w:rPr>
        <w:t xml:space="preserve"> of authority urged by the</w:t>
      </w:r>
    </w:p>
    <w:p w:rsidR="002F7ACF" w:rsidRDefault="002F7ACF" w:rsidP="002F7AC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President.</w:t>
      </w:r>
      <w:proofErr w:type="gramEnd"/>
    </w:p>
    <w:p w:rsidR="00BD5D6E" w:rsidRDefault="002F7ACF" w:rsidP="002F7ACF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A2D" w:rsidRDefault="007A2A2D" w:rsidP="002F7ACF">
      <w:pPr>
        <w:spacing w:line="240" w:lineRule="auto"/>
      </w:pPr>
      <w:r>
        <w:separator/>
      </w:r>
    </w:p>
  </w:endnote>
  <w:endnote w:type="continuationSeparator" w:id="0">
    <w:p w:rsidR="007A2A2D" w:rsidRDefault="007A2A2D" w:rsidP="002F7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CF" w:rsidRDefault="002F7A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CF" w:rsidRDefault="002F7A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CF" w:rsidRDefault="002F7A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A2D" w:rsidRDefault="007A2A2D" w:rsidP="002F7ACF">
      <w:pPr>
        <w:spacing w:line="240" w:lineRule="auto"/>
      </w:pPr>
      <w:r>
        <w:separator/>
      </w:r>
    </w:p>
  </w:footnote>
  <w:footnote w:type="continuationSeparator" w:id="0">
    <w:p w:rsidR="007A2A2D" w:rsidRDefault="007A2A2D" w:rsidP="002F7A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CF" w:rsidRDefault="002F7A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CF" w:rsidRDefault="002F7ACF">
    <w:pPr>
      <w:pStyle w:val="Header"/>
    </w:pPr>
    <w:r>
      <w:rPr>
        <w:rFonts w:ascii="MIonic" w:hAnsi="MIonic" w:cs="MIonic"/>
        <w:sz w:val="16"/>
        <w:szCs w:val="16"/>
      </w:rPr>
      <w:t xml:space="preserve">Mr. BINGAMAN.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CF" w:rsidRDefault="002F7A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ACF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ACF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A2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7A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ACF"/>
  </w:style>
  <w:style w:type="paragraph" w:styleId="Footer">
    <w:name w:val="footer"/>
    <w:basedOn w:val="Normal"/>
    <w:link w:val="FooterChar"/>
    <w:uiPriority w:val="99"/>
    <w:semiHidden/>
    <w:unhideWhenUsed/>
    <w:rsid w:val="002F7A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844</Words>
  <Characters>4815</Characters>
  <Application>Microsoft Office Word</Application>
  <DocSecurity>0</DocSecurity>
  <Lines>40</Lines>
  <Paragraphs>11</Paragraphs>
  <ScaleCrop>false</ScaleCrop>
  <Company>Microsoft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2013-10-29T14:42:00Z</dcterms:created>
  <dcterms:modified xsi:type="dcterms:W3CDTF">2013-10-29T14:43:00Z</dcterms:modified>
</cp:coreProperties>
</file>