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WICKER. Mr. President, I am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on a very important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policy issue. That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subject of my address today.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wanted to come down here the first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legislative session, this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112th Congress, and talk about the deteriorating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regard to oppression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rule of law in Russia.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come to this floor a number of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share my concern on this subject.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to begin this Congress by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expressing my deep concern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see happening just in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days in Russia.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remember looking back in 1990 and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 at the hope we had, the optimism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West had as we watched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Iron Curtain fall, as we watched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tumble in Berlin, and we watched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hope that this would be a new day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behind the Iron Curtain and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opportunity for freedom and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that society. Unfortunately,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year, month after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have seen since the fall of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Soviet Union a very regrettable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disturbing deterioration in the rule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in Russia and a move back to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authoritarian rule of old we all remember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well. Recent events in Russia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cause us to believe this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escalating and have caused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to the floor today on this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subject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month, the leadership of this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pushed through, I think in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New START treaty with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Russia. I had concerns over the treaty,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ultimately voted against it. We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more debate that needed to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place. We had dozens of amendments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undebated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unconsidered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voted upon by this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regret that. I always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arms policy and treaties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to our nuclear stockpile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based on the security of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 and that the primary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what is in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of the United States.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we saw a lot of in the debate last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instead an emphasis on New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START as the centerpiece of this administration’s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reset relations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Russia. I certainly support the resetting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relations with Russia,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 not believe the New START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the best way to advance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it should concern all of us, it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 everyone within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my voice, regardless of how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voted on New START that within 2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 time of this body approving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New START treaty, a Russian court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second spurious guilty verdict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Mikhail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Khodorkovsky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Platon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Lebedev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Almost simultaneously,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Russia arrested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prominent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Russian opposition figure,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Deputy Prime Minister Boris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Nemtsov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events took place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days of each other.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do these recent events mean?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me, they are two other examples of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the current Russian leadership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respect universal values such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rule of law or freedom of expression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assembly. The Russian Government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share our commitment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norms or fostering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modernization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Resetting U.S.-</w:t>
      </w:r>
      <w:proofErr w:type="gramEnd"/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Russian relations will be exceedingly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while these differences persist.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During the last Congress, I spoke several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trial of Mikhail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Khodorkovsky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Platon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Lebedev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most recent remarks by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hoped Russia would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path and somehow justice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prevail in that case. Sadly,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not. A Russian court issued another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motivated guilty verdict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two Russian dissidents.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disturbing verdict reveals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Russian judiciary lacks independence</w:t>
      </w:r>
    </w:p>
    <w:p w:rsidR="00357CAB" w:rsidRP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Russian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authorities</w:t>
      </w:r>
      <w:r>
        <w:rPr>
          <w:rFonts w:ascii="Helvetica" w:hAnsi="Helvetica" w:cs="Helvetica"/>
          <w:color w:val="FFFFFF"/>
          <w:sz w:val="13"/>
          <w:szCs w:val="13"/>
        </w:rPr>
        <w:t>Mar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15 2010 03:55 Jan 06, 2011 E:\CR\FM\</w:t>
      </w:r>
      <w:r>
        <w:rPr>
          <w:rFonts w:ascii="Helvetica" w:hAnsi="Helvetica" w:cs="Helvetica"/>
          <w:color w:val="FFFFFF"/>
          <w:sz w:val="13"/>
          <w:szCs w:val="13"/>
        </w:rPr>
        <w:t>A05JA6.057 S05JAPT</w:t>
      </w:r>
      <w:r>
        <w:rPr>
          <w:rFonts w:ascii="Helvetica" w:hAnsi="Helvetica" w:cs="Helvetica"/>
          <w:color w:val="FFFFFF"/>
          <w:sz w:val="10"/>
          <w:szCs w:val="10"/>
        </w:rPr>
        <w:t>smartine</w:t>
      </w:r>
      <w:r>
        <w:rPr>
          <w:rFonts w:ascii="Helvetica" w:hAnsi="Helvetica" w:cs="Helvetica"/>
          <w:color w:val="FFFFFF"/>
          <w:sz w:val="10"/>
          <w:szCs w:val="10"/>
        </w:rPr>
        <w:t>z on DSKB9S0YB1PROD with</w:t>
      </w:r>
      <w:bookmarkStart w:id="0" w:name="_GoBack"/>
      <w:bookmarkEnd w:id="0"/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above the law at will. This latest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verdict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not only sad for Mikhail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Khodorkovsky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Platon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Lebedev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families, but also for all people,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us who seek a more open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based on the rule of law.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Prime Minister Vladimir Putin’s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case before the verdict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issued were very troubling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According to the Associated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Press, Russia’s Prime Minister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crimes of the former oil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tycoon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proven—he said this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verdict was even issued—and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‘‘thief should sit in jail.’’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Putin said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Khodorkovsky’s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present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punishment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more liberal than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150-year prison sentence handed down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financier Bernard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Madoff.</w:t>
      </w:r>
      <w:proofErr w:type="gramEnd"/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Citing the years of advocacy and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global leaders,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respected publication The Economist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Putin’s comments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‘‘a humiliating slap in the face of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foreign dignitaries . . . who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lobbied Dmitry Medvedev, Russia’s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stop persecuting Mr.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Khodorkovsky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agree with the comments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publication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Economist.</w:t>
      </w:r>
      <w:proofErr w:type="gramEnd"/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democracy, courts are independent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executive branch acts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separate branch of government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say in final court decisions.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Prime Minister Putin’s statement demonstrates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separation does not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Russia.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As if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Khodorkovsky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verdict did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it clear enough that opposition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tolerated in Russia,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Russian authorities arrested opposition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former Deputy Prime Minister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Boris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Nemtsov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on New Year’s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Eve. This took place during a reportedly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antigovernment rally in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Moscow. Approximately 70 others were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arrested. A Moscow court sentenced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Deputy Prime Minister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Nemtsov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 50 days in jail for allegedly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disobeying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police. This arrest was a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tremendous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disappointment, but it certainly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 surprise. The Russian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had recently begun granting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semiregular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protests.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use the term ‘‘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semiregular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’’ because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granted only for the last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months with 31 days.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met with Mr.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Nemtsov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last March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was here in Washington. 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my office, and we had a very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enlightening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discussion about the future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Russia. I admired his dedication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commitment to promoting democracy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Russia, and I hope and pray for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safety during the remaining days in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Moscow jail cell.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Sadly, we have learned that not all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opposed the Russian Government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fact, return from Russian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Sergei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Magnitsky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who was a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Russian anticorruption lawyer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employed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an American law firm in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Moscow who blew the whistle on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tax rebate fraud in Russian history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perpetrated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high-level Russian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is an example.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Magnitsky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was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arrested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shortly after he testified to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was held in detention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nearly a year without trial, under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torturous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conditions, and he died in an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cell on November 16, 2009, in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During the 111th Congress, I joined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 C</w:t>
      </w:r>
      <w:r>
        <w:rPr>
          <w:rFonts w:ascii="MIonic" w:hAnsi="MIonic" w:cs="MIonic"/>
          <w:color w:val="000000"/>
          <w:sz w:val="13"/>
          <w:szCs w:val="13"/>
        </w:rPr>
        <w:t xml:space="preserve">ARDIN </w:t>
      </w:r>
      <w:r>
        <w:rPr>
          <w:rFonts w:ascii="MIonic" w:hAnsi="MIonic" w:cs="MIonic"/>
          <w:color w:val="000000"/>
          <w:sz w:val="16"/>
          <w:szCs w:val="16"/>
        </w:rPr>
        <w:t>and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AIN </w:t>
      </w:r>
      <w:r>
        <w:rPr>
          <w:rFonts w:ascii="MIonic" w:hAnsi="MIonic" w:cs="MIonic"/>
          <w:color w:val="000000"/>
          <w:sz w:val="16"/>
          <w:szCs w:val="16"/>
        </w:rPr>
        <w:t>in cosponsoring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Justice for Sergei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Magnitsky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Act, which would freeze assets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block visas to Russian individuals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Mr.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Magnitsky’s</w:t>
      </w:r>
      <w:proofErr w:type="spellEnd"/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unfortunate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death. In this, the 112th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I will continue to highlight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treatment of opposition figures in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and the regrettable erosion of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 of law.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President Obama and Secretary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Clinton to make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opposition figures a central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efforts to reset relations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Russia. In order to make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other issues, Russia needs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prove it is truly committed to the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law and the human rights of all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citizens, including those who disagree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government. Without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efforts to find common ground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issues of mutual concern will</w:t>
      </w:r>
    </w:p>
    <w:p w:rsidR="00357CAB" w:rsidRDefault="00357CAB" w:rsidP="00357C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undermined.</w:t>
      </w:r>
    </w:p>
    <w:p w:rsidR="00D055B0" w:rsidRDefault="00357CAB" w:rsidP="00357CAB">
      <w:r>
        <w:rPr>
          <w:rFonts w:ascii="MIonic" w:hAnsi="MIonic" w:cs="MIonic"/>
          <w:color w:val="000000"/>
          <w:sz w:val="16"/>
          <w:szCs w:val="16"/>
        </w:rPr>
        <w:t>Mr. President, I yield the floor.</w:t>
      </w:r>
    </w:p>
    <w:sectPr w:rsidR="00D05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835" w:rsidRDefault="00AD4835" w:rsidP="0012514F">
      <w:pPr>
        <w:spacing w:after="0" w:line="240" w:lineRule="auto"/>
      </w:pPr>
      <w:r>
        <w:separator/>
      </w:r>
    </w:p>
  </w:endnote>
  <w:endnote w:type="continuationSeparator" w:id="0">
    <w:p w:rsidR="00AD4835" w:rsidRDefault="00AD4835" w:rsidP="0012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835" w:rsidRDefault="00AD4835" w:rsidP="0012514F">
      <w:pPr>
        <w:spacing w:after="0" w:line="240" w:lineRule="auto"/>
      </w:pPr>
      <w:r>
        <w:separator/>
      </w:r>
    </w:p>
  </w:footnote>
  <w:footnote w:type="continuationSeparator" w:id="0">
    <w:p w:rsidR="00AD4835" w:rsidRDefault="00AD4835" w:rsidP="0012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4F" w:rsidRDefault="0012514F">
    <w:pPr>
      <w:pStyle w:val="Header"/>
    </w:pPr>
    <w:r>
      <w:t>Wicker Jan. 5, 2011</w:t>
    </w:r>
  </w:p>
  <w:p w:rsidR="0012514F" w:rsidRDefault="00125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4F"/>
    <w:rsid w:val="0012514F"/>
    <w:rsid w:val="00357CAB"/>
    <w:rsid w:val="0083668D"/>
    <w:rsid w:val="00AD4835"/>
    <w:rsid w:val="00D2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4F"/>
  </w:style>
  <w:style w:type="paragraph" w:styleId="Footer">
    <w:name w:val="footer"/>
    <w:basedOn w:val="Normal"/>
    <w:link w:val="FooterChar"/>
    <w:uiPriority w:val="99"/>
    <w:unhideWhenUsed/>
    <w:rsid w:val="0012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4F"/>
  </w:style>
  <w:style w:type="paragraph" w:styleId="BalloonText">
    <w:name w:val="Balloon Text"/>
    <w:basedOn w:val="Normal"/>
    <w:link w:val="BalloonTextChar"/>
    <w:uiPriority w:val="99"/>
    <w:semiHidden/>
    <w:unhideWhenUsed/>
    <w:rsid w:val="0012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4F"/>
  </w:style>
  <w:style w:type="paragraph" w:styleId="Footer">
    <w:name w:val="footer"/>
    <w:basedOn w:val="Normal"/>
    <w:link w:val="FooterChar"/>
    <w:uiPriority w:val="99"/>
    <w:unhideWhenUsed/>
    <w:rsid w:val="0012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4F"/>
  </w:style>
  <w:style w:type="paragraph" w:styleId="BalloonText">
    <w:name w:val="Balloon Text"/>
    <w:basedOn w:val="Normal"/>
    <w:link w:val="BalloonTextChar"/>
    <w:uiPriority w:val="99"/>
    <w:semiHidden/>
    <w:unhideWhenUsed/>
    <w:rsid w:val="0012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1113</Words>
  <Characters>6350</Characters>
  <Application>Microsoft Office Word</Application>
  <DocSecurity>0</DocSecurity>
  <Lines>52</Lines>
  <Paragraphs>14</Paragraphs>
  <ScaleCrop>false</ScaleCrop>
  <Company>Missouri State University</Company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2</cp:revision>
  <dcterms:created xsi:type="dcterms:W3CDTF">2013-10-30T17:57:00Z</dcterms:created>
  <dcterms:modified xsi:type="dcterms:W3CDTF">2013-10-30T18:05:00Z</dcterms:modified>
</cp:coreProperties>
</file>