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come to the floor to state that,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much deliberation, I have decided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vote for the resolution introduced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Senators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B</w:t>
      </w:r>
      <w:r>
        <w:rPr>
          <w:rFonts w:ascii="MIonic" w:hAnsi="MIonic" w:cs="MIonic"/>
          <w:sz w:val="13"/>
          <w:szCs w:val="13"/>
        </w:rPr>
        <w:t>AYH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two prior floor statements, I have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expressed</w:t>
      </w:r>
      <w:proofErr w:type="gramEnd"/>
      <w:r>
        <w:rPr>
          <w:rFonts w:ascii="MIonic" w:hAnsi="MIonic" w:cs="MIonic"/>
          <w:sz w:val="16"/>
          <w:szCs w:val="16"/>
        </w:rPr>
        <w:t xml:space="preserve"> my views. I serve as the senior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California, representing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35 million people.</w:t>
      </w:r>
      <w:proofErr w:type="gramEnd"/>
      <w:r>
        <w:rPr>
          <w:rFonts w:ascii="MIonic" w:hAnsi="MIonic" w:cs="MIonic"/>
          <w:sz w:val="16"/>
          <w:szCs w:val="16"/>
        </w:rPr>
        <w:t xml:space="preserve"> That is a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formidable</w:t>
      </w:r>
      <w:proofErr w:type="gramEnd"/>
      <w:r>
        <w:rPr>
          <w:rFonts w:ascii="MIonic" w:hAnsi="MIonic" w:cs="MIonic"/>
          <w:sz w:val="16"/>
          <w:szCs w:val="16"/>
        </w:rPr>
        <w:t xml:space="preserve"> task. People have weighed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by the tens of thousands. If I were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to cast a representative vote based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those who have voiced their opinions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my office—and with no other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factors—</w:t>
      </w:r>
      <w:proofErr w:type="gramEnd"/>
      <w:r>
        <w:rPr>
          <w:rFonts w:ascii="MIonic" w:hAnsi="MIonic" w:cs="MIonic"/>
          <w:sz w:val="16"/>
          <w:szCs w:val="16"/>
        </w:rPr>
        <w:t>I would have to vote against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 But as a member of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Intelligence Committee, as someone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has read and discussed and studied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history of Iraq, the record of obfuscation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terror Saddam Hussein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sown, one comes to the conclusion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remains a consequential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Although the ties between Saddam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and al-Qaida are tenuous,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should be no question that his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entire</w:t>
      </w:r>
      <w:proofErr w:type="gramEnd"/>
      <w:r>
        <w:rPr>
          <w:rFonts w:ascii="MIonic" w:hAnsi="MIonic" w:cs="MIonic"/>
          <w:sz w:val="16"/>
          <w:szCs w:val="16"/>
        </w:rPr>
        <w:t xml:space="preserve"> government is forged and held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 xml:space="preserve"> by terror: The terror of secret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police</w:t>
      </w:r>
      <w:proofErr w:type="gramEnd"/>
      <w:r>
        <w:rPr>
          <w:rFonts w:ascii="MIonic" w:hAnsi="MIonic" w:cs="MIonic"/>
          <w:sz w:val="16"/>
          <w:szCs w:val="16"/>
        </w:rPr>
        <w:t xml:space="preserve"> in station wagons on street corners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watching</w:t>
      </w:r>
      <w:proofErr w:type="gramEnd"/>
      <w:r>
        <w:rPr>
          <w:rFonts w:ascii="MIonic" w:hAnsi="MIonic" w:cs="MIonic"/>
          <w:sz w:val="16"/>
          <w:szCs w:val="16"/>
        </w:rPr>
        <w:t>; The terror forged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assassinations and brutal murders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anyone who disagrees with him;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And yes even of </w:t>
      </w:r>
      <w:proofErr w:type="gramStart"/>
      <w:r>
        <w:rPr>
          <w:rFonts w:ascii="MIonic" w:hAnsi="MIonic" w:cs="MIonic"/>
          <w:sz w:val="16"/>
          <w:szCs w:val="16"/>
        </w:rPr>
        <w:t>his own</w:t>
      </w:r>
      <w:proofErr w:type="gramEnd"/>
      <w:r>
        <w:rPr>
          <w:rFonts w:ascii="MIonic" w:hAnsi="MIonic" w:cs="MIonic"/>
          <w:sz w:val="16"/>
          <w:szCs w:val="16"/>
        </w:rPr>
        <w:t xml:space="preserve"> family members.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the distance between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Iraq is great, Saddam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ability to use his chemical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 against us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constrained by geography—it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accomplished in a number of different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ways—</w:t>
      </w:r>
      <w:proofErr w:type="gramEnd"/>
      <w:r>
        <w:rPr>
          <w:rFonts w:ascii="MIonic" w:hAnsi="MIonic" w:cs="MIonic"/>
          <w:sz w:val="16"/>
          <w:szCs w:val="16"/>
        </w:rPr>
        <w:t>which is what makes this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so real and persuasive. I supported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Levin amendment, which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authorized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pursuant to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action, because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was the strongest resolution supporting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multilateral effort. I believe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multilateral effort, through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Nations, provides a strong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moral</w:t>
      </w:r>
      <w:proofErr w:type="gramEnd"/>
      <w:r>
        <w:rPr>
          <w:rFonts w:ascii="MIonic" w:hAnsi="MIonic" w:cs="MIonic"/>
          <w:sz w:val="16"/>
          <w:szCs w:val="16"/>
        </w:rPr>
        <w:t xml:space="preserve"> imprimatur and as such is preferable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America’s taking preemptive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that could have consequences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tomorrow</w:t>
      </w:r>
      <w:proofErr w:type="gramEnd"/>
      <w:r>
        <w:rPr>
          <w:rFonts w:ascii="MIonic" w:hAnsi="MIonic" w:cs="MIonic"/>
          <w:sz w:val="16"/>
          <w:szCs w:val="16"/>
        </w:rPr>
        <w:t xml:space="preserve"> and years after that—consequences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cannot imagine or even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begin</w:t>
      </w:r>
      <w:proofErr w:type="gramEnd"/>
      <w:r>
        <w:rPr>
          <w:rFonts w:ascii="MIonic" w:hAnsi="MIonic" w:cs="MIonic"/>
          <w:sz w:val="16"/>
          <w:szCs w:val="16"/>
        </w:rPr>
        <w:t xml:space="preserve"> to understand today.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original resolution sent to Congress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would have authorized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broad and sweeping use of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whenever or wherever he deemed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necessary—</w:t>
      </w:r>
      <w:proofErr w:type="gramEnd"/>
      <w:r>
        <w:rPr>
          <w:rFonts w:ascii="MIonic" w:hAnsi="MIonic" w:cs="MIonic"/>
          <w:sz w:val="16"/>
          <w:szCs w:val="16"/>
        </w:rPr>
        <w:t>literally any place on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earth</w:t>
      </w:r>
      <w:proofErr w:type="gramEnd"/>
      <w:r>
        <w:rPr>
          <w:rFonts w:ascii="MIonic" w:hAnsi="MIonic" w:cs="MIonic"/>
          <w:sz w:val="16"/>
          <w:szCs w:val="16"/>
        </w:rPr>
        <w:t>. It would have authorized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newly</w:t>
      </w:r>
      <w:proofErr w:type="gramEnd"/>
      <w:r>
        <w:rPr>
          <w:rFonts w:ascii="MIonic" w:hAnsi="MIonic" w:cs="MIonic"/>
          <w:sz w:val="16"/>
          <w:szCs w:val="16"/>
        </w:rPr>
        <w:t xml:space="preserve"> promulgated national security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strategy</w:t>
      </w:r>
      <w:proofErr w:type="gramEnd"/>
      <w:r>
        <w:rPr>
          <w:rFonts w:ascii="MIonic" w:hAnsi="MIonic" w:cs="MIonic"/>
          <w:sz w:val="16"/>
          <w:szCs w:val="16"/>
        </w:rPr>
        <w:t xml:space="preserve"> of unilateral preemptive use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force in the defense of the nation in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on terror. The resolution before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does not grant such a sweeping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force. Rather, the use of force is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confined</w:t>
      </w:r>
      <w:proofErr w:type="gramEnd"/>
      <w:r>
        <w:rPr>
          <w:rFonts w:ascii="MIonic" w:hAnsi="MIonic" w:cs="MIonic"/>
          <w:sz w:val="16"/>
          <w:szCs w:val="16"/>
        </w:rPr>
        <w:t xml:space="preserve"> to Iraq and targeted toward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forcing</w:t>
      </w:r>
      <w:proofErr w:type="gramEnd"/>
      <w:r>
        <w:rPr>
          <w:rFonts w:ascii="MIonic" w:hAnsi="MIonic" w:cs="MIonic"/>
          <w:sz w:val="16"/>
          <w:szCs w:val="16"/>
        </w:rPr>
        <w:t xml:space="preserve"> Iraq to comply with 16 Security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passed in the wake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Persian Gulf war in 1991.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Most importantly, I believe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Lieberman resolution becomes a catalyst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encourage prompt, forceful and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effective</w:t>
      </w:r>
      <w:proofErr w:type="gramEnd"/>
      <w:r>
        <w:rPr>
          <w:rFonts w:ascii="MIonic" w:hAnsi="MIonic" w:cs="MIonic"/>
          <w:sz w:val="16"/>
          <w:szCs w:val="16"/>
        </w:rPr>
        <w:t xml:space="preserve"> action by the United Nations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compel this long sought-after and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much-evaded</w:t>
      </w:r>
      <w:proofErr w:type="gramEnd"/>
      <w:r>
        <w:rPr>
          <w:rFonts w:ascii="MIonic" w:hAnsi="MIonic" w:cs="MIonic"/>
          <w:sz w:val="16"/>
          <w:szCs w:val="16"/>
        </w:rPr>
        <w:t xml:space="preserve"> disarmament of weapons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Disarming Iraq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is necessary and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vital</w:t>
      </w:r>
      <w:proofErr w:type="gramEnd"/>
      <w:r>
        <w:rPr>
          <w:rFonts w:ascii="MIonic" w:hAnsi="MIonic" w:cs="MIonic"/>
          <w:sz w:val="16"/>
          <w:szCs w:val="16"/>
        </w:rPr>
        <w:t xml:space="preserve"> to the safety and security of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America, the Persian Gulf and the Middle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East—let there be no doubt about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. But the decision to cast this vote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come lightly. I continue to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serious concerns that there are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in the administration who would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to use this authorization for a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</w:t>
      </w:r>
      <w:proofErr w:type="gramEnd"/>
      <w:r>
        <w:rPr>
          <w:rFonts w:ascii="MIonic" w:hAnsi="MIonic" w:cs="MIonic"/>
          <w:sz w:val="16"/>
          <w:szCs w:val="16"/>
        </w:rPr>
        <w:t>, preemptive attack against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I believe this would be a terrible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mistake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am reassured by statements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by the President in his address to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on September 12,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conveyed a major shift in the administration’s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approach—</w:t>
      </w:r>
      <w:proofErr w:type="gramEnd"/>
      <w:r>
        <w:rPr>
          <w:rFonts w:ascii="MIonic" w:hAnsi="MIonic" w:cs="MIonic"/>
          <w:sz w:val="16"/>
          <w:szCs w:val="16"/>
        </w:rPr>
        <w:t>turning away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 preemptive strategy and, instead,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engaging</w:t>
      </w:r>
      <w:proofErr w:type="gramEnd"/>
      <w:r>
        <w:rPr>
          <w:rFonts w:ascii="MIonic" w:hAnsi="MIonic" w:cs="MIonic"/>
          <w:sz w:val="16"/>
          <w:szCs w:val="16"/>
        </w:rPr>
        <w:t xml:space="preserve"> and challenging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to compel Iraq’s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disarmament</w:t>
      </w:r>
      <w:proofErr w:type="gramEnd"/>
      <w:r>
        <w:rPr>
          <w:rFonts w:ascii="MIonic" w:hAnsi="MIonic" w:cs="MIonic"/>
          <w:sz w:val="16"/>
          <w:szCs w:val="16"/>
        </w:rPr>
        <w:t xml:space="preserve"> and back this with force.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deeply believe that it is vital for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to approve a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>, robust resolution requiring full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unconditional access to search for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destroy all weapons of mass destruction.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Unfortunately, the Security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has not yet taken this action.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 do we, at this time, know if they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one believes Iraq is a real threat,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do, and if the United Nations fails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act, then the only alternative is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led by the United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Ironically, this authorization of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 may well prompt the Security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to act.</w:t>
      </w:r>
      <w:proofErr w:type="gramEnd"/>
      <w:r>
        <w:rPr>
          <w:rFonts w:ascii="MIonic" w:hAnsi="MIonic" w:cs="MIonic"/>
          <w:sz w:val="16"/>
          <w:szCs w:val="16"/>
        </w:rPr>
        <w:t xml:space="preserve"> Because if they do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>, the United Nations becomes a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paper</w:t>
      </w:r>
      <w:proofErr w:type="gramEnd"/>
      <w:r>
        <w:rPr>
          <w:rFonts w:ascii="MIonic" w:hAnsi="MIonic" w:cs="MIonic"/>
          <w:sz w:val="16"/>
          <w:szCs w:val="16"/>
        </w:rPr>
        <w:t xml:space="preserve"> tiger unable to enforce its mandates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unwilling to meet the challenge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new day of danger.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past 11 years, Saddam Hussein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prevaricated, manipulated, deceived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violated every agreement 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made to disarm. If the past is prologue,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record means that arms inspections,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, will not force disarmament.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great danger is a nuclear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>. If Saddam Hussein achieves nuclear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capability</w:t>
      </w:r>
      <w:proofErr w:type="gramEnd"/>
      <w:r>
        <w:rPr>
          <w:rFonts w:ascii="MIonic" w:hAnsi="MIonic" w:cs="MIonic"/>
          <w:sz w:val="16"/>
          <w:szCs w:val="16"/>
        </w:rPr>
        <w:t>, the risk increases exponentially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balance of power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shifts</w:t>
      </w:r>
      <w:proofErr w:type="gramEnd"/>
      <w:r>
        <w:rPr>
          <w:rFonts w:ascii="MIonic" w:hAnsi="MIonic" w:cs="MIonic"/>
          <w:sz w:val="16"/>
          <w:szCs w:val="16"/>
        </w:rPr>
        <w:t xml:space="preserve"> radically in a deeply menacing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. As I said on this floor in earlier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remarks</w:t>
      </w:r>
      <w:proofErr w:type="gramEnd"/>
      <w:r>
        <w:rPr>
          <w:rFonts w:ascii="MIonic" w:hAnsi="MIonic" w:cs="MIonic"/>
          <w:sz w:val="16"/>
          <w:szCs w:val="16"/>
        </w:rPr>
        <w:t>, I believe that Saddam Hussein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rules</w:t>
      </w:r>
      <w:proofErr w:type="gramEnd"/>
      <w:r>
        <w:rPr>
          <w:rFonts w:ascii="MIonic" w:hAnsi="MIonic" w:cs="MIonic"/>
          <w:sz w:val="16"/>
          <w:szCs w:val="16"/>
        </w:rPr>
        <w:t xml:space="preserve"> by terror and has squirreled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away</w:t>
      </w:r>
      <w:proofErr w:type="gramEnd"/>
      <w:r>
        <w:rPr>
          <w:rFonts w:ascii="MIonic" w:hAnsi="MIonic" w:cs="MIonic"/>
          <w:sz w:val="16"/>
          <w:szCs w:val="16"/>
        </w:rPr>
        <w:t xml:space="preserve"> stores of biological and chemical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He has used them on Kurdish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villages</w:t>
      </w:r>
      <w:proofErr w:type="gramEnd"/>
      <w:r>
        <w:rPr>
          <w:rFonts w:ascii="MIonic" w:hAnsi="MIonic" w:cs="MIonic"/>
          <w:sz w:val="16"/>
          <w:szCs w:val="16"/>
        </w:rPr>
        <w:t xml:space="preserve"> and in his invasion of Iran.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Evidence indicates that he is engaged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developing nuclear weapons. However,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the best authorities I could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find</w:t>
      </w:r>
      <w:proofErr w:type="gramEnd"/>
      <w:r>
        <w:rPr>
          <w:rFonts w:ascii="MIonic" w:hAnsi="MIonic" w:cs="MIonic"/>
          <w:sz w:val="16"/>
          <w:szCs w:val="16"/>
        </w:rPr>
        <w:t xml:space="preserve"> indicate he does not yet have nuclear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capability</w:t>
      </w:r>
      <w:proofErr w:type="gramEnd"/>
      <w:r>
        <w:rPr>
          <w:rFonts w:ascii="MIonic" w:hAnsi="MIonic" w:cs="MIonic"/>
          <w:sz w:val="16"/>
          <w:szCs w:val="16"/>
        </w:rPr>
        <w:t>. But this is only a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of time. And we cannot let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become a nuclear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And, so, it is my intention to vote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yes</w:t>
      </w:r>
      <w:proofErr w:type="gramEnd"/>
      <w:r>
        <w:rPr>
          <w:rFonts w:ascii="MIonic" w:hAnsi="MIonic" w:cs="MIonic"/>
          <w:sz w:val="16"/>
          <w:szCs w:val="16"/>
        </w:rPr>
        <w:t xml:space="preserve"> on the resolution before us. I do so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hope that the United Nations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rise to the challenge and with the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trust</w:t>
      </w:r>
      <w:proofErr w:type="gramEnd"/>
      <w:r>
        <w:rPr>
          <w:rFonts w:ascii="MIonic" w:hAnsi="MIonic" w:cs="MIonic"/>
          <w:sz w:val="16"/>
          <w:szCs w:val="16"/>
        </w:rPr>
        <w:t xml:space="preserve"> that the administration forge a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 xml:space="preserve"> rather than go it alone. And I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so with the fervent prayer that it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be necessary to place America’s</w:t>
      </w:r>
    </w:p>
    <w:p w:rsidR="00FC6A15" w:rsidRDefault="00FC6A15" w:rsidP="00FC6A1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fighting</w:t>
      </w:r>
      <w:proofErr w:type="gramEnd"/>
      <w:r>
        <w:rPr>
          <w:rFonts w:ascii="MIonic" w:hAnsi="MIonic" w:cs="MIonic"/>
          <w:sz w:val="16"/>
          <w:szCs w:val="16"/>
        </w:rPr>
        <w:t xml:space="preserve"> forces or innocent civilians</w:t>
      </w:r>
    </w:p>
    <w:p w:rsidR="00BD5D6E" w:rsidRDefault="00FC6A15" w:rsidP="00FC6A15">
      <w:proofErr w:type="gramStart"/>
      <w:r>
        <w:rPr>
          <w:rFonts w:ascii="MIonic" w:hAnsi="MIonic" w:cs="MIonic"/>
          <w:sz w:val="16"/>
          <w:szCs w:val="16"/>
        </w:rPr>
        <w:t>anywhere</w:t>
      </w:r>
      <w:proofErr w:type="gramEnd"/>
      <w:r>
        <w:rPr>
          <w:rFonts w:ascii="MIonic" w:hAnsi="MIonic" w:cs="MIonic"/>
          <w:sz w:val="16"/>
          <w:szCs w:val="16"/>
        </w:rPr>
        <w:t xml:space="preserve"> in harm’s way.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679" w:rsidRDefault="00022679" w:rsidP="00FC6A15">
      <w:pPr>
        <w:spacing w:line="240" w:lineRule="auto"/>
      </w:pPr>
      <w:r>
        <w:separator/>
      </w:r>
    </w:p>
  </w:endnote>
  <w:endnote w:type="continuationSeparator" w:id="0">
    <w:p w:rsidR="00022679" w:rsidRDefault="00022679" w:rsidP="00FC6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A15" w:rsidRDefault="00FC6A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A15" w:rsidRDefault="00FC6A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A15" w:rsidRDefault="00FC6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679" w:rsidRDefault="00022679" w:rsidP="00FC6A15">
      <w:pPr>
        <w:spacing w:line="240" w:lineRule="auto"/>
      </w:pPr>
      <w:r>
        <w:separator/>
      </w:r>
    </w:p>
  </w:footnote>
  <w:footnote w:type="continuationSeparator" w:id="0">
    <w:p w:rsidR="00022679" w:rsidRDefault="00022679" w:rsidP="00FC6A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A15" w:rsidRDefault="00FC6A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A15" w:rsidRDefault="00FC6A15">
    <w:pPr>
      <w:pStyle w:val="Header"/>
    </w:pPr>
    <w:r>
      <w:rPr>
        <w:rFonts w:ascii="MIonic" w:hAnsi="MIonic" w:cs="MIonic"/>
        <w:sz w:val="16"/>
        <w:szCs w:val="16"/>
      </w:rPr>
      <w:t xml:space="preserve">Mrs. FEINSTEIN.                  </w:t>
    </w:r>
    <w:r>
      <w:rPr>
        <w:rFonts w:ascii="MIonic" w:hAnsi="MIonic" w:cs="MIonic"/>
        <w:sz w:val="16"/>
        <w:szCs w:val="16"/>
      </w:rPr>
      <w:t xml:space="preserve">Oct 10, 02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A15" w:rsidRDefault="00FC6A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A15"/>
    <w:rsid w:val="00005FFA"/>
    <w:rsid w:val="00010003"/>
    <w:rsid w:val="000115C9"/>
    <w:rsid w:val="00012FCD"/>
    <w:rsid w:val="00014A61"/>
    <w:rsid w:val="00015A48"/>
    <w:rsid w:val="000165F1"/>
    <w:rsid w:val="00022679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6A15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6A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A15"/>
  </w:style>
  <w:style w:type="paragraph" w:styleId="Footer">
    <w:name w:val="footer"/>
    <w:basedOn w:val="Normal"/>
    <w:link w:val="FooterChar"/>
    <w:uiPriority w:val="99"/>
    <w:semiHidden/>
    <w:unhideWhenUsed/>
    <w:rsid w:val="00FC6A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827</Words>
  <Characters>4714</Characters>
  <Application>Microsoft Office Word</Application>
  <DocSecurity>0</DocSecurity>
  <Lines>39</Lines>
  <Paragraphs>11</Paragraphs>
  <ScaleCrop>false</ScaleCrop>
  <Company>Microsoft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2013-11-01T01:42:00Z</dcterms:created>
  <dcterms:modified xsi:type="dcterms:W3CDTF">2013-11-01T01:43:00Z</dcterms:modified>
</cp:coreProperties>
</file>