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Mr. CLELAND. I associate myself,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first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all, Mr. President, with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marvelous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remarks from the Senator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Nebraska. He is a distinguished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Vietnam veteran himself.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It was a wonderful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experience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be with Senator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</w:t>
      </w:r>
      <w:r>
        <w:rPr>
          <w:rFonts w:ascii="Times New Roman" w:hAnsi="Times New Roman" w:cs="Times New Roman"/>
          <w:sz w:val="13"/>
          <w:szCs w:val="13"/>
        </w:rPr>
        <w:t>C</w:t>
      </w:r>
      <w:r>
        <w:rPr>
          <w:rFonts w:ascii="Times New Roman" w:hAnsi="Times New Roman" w:cs="Times New Roman"/>
          <w:sz w:val="16"/>
          <w:szCs w:val="16"/>
        </w:rPr>
        <w:t>C</w:t>
      </w:r>
      <w:r>
        <w:rPr>
          <w:rFonts w:ascii="Times New Roman" w:hAnsi="Times New Roman" w:cs="Times New Roman"/>
          <w:sz w:val="13"/>
          <w:szCs w:val="13"/>
        </w:rPr>
        <w:t>AIN</w:t>
      </w:r>
      <w:r>
        <w:rPr>
          <w:rFonts w:ascii="Times New Roman" w:hAnsi="Times New Roman" w:cs="Times New Roman"/>
          <w:sz w:val="16"/>
          <w:szCs w:val="16"/>
        </w:rPr>
        <w:t>, Senator H</w:t>
      </w:r>
      <w:r>
        <w:rPr>
          <w:rFonts w:ascii="Times New Roman" w:hAnsi="Times New Roman" w:cs="Times New Roman"/>
          <w:sz w:val="13"/>
          <w:szCs w:val="13"/>
        </w:rPr>
        <w:t xml:space="preserve">AGEL </w:t>
      </w:r>
      <w:r>
        <w:rPr>
          <w:rFonts w:ascii="Times New Roman" w:hAnsi="Times New Roman" w:cs="Times New Roman"/>
          <w:sz w:val="16"/>
          <w:szCs w:val="16"/>
        </w:rPr>
        <w:t>and Senator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</w:t>
      </w:r>
      <w:r>
        <w:rPr>
          <w:rFonts w:ascii="Times New Roman" w:hAnsi="Times New Roman" w:cs="Times New Roman"/>
          <w:sz w:val="13"/>
          <w:szCs w:val="13"/>
        </w:rPr>
        <w:t xml:space="preserve">ERREY </w:t>
      </w:r>
      <w:r>
        <w:rPr>
          <w:rFonts w:ascii="Times New Roman" w:hAnsi="Times New Roman" w:cs="Times New Roman"/>
          <w:sz w:val="16"/>
          <w:szCs w:val="16"/>
        </w:rPr>
        <w:t>this morning—all of us Vietnam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veterans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 was a marvelous experience to be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with Senator J</w:t>
      </w:r>
      <w:r>
        <w:rPr>
          <w:rFonts w:ascii="Times New Roman" w:hAnsi="Times New Roman" w:cs="Times New Roman"/>
          <w:sz w:val="13"/>
          <w:szCs w:val="13"/>
        </w:rPr>
        <w:t xml:space="preserve">OHN </w:t>
      </w:r>
      <w:r>
        <w:rPr>
          <w:rFonts w:ascii="Times New Roman" w:hAnsi="Times New Roman" w:cs="Times New Roman"/>
          <w:sz w:val="16"/>
          <w:szCs w:val="16"/>
        </w:rPr>
        <w:t>M</w:t>
      </w:r>
      <w:r>
        <w:rPr>
          <w:rFonts w:ascii="Times New Roman" w:hAnsi="Times New Roman" w:cs="Times New Roman"/>
          <w:sz w:val="13"/>
          <w:szCs w:val="13"/>
        </w:rPr>
        <w:t>C</w:t>
      </w:r>
      <w:r>
        <w:rPr>
          <w:rFonts w:ascii="Times New Roman" w:hAnsi="Times New Roman" w:cs="Times New Roman"/>
          <w:sz w:val="16"/>
          <w:szCs w:val="16"/>
        </w:rPr>
        <w:t>C</w:t>
      </w:r>
      <w:r>
        <w:rPr>
          <w:rFonts w:ascii="Times New Roman" w:hAnsi="Times New Roman" w:cs="Times New Roman"/>
          <w:sz w:val="13"/>
          <w:szCs w:val="13"/>
        </w:rPr>
        <w:t xml:space="preserve">AIN </w:t>
      </w:r>
      <w:r>
        <w:rPr>
          <w:rFonts w:ascii="Times New Roman" w:hAnsi="Times New Roman" w:cs="Times New Roman"/>
          <w:sz w:val="16"/>
          <w:szCs w:val="16"/>
        </w:rPr>
        <w:t>as 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celebrated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his 25th homecoming ‘‘back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world’’ as we used to call this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country</w:t>
      </w:r>
      <w:proofErr w:type="gramEnd"/>
      <w:r>
        <w:rPr>
          <w:rFonts w:ascii="Times New Roman" w:hAnsi="Times New Roman" w:cs="Times New Roman"/>
          <w:sz w:val="16"/>
          <w:szCs w:val="16"/>
        </w:rPr>
        <w:t>, when we were in Southeast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Asia. Senator H</w:t>
      </w:r>
      <w:r>
        <w:rPr>
          <w:rFonts w:ascii="Times New Roman" w:hAnsi="Times New Roman" w:cs="Times New Roman"/>
          <w:sz w:val="13"/>
          <w:szCs w:val="13"/>
        </w:rPr>
        <w:t xml:space="preserve">AGEL </w:t>
      </w:r>
      <w:r>
        <w:rPr>
          <w:rFonts w:ascii="Times New Roman" w:hAnsi="Times New Roman" w:cs="Times New Roman"/>
          <w:sz w:val="16"/>
          <w:szCs w:val="16"/>
        </w:rPr>
        <w:t>has spoken eloquently,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 associate my remarks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his. I hope that Senator M</w:t>
      </w:r>
      <w:r>
        <w:rPr>
          <w:rFonts w:ascii="Times New Roman" w:hAnsi="Times New Roman" w:cs="Times New Roman"/>
          <w:sz w:val="13"/>
          <w:szCs w:val="13"/>
        </w:rPr>
        <w:t>C</w:t>
      </w:r>
      <w:r>
        <w:rPr>
          <w:rFonts w:ascii="Times New Roman" w:hAnsi="Times New Roman" w:cs="Times New Roman"/>
          <w:sz w:val="16"/>
          <w:szCs w:val="16"/>
        </w:rPr>
        <w:t>C</w:t>
      </w:r>
      <w:r>
        <w:rPr>
          <w:rFonts w:ascii="Times New Roman" w:hAnsi="Times New Roman" w:cs="Times New Roman"/>
          <w:sz w:val="13"/>
          <w:szCs w:val="13"/>
        </w:rPr>
        <w:t>AIN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won’t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be ejected from the Senate for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many</w:t>
      </w:r>
      <w:proofErr w:type="gramEnd"/>
      <w:r>
        <w:rPr>
          <w:rFonts w:ascii="Times New Roman" w:hAnsi="Times New Roman" w:cs="Times New Roman"/>
          <w:sz w:val="16"/>
          <w:szCs w:val="16"/>
        </w:rPr>
        <w:t>, many years to come.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Mr. President, I ask unanimous consent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15 minutes of the time allocated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Senator D</w:t>
      </w:r>
      <w:r>
        <w:rPr>
          <w:rFonts w:ascii="Times New Roman" w:hAnsi="Times New Roman" w:cs="Times New Roman"/>
          <w:sz w:val="13"/>
          <w:szCs w:val="13"/>
        </w:rPr>
        <w:t>ASCHLE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IRAQI CRISIS: WALKING SOFTLY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AND CARRYING A BIG STICK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Mr. CLELAND. Mr. President, just a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short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time ago, the Senate was prepared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consider, and likely to adopt,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resolution granting the President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largely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unlimited authority ‘‘to take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necessary and appropriate actions’’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respond to the threat posed by Iraq’s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refusal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end its weapons of mass destruction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programs</w:t>
      </w:r>
      <w:proofErr w:type="gramEnd"/>
      <w:r>
        <w:rPr>
          <w:rFonts w:ascii="Times New Roman" w:hAnsi="Times New Roman" w:cs="Times New Roman"/>
          <w:sz w:val="16"/>
          <w:szCs w:val="16"/>
        </w:rPr>
        <w:t>. After some of us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raised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concerns about the echoes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Tonkin Gulf in that original wording,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were then prepared to endorse a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measure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which constrained that authority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requiring that it be ‘‘in consultation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Congress and consistent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U.S. Constitution and laws.’’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Some of us were prepared to stand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behind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this language, and its endorsement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President’s policy determinations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which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we generally believed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would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culminate in air strikes by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American forces against Iraq, though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one, including the President, believed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such strikes would necessarily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accomplish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our principle objective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removing Saddam Hussein’s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arsenal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biological, chemical and nuclear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weapons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 then were presented with a diplomatic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solution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the crisis negotiated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U.N. Secretary-General Annan that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offered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prospect of achieving our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principle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goal in a way which strikes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air could not possibly have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done</w:t>
      </w:r>
      <w:proofErr w:type="gramEnd"/>
      <w:r>
        <w:rPr>
          <w:rFonts w:ascii="Times New Roman" w:hAnsi="Times New Roman" w:cs="Times New Roman"/>
          <w:sz w:val="16"/>
          <w:szCs w:val="16"/>
        </w:rPr>
        <w:t>. It empowered UN inspectors 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ground in Iraq to more fully investigate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destroy Iraq’s weapons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mass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destruction. The President has, 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view, taken the correct approach.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 welcomes the agreement as representing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solution to the current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problem</w:t>
      </w:r>
      <w:proofErr w:type="gramEnd"/>
      <w:r>
        <w:rPr>
          <w:rFonts w:ascii="Times New Roman" w:hAnsi="Times New Roman" w:cs="Times New Roman"/>
          <w:sz w:val="16"/>
          <w:szCs w:val="16"/>
        </w:rPr>
        <w:t>, while immediately seeking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test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verify Iraqi compliance. He reserves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ability to take such other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action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may be necessary if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agreement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proves inadequate. Let me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say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clearly that this outcome is a good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 the United States, the people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Iraq, the entire region and for international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security</w:t>
      </w:r>
      <w:proofErr w:type="gramEnd"/>
      <w:r>
        <w:rPr>
          <w:rFonts w:ascii="Times New Roman" w:hAnsi="Times New Roman" w:cs="Times New Roman"/>
          <w:sz w:val="16"/>
          <w:szCs w:val="16"/>
        </w:rPr>
        <w:t>. It is especially a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good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deal for the thousands of American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families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who have loved ones 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guard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right now for us in the Persian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Gulf.</w:t>
      </w:r>
      <w:proofErr w:type="gramEnd"/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 is no more awesome responsibility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facing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us as members of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United States Senate than the decision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authorize the use of American military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power</w:t>
      </w:r>
      <w:proofErr w:type="gramEnd"/>
      <w:r>
        <w:rPr>
          <w:rFonts w:ascii="Times New Roman" w:hAnsi="Times New Roman" w:cs="Times New Roman"/>
          <w:sz w:val="16"/>
          <w:szCs w:val="16"/>
        </w:rPr>
        <w:t>. Such action puts America’s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finest</w:t>
      </w:r>
      <w:proofErr w:type="gramEnd"/>
      <w:r>
        <w:rPr>
          <w:rFonts w:ascii="Times New Roman" w:hAnsi="Times New Roman" w:cs="Times New Roman"/>
          <w:sz w:val="16"/>
          <w:szCs w:val="16"/>
        </w:rPr>
        <w:t>, its servicemen and women, 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harm’s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way. This basic fact was driven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me as I reviewed the following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press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reports from my home state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Georgia over the past few weeks: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From the February 12 Valdosta Daily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Times: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From the February 12 Augusta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Chronicle: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From the February 13 Macon Telegraph: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From the February 18 Savannah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Morning News: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And from the February 22 Columbus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Ledger-Enquirer: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Such scenes have been repeated all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America in recent weeks, and underscore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human consequences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policy deliberations in this chamber.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Before discussing those important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questions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with which this body must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grapple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fulfilling its Constitutional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role</w:t>
      </w:r>
      <w:proofErr w:type="gramEnd"/>
      <w:r>
        <w:rPr>
          <w:rFonts w:ascii="Times New Roman" w:hAnsi="Times New Roman" w:cs="Times New Roman"/>
          <w:sz w:val="16"/>
          <w:szCs w:val="16"/>
        </w:rPr>
        <w:t>, we must always be mindful of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young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men and women who will risk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more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than their reputations in carrying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policies we approve.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A LITTLE HISTORY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Karl Von Clausewitz, the great German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theoretician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on war, once wrote,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August of 1990, Saddam Hussein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tried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accomplish by war what 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could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achieve by other means. Iraqi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forces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invaded Kuwait. This came just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two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years after the conclusion of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eight-year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Iran-Iraq War, a terrible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conflict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which Saddam Hussein used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chemical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weapons. The war left 600,000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Iranians and 400,000 Iraqis dead.</w:t>
      </w:r>
      <w:proofErr w:type="gramEnd"/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After months of fruitless negotiations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after a huge U.S. and allied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military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build-up in the region, in January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1991 President Bush was granted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authority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by Congress to use force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compel Iraqi withdrawal from Kuwait.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resulting Persian Gulf War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lasted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44 days, and the U.S.-</w:t>
      </w:r>
      <w:proofErr w:type="spellStart"/>
      <w:r>
        <w:rPr>
          <w:rFonts w:ascii="Times New Roman" w:hAnsi="Times New Roman" w:cs="Times New Roman"/>
          <w:sz w:val="16"/>
          <w:szCs w:val="16"/>
        </w:rPr>
        <w:t>lead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forces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achieved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primary mission of evicting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Iraqi forces from Kuwait. In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process</w:t>
      </w:r>
      <w:proofErr w:type="gramEnd"/>
      <w:r>
        <w:rPr>
          <w:rFonts w:ascii="Times New Roman" w:hAnsi="Times New Roman" w:cs="Times New Roman"/>
          <w:sz w:val="16"/>
          <w:szCs w:val="16"/>
        </w:rPr>
        <w:t>, the United States crippled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Iraqi defense forces, and in the words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Lt. General Tom Kelly, ‘‘Iraq went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fourth-largest army in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world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the second-largest army 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Iraq.’’</w:t>
      </w:r>
      <w:proofErr w:type="gramEnd"/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All along, the U.S. goal was to compel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Iraqi compliance with U.N. Security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Council resolutions calling for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Iraqi withdrawal from Kuwait.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Destruction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Iraq’s weapons of mass destruction,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particular its nuclear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weapons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program, was only a secondary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goal</w:t>
      </w:r>
      <w:proofErr w:type="gramEnd"/>
      <w:r>
        <w:rPr>
          <w:rFonts w:ascii="Times New Roman" w:hAnsi="Times New Roman" w:cs="Times New Roman"/>
          <w:sz w:val="16"/>
          <w:szCs w:val="16"/>
        </w:rPr>
        <w:t>. It was only discoveries made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during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after the Gulf War of greater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anticipated Iraqi capability for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deploying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chemical and biological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weapons</w:t>
      </w:r>
      <w:proofErr w:type="gramEnd"/>
      <w:r>
        <w:rPr>
          <w:rFonts w:ascii="Times New Roman" w:hAnsi="Times New Roman" w:cs="Times New Roman"/>
          <w:sz w:val="16"/>
          <w:szCs w:val="16"/>
        </w:rPr>
        <w:t>, in addition to nuclear weapons,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which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elevated the destruction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capabilities to a key aim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American policy.</w:t>
      </w:r>
      <w:proofErr w:type="gramEnd"/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After the cease fire which ended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1991 war, the U.N. Security Council established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U.N. Special Commission,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UNSCOM, to investigate, monitor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destroy Iraq’s weapons of mass destruction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capability</w:t>
      </w:r>
      <w:proofErr w:type="gramEnd"/>
      <w:r>
        <w:rPr>
          <w:rFonts w:ascii="Times New Roman" w:hAnsi="Times New Roman" w:cs="Times New Roman"/>
          <w:sz w:val="16"/>
          <w:szCs w:val="16"/>
        </w:rPr>
        <w:t>, including its delivery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systems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 the past 6 years, UNSCOM has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been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doing yeoman’s work in fulfilling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task by destroying more Iraqi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chemical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weaponry than was accomplished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Gulf War itself. Late last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year</w:t>
      </w:r>
      <w:proofErr w:type="gramEnd"/>
      <w:r>
        <w:rPr>
          <w:rFonts w:ascii="Times New Roman" w:hAnsi="Times New Roman" w:cs="Times New Roman"/>
          <w:sz w:val="16"/>
          <w:szCs w:val="16"/>
        </w:rPr>
        <w:t>, Saddam Hussein began denying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UNSCOM the ability to inspect key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Iraqi facilities where production and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processing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weapons of mass destruction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materials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was suspected to be taking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place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Since then, the United States, our allies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U.N., have been working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around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clock to win access to Iraqi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sites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compliance with U.N. Resolution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687, which calls for the dismantling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Iraq’s weapons of mass destruction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capability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PERMISSION CREEP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few weeks ago, I raised concerns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regarding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original version of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Senate resolution which, though not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sought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by President Clinton, would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given the President largely unlimited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authority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use whatever force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deemed necessary to accomplish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objective. I was concerned that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original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resolution was overly broad. I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did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think it was appropriate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grant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such authority on the monumental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issue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war and peace without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Congress being thoroughly consulted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about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President’s plans and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justifications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was concerned about ‘‘Permission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Creep.’’ Permission Creep is when Congress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grants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President broad powers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glow of victory without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thinking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about the long term consequences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granting such authority.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 course, the reverse is also true.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Whenever the United States suffers a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defeat</w:t>
      </w:r>
      <w:proofErr w:type="gramEnd"/>
      <w:r>
        <w:rPr>
          <w:rFonts w:ascii="Times New Roman" w:hAnsi="Times New Roman" w:cs="Times New Roman"/>
          <w:sz w:val="16"/>
          <w:szCs w:val="16"/>
        </w:rPr>
        <w:t>, the Congress is swift to limit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presidential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authority.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Prior to the Vietnam War, President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Johnson reported that as a result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military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tensions in the Gulf of Tonkin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had ordered a strike against certain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North Vietnamese naval targets and oil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reserves</w:t>
      </w:r>
      <w:proofErr w:type="gramEnd"/>
      <w:r>
        <w:rPr>
          <w:rFonts w:ascii="Times New Roman" w:hAnsi="Times New Roman" w:cs="Times New Roman"/>
          <w:sz w:val="16"/>
          <w:szCs w:val="16"/>
        </w:rPr>
        <w:t>. In the glow of the victory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this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air strike, the Congress passed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infamous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Gulf of Tonkin Resolution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approved the President’s taking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‘‘all necessary measures’’ to repulse 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armed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attack against U.S. forces and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assist South Vietnam in the defense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its freedom. It is reported that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President Johnson compared the resolution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‘‘grandma’s nightshirt—it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covered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everything.’’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 course, we all know the history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Vietnam—a history we are so carefully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trying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avoid repeating. We gave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U.S. military extremely difficult and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complex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missions. We asked it to prosecute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war against a seasoned and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highly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motivated opponent while simultaneously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engaging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‘‘nation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building</w:t>
      </w:r>
      <w:proofErr w:type="gramEnd"/>
      <w:r>
        <w:rPr>
          <w:rFonts w:ascii="Times New Roman" w:hAnsi="Times New Roman" w:cs="Times New Roman"/>
          <w:sz w:val="16"/>
          <w:szCs w:val="16"/>
        </w:rPr>
        <w:t>’’ in South Vietnam. At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same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time, we did not give the military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latitude to win. Political leaders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micro-managed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Vietnam War, and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did not use decisive force. Of course,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aftermath, the Congress saw fit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reign in the President’s authority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commit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U.S. troops in </w:t>
      </w:r>
      <w:proofErr w:type="spellStart"/>
      <w:r>
        <w:rPr>
          <w:rFonts w:ascii="Times New Roman" w:hAnsi="Times New Roman" w:cs="Times New Roman"/>
          <w:sz w:val="16"/>
          <w:szCs w:val="16"/>
        </w:rPr>
        <w:t>harms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way when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passed the War Powers Resolution 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early 1970s.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more immediate example of ‘‘Permission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Creep’’ is the 1991 Defense Authorization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Act. Again, in the glow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victory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the Gulf War, the Congress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expressed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its approval for the ‘‘use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necessary means’’ to achieve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goals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U.N. Resolution 687. That is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where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we stand today. This authority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exists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a result of the initial joint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resolution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passed by Congress in January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1991 authorizing the use of force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compel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Iraqi compliance with the relevant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U.N. resolutions of the time, particularly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respect to the withdrawal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Iraqi forces from Kuwait.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This authority was later extended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U.N. Security Council Resolution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687 which established the U.N. Special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Commission whose function is to uncover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dismantle Iraq’s weapons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mass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destruction.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Defense Authorization Act for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Fiscal Year 1992 states specifically that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was the sense of Congress that: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‘‘The Congress supports the use of all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necessary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means to achieve the goals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Security Council Resolution 687 as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being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consistent with the Authorization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Use of Military Force Against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Iraq Resolution (Public Law 102–1).’’</w:t>
      </w:r>
      <w:proofErr w:type="gramEnd"/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appreciate the fact that some interpret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being non-binding, even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though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it was passed by both houses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Congress and presented to the President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part of the Defense Authorization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Act. And, though some contend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these expressions of Congressional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will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are no longer in effect, in the absence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formal action to rescind 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terminate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these non-time limited authorizations,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am led to the conclusion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President continues to have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all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authority he needs to use military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force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against Iraq pursuant to our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laws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relevant U.N. Security Council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resolutions</w:t>
      </w:r>
      <w:proofErr w:type="gramEnd"/>
      <w:r>
        <w:rPr>
          <w:rFonts w:ascii="Times New Roman" w:hAnsi="Times New Roman" w:cs="Times New Roman"/>
          <w:sz w:val="16"/>
          <w:szCs w:val="16"/>
        </w:rPr>
        <w:t>. The real question is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whether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or not he should! I for one am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glad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that President Clinton showed restraint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most recent confrontation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Iraq.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see signs that some are already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viewing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President’s acceptance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diplomatic agreement as somehow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defeat. I do not share that view! 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words of UN Secretary-General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Annan, I think America showed, ‘‘resolve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substance and flexibility 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form</w:t>
      </w:r>
      <w:proofErr w:type="gramEnd"/>
      <w:r>
        <w:rPr>
          <w:rFonts w:ascii="Times New Roman" w:hAnsi="Times New Roman" w:cs="Times New Roman"/>
          <w:sz w:val="16"/>
          <w:szCs w:val="16"/>
        </w:rPr>
        <w:t>.’’ To paraphrase President Teddy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Roosevelt, in the recent Iraq crisis this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nation</w:t>
      </w:r>
      <w:proofErr w:type="gramEnd"/>
      <w:r>
        <w:rPr>
          <w:rFonts w:ascii="Times New Roman" w:hAnsi="Times New Roman" w:cs="Times New Roman"/>
          <w:sz w:val="16"/>
          <w:szCs w:val="16"/>
        </w:rPr>
        <w:t>, ‘‘walked softly and carried a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big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stick.’’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THE SENATE DEBATE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Whatever happens from this point, I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pleased that our deliberations 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details of the Senate resolution led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closer consultation between the Administration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Congress, and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more informed and thoughtful consideration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policy choices before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us</w:t>
      </w:r>
      <w:proofErr w:type="gramEnd"/>
      <w:r>
        <w:rPr>
          <w:rFonts w:ascii="Times New Roman" w:hAnsi="Times New Roman" w:cs="Times New Roman"/>
          <w:sz w:val="16"/>
          <w:szCs w:val="16"/>
        </w:rPr>
        <w:t>. The current diplomatic solution offers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great opportunity to debate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policy in the Persian Gulf. I welcome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opportunity.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know some are concerned about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whether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this debate sends the wrong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message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the world about American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resolve</w:t>
      </w:r>
      <w:proofErr w:type="gramEnd"/>
      <w:r>
        <w:rPr>
          <w:rFonts w:ascii="Times New Roman" w:hAnsi="Times New Roman" w:cs="Times New Roman"/>
          <w:sz w:val="16"/>
          <w:szCs w:val="16"/>
        </w:rPr>
        <w:t>. If I were able to address Saddam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Hussein today, I would say the following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words</w:t>
      </w:r>
      <w:proofErr w:type="gramEnd"/>
      <w:r>
        <w:rPr>
          <w:rFonts w:ascii="Times New Roman" w:hAnsi="Times New Roman" w:cs="Times New Roman"/>
          <w:sz w:val="16"/>
          <w:szCs w:val="16"/>
        </w:rPr>
        <w:t>: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‘‘The future is up to you. If there is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be light at the end of the tunnel for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you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the Iraqi people, it is your decision.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Because America walked softly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during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this crisis, consulted with our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allies</w:t>
      </w:r>
      <w:proofErr w:type="gramEnd"/>
      <w:r>
        <w:rPr>
          <w:rFonts w:ascii="Times New Roman" w:hAnsi="Times New Roman" w:cs="Times New Roman"/>
          <w:sz w:val="16"/>
          <w:szCs w:val="16"/>
        </w:rPr>
        <w:t>, and chose a diplomatic solution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mean the willingness of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President and the Congress to use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big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stick has gone away.’’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for the U.S. troops stationed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abroad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listening to this debate, as I listened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thirty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years ago when the U.S.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Senate debated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Tet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Offensive,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Siege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Khe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Sahn</w:t>
      </w:r>
      <w:proofErr w:type="spellEnd"/>
      <w:r>
        <w:rPr>
          <w:rFonts w:ascii="Times New Roman" w:hAnsi="Times New Roman" w:cs="Times New Roman"/>
          <w:sz w:val="16"/>
          <w:szCs w:val="16"/>
        </w:rPr>
        <w:t>, and the future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Viet Nam War, I say this: ‘‘Your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country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is the oldest constitutional democracy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world. As such, we all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right to express our views openly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honestly about the most important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act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that democracy—sending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you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into harm’s way. You are America’s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finest</w:t>
      </w:r>
      <w:proofErr w:type="gramEnd"/>
      <w:r>
        <w:rPr>
          <w:rFonts w:ascii="Times New Roman" w:hAnsi="Times New Roman" w:cs="Times New Roman"/>
          <w:sz w:val="16"/>
          <w:szCs w:val="16"/>
        </w:rPr>
        <w:t>. We are all proud of your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service</w:t>
      </w:r>
      <w:proofErr w:type="gramEnd"/>
      <w:r>
        <w:rPr>
          <w:rFonts w:ascii="Times New Roman" w:hAnsi="Times New Roman" w:cs="Times New Roman"/>
          <w:sz w:val="16"/>
          <w:szCs w:val="16"/>
        </w:rPr>
        <w:t>. If called upon to conduct military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action</w:t>
      </w:r>
      <w:proofErr w:type="gramEnd"/>
      <w:r>
        <w:rPr>
          <w:rFonts w:ascii="Times New Roman" w:hAnsi="Times New Roman" w:cs="Times New Roman"/>
          <w:sz w:val="16"/>
          <w:szCs w:val="16"/>
        </w:rPr>
        <w:t>, I know you will do your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duty</w:t>
      </w:r>
      <w:proofErr w:type="gramEnd"/>
      <w:r>
        <w:rPr>
          <w:rFonts w:ascii="Times New Roman" w:hAnsi="Times New Roman" w:cs="Times New Roman"/>
          <w:sz w:val="16"/>
          <w:szCs w:val="16"/>
        </w:rPr>
        <w:t>. We are with you all the way. You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will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be in our thoughts and prayers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until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you return safely home.’’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1"/>
          <w:szCs w:val="11"/>
        </w:rPr>
        <w:t>WHAT IS THE NATIONAL INTEREST</w:t>
      </w:r>
      <w:r>
        <w:rPr>
          <w:rFonts w:ascii="Times New Roman" w:hAnsi="Times New Roman" w:cs="Times New Roman"/>
          <w:sz w:val="14"/>
          <w:szCs w:val="14"/>
        </w:rPr>
        <w:t>?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first question in the debate 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Persian Gulf policy is: </w:t>
      </w:r>
      <w:proofErr w:type="gramStart"/>
      <w:r>
        <w:rPr>
          <w:rFonts w:ascii="Times New Roman" w:hAnsi="Times New Roman" w:cs="Times New Roman"/>
          <w:sz w:val="16"/>
          <w:szCs w:val="16"/>
        </w:rPr>
        <w:t>‘‘What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vital national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interests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we have at stake?’’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answering this question, the President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Congress together must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determine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what responsibilities should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shared by other nations which also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vital interests involved. In some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cases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those interests are more vital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our own!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believe that we do have a number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vital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national interests in the Persian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Gulf region, including: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Fighting the spread of chemical, biological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nuclear weapons around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world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Promoting stability in an area where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Iraq shares borders with: Saudi Arabia,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Kuwait, Iran and Syria, all potential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flashpoints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on the world scene; Turkey,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important U.S. ally; and Jordan,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historically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key moderating force 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region;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Securing access to the region’s oil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supplies</w:t>
      </w:r>
      <w:proofErr w:type="gramEnd"/>
      <w:r>
        <w:rPr>
          <w:rFonts w:ascii="Times New Roman" w:hAnsi="Times New Roman" w:cs="Times New Roman"/>
          <w:sz w:val="16"/>
          <w:szCs w:val="16"/>
        </w:rPr>
        <w:t>, which account for 26 percent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world oil stocks, and 65 percent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global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oil reserves; and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Building regional support for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Middle East peace process between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Israel and its neighbors.</w:t>
      </w:r>
      <w:proofErr w:type="gramEnd"/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would stress that these interests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will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remain regardless of whether 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Saddam Hussein is still in power.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 example, Saddam is not the only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problem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with respect to weapons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mass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destruction even in the Persian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Gulf region itself.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With respect to stability,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is very possible that if Saddam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suddenly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vanishes from the scene,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situation, at least in the short run,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will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worsen, with particular instability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along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Turkey-Iraq and Iran-Iraq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borders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Along these same lines, I believe we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must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take a hard look at how containment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Iraq is related to the achievement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our vital national interests,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which</w:t>
      </w:r>
      <w:proofErr w:type="gramEnd"/>
      <w:r>
        <w:rPr>
          <w:rFonts w:ascii="Times New Roman" w:hAnsi="Times New Roman" w:cs="Times New Roman"/>
          <w:sz w:val="16"/>
          <w:szCs w:val="16"/>
        </w:rPr>
        <w:t>, as just noted, are basically regional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nature. On weapons of mass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destruction</w:t>
      </w:r>
      <w:proofErr w:type="gramEnd"/>
      <w:r>
        <w:rPr>
          <w:rFonts w:ascii="Times New Roman" w:hAnsi="Times New Roman" w:cs="Times New Roman"/>
          <w:sz w:val="16"/>
          <w:szCs w:val="16"/>
        </w:rPr>
        <w:t>, for example, the nation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Iran poses a similar challenge. In terms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access to oil supplies, while Saudi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Arabia supplies over half of all Persian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Gulf oil exports (and 85 percent of U.S.</w:t>
      </w:r>
      <w:proofErr w:type="gramEnd"/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oil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imports from the region), even before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Gulf War Iraq accounted for a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much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smaller portion of Persian Gulf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oil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production. With sanctions now 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place</w:t>
      </w:r>
      <w:proofErr w:type="gramEnd"/>
      <w:r>
        <w:rPr>
          <w:rFonts w:ascii="Times New Roman" w:hAnsi="Times New Roman" w:cs="Times New Roman"/>
          <w:sz w:val="16"/>
          <w:szCs w:val="16"/>
        </w:rPr>
        <w:t>, Iraq’s contribution to global oil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supplies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is minimal. The point is, while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must not underestimate the threat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16"/>
          <w:szCs w:val="16"/>
        </w:rPr>
        <w:t>posed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by Saddam Hussein, and especially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his willingness to use weapons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mass destruction, we must be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careful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not overestimate the role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Iraq and thereby get preoccupied with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nation to the detriment of focusing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our vital regional and global interests.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Another matter which begs an answer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question of sustainability,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our capacity to maintain our policies,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only now but also well into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future. For example, on the military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</w:t>
      </w:r>
      <w:proofErr w:type="gramEnd"/>
      <w:r>
        <w:rPr>
          <w:rFonts w:ascii="Times New Roman" w:hAnsi="Times New Roman" w:cs="Times New Roman"/>
          <w:sz w:val="16"/>
          <w:szCs w:val="16"/>
        </w:rPr>
        <w:t>, are we going to require deployments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months and years rather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than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just days and weeks?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 is also the question of consistency—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extent to which our policy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choices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pursuit of one national interest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objective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not hamper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achievement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other vital objectives.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 example, we need to take into account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impact each of the diplomatic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military options designed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contain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Saddam Hussein’s chemical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biological weapons programs are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likely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have on other vital American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interests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such as our encouragement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Russia to continue forward with ratification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implementation of START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II,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other arms control agreements.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 a more specific matter of military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policy</w:t>
      </w:r>
      <w:proofErr w:type="gramEnd"/>
      <w:r>
        <w:rPr>
          <w:rFonts w:ascii="Times New Roman" w:hAnsi="Times New Roman" w:cs="Times New Roman"/>
          <w:sz w:val="16"/>
          <w:szCs w:val="16"/>
        </w:rPr>
        <w:t>, I feel we need to take a long,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hard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look at our current force deployment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strategy</w:t>
      </w:r>
      <w:proofErr w:type="gramEnd"/>
      <w:r>
        <w:rPr>
          <w:rFonts w:ascii="Times New Roman" w:hAnsi="Times New Roman" w:cs="Times New Roman"/>
          <w:sz w:val="16"/>
          <w:szCs w:val="16"/>
        </w:rPr>
        <w:t>. Before we get to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point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committing our servicemen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women, we must certainly determine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we have an appropriate military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mission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which can only be accomplished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military means. Once such a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determination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is made, we must provide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forces with sufficient resources,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clear and concise rules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engagement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get the job done.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distinguished Senator from Kansas,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Senator R</w:t>
      </w:r>
      <w:r>
        <w:rPr>
          <w:rFonts w:ascii="Times New Roman" w:hAnsi="Times New Roman" w:cs="Times New Roman"/>
          <w:sz w:val="13"/>
          <w:szCs w:val="13"/>
        </w:rPr>
        <w:t>OBERTS</w:t>
      </w:r>
      <w:r>
        <w:rPr>
          <w:rFonts w:ascii="Times New Roman" w:hAnsi="Times New Roman" w:cs="Times New Roman"/>
          <w:sz w:val="16"/>
          <w:szCs w:val="16"/>
        </w:rPr>
        <w:t>, made a very fine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thoughtful address to the Senate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other day. He cited the following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quotation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from one of my personal heroes,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Senator Richard B. Russell, from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thirty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years ago during the War in Viet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Nam. At that time I was serving 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war. Senator Russell said: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While it is a sound policy to have limited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objectives</w:t>
      </w:r>
      <w:proofErr w:type="gramEnd"/>
      <w:r>
        <w:rPr>
          <w:rFonts w:ascii="Times New Roman" w:hAnsi="Times New Roman" w:cs="Times New Roman"/>
          <w:sz w:val="14"/>
          <w:szCs w:val="14"/>
        </w:rPr>
        <w:t>, we should not expose our men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unnecessary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hazards to life and limb in pursuing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them</w:t>
      </w:r>
      <w:proofErr w:type="gramEnd"/>
      <w:r>
        <w:rPr>
          <w:rFonts w:ascii="Times New Roman" w:hAnsi="Times New Roman" w:cs="Times New Roman"/>
          <w:sz w:val="14"/>
          <w:szCs w:val="14"/>
        </w:rPr>
        <w:t>. As for me, my fellow Americans,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 shall never knowingly support a policy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sending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even a single American boy overseas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to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risk his life in combat unless the entire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civilian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population and wealth of our country—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all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that we have and all that we are—is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to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bear a commensurate responsibility 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giving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him the fullest support and protection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of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which we are capable.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part of our effort to produce an effective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long-term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policy for dealing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Iraq and Saddam Hussein we must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also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ask the question about appropriate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burden-sharing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among all of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nations</w:t>
      </w:r>
      <w:proofErr w:type="gramEnd"/>
      <w:r>
        <w:rPr>
          <w:rFonts w:ascii="Times New Roman" w:hAnsi="Times New Roman" w:cs="Times New Roman"/>
          <w:sz w:val="16"/>
          <w:szCs w:val="16"/>
        </w:rPr>
        <w:t>, including the United States,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which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have vital interests in the area.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 should be the long-term aim of our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policies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that the American people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should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be asked to alone shoulder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costs, whether in terms of financial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expenses</w:t>
      </w:r>
      <w:proofErr w:type="gramEnd"/>
      <w:r>
        <w:rPr>
          <w:rFonts w:ascii="Times New Roman" w:hAnsi="Times New Roman" w:cs="Times New Roman"/>
          <w:sz w:val="16"/>
          <w:szCs w:val="16"/>
        </w:rPr>
        <w:t>, potential military casualties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diplomatic fallout, of pursuing objectives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whose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benefits will not be realized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exclusively</w:t>
      </w:r>
      <w:proofErr w:type="gramEnd"/>
      <w:r>
        <w:rPr>
          <w:rFonts w:ascii="Times New Roman" w:hAnsi="Times New Roman" w:cs="Times New Roman"/>
          <w:sz w:val="16"/>
          <w:szCs w:val="16"/>
        </w:rPr>
        <w:t>, or in some cases, even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primarily</w:t>
      </w:r>
      <w:proofErr w:type="gramEnd"/>
      <w:r>
        <w:rPr>
          <w:rFonts w:ascii="Times New Roman" w:hAnsi="Times New Roman" w:cs="Times New Roman"/>
          <w:sz w:val="16"/>
          <w:szCs w:val="16"/>
        </w:rPr>
        <w:t>, by the United States.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cite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but one example of the kind of calculations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have in mind here, while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Persian Gulf accounts for 19%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U.S. oil imports, that region provides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44% of Western Europe’s oil imports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fully 70% of Japan’s.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posing these questions regarding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long-term policy toward Iraq, and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arriving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at my own answers to them, I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led to make the following conclusions.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First, the best, and perhaps the only,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way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secure our vital interests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curbing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spread of weapons of mass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destruction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preventing Saddam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Hussein from developing the capacity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threaten neighboring countries is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through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continuation of people 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ground. In this case right now,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people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on the ground are the UNSCOM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inspections</w:t>
      </w:r>
      <w:proofErr w:type="gramEnd"/>
      <w:r>
        <w:rPr>
          <w:rFonts w:ascii="Times New Roman" w:hAnsi="Times New Roman" w:cs="Times New Roman"/>
          <w:sz w:val="16"/>
          <w:szCs w:val="16"/>
        </w:rPr>
        <w:t>. It is these inspections, and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any conceivable military option,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short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an </w:t>
      </w:r>
      <w:proofErr w:type="spellStart"/>
      <w:r>
        <w:rPr>
          <w:rFonts w:ascii="Times New Roman" w:hAnsi="Times New Roman" w:cs="Times New Roman"/>
          <w:sz w:val="16"/>
          <w:szCs w:val="16"/>
        </w:rPr>
        <w:t>all out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invasion and occupation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Iraq, which can locate, identify,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destroy, or at least impede Iraq’s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development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chemical, biological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nuclear weapons.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Second, in order to secure our national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interests</w:t>
      </w:r>
      <w:proofErr w:type="gramEnd"/>
      <w:r>
        <w:rPr>
          <w:rFonts w:ascii="Times New Roman" w:hAnsi="Times New Roman" w:cs="Times New Roman"/>
          <w:sz w:val="16"/>
          <w:szCs w:val="16"/>
        </w:rPr>
        <w:t>, we should place a priority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international coalition building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peace and security in the Persian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Gulf.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only is such an exercise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called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 in order to insure that American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soldiers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American taxpayers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asked to bear a disproportionate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share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the burden in confronting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mainly regional threat posed by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Saddam Hussein, but also it is essential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achieving our policy goals—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anti-proliferation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regional stability.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Third, in order to aid both weapons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inspection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coalition-building, we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should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be prepared to re-examine our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approach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sanctions policy. We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should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follow an approach which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isolates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us from our allies in the region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elsewhere, nor which makes us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villain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the minds of the Iraqi people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its future leaders. In other words,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just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I don’t want us to pay a disproportionate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economic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cost, neither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should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we have to alone bear the diplomatic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costs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containing Saddam Hussein.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While I certainly do not call for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end to economic sanctions against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Iraq, and indeed I believe the international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community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will need to find a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mechanism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secure long-term leverage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maintain adequate surveillance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Iraq’s weapons-building programs, I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believe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that we should work with our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allies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develop a comprehensive,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long-term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approach with respect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sanctions</w:t>
      </w:r>
      <w:proofErr w:type="gramEnd"/>
      <w:r>
        <w:rPr>
          <w:rFonts w:ascii="Times New Roman" w:hAnsi="Times New Roman" w:cs="Times New Roman"/>
          <w:sz w:val="16"/>
          <w:szCs w:val="16"/>
        </w:rPr>
        <w:t>, with graduated modifications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geared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concrete Iraqi actions.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Finally, consistent with my view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we are currently paying more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our share of the financial and political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costs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dealing with Saddam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Hussein, I believe that, in the long run,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should phase-down our military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presence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the Persian Gulf. While we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have important national interests 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region, these interests are neither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our’s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alone nor are they our only national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interests</w:t>
      </w:r>
      <w:proofErr w:type="gramEnd"/>
      <w:r>
        <w:rPr>
          <w:rFonts w:ascii="Times New Roman" w:hAnsi="Times New Roman" w:cs="Times New Roman"/>
          <w:sz w:val="16"/>
          <w:szCs w:val="16"/>
        </w:rPr>
        <w:t>. The over-extension of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American troop and naval deployments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Persian Gulf compromises our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ability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sustain commitments in the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Mediterranean, on the Korean Peninsula,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Balkans and elsewhere.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short, I don’t want the United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States to pursue policies which might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battle against Saddam Hussein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but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lose the larger war of securing our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vital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interests throughout the Persian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Gulf and around the globe, now and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future. We should continue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carry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big stick, but build our coalition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stronger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do it and not fail to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walk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softly as the situation requires.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Mr. President, I look forward to continuing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debate on these and related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matters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the weeks and months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ahead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yield the floor.</w:t>
      </w:r>
    </w:p>
    <w:p w:rsidR="00F561CF" w:rsidRDefault="00F561CF" w:rsidP="00F56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Mr. President, I suggest the absence</w:t>
      </w:r>
    </w:p>
    <w:p w:rsidR="00D055B0" w:rsidRDefault="00F561CF" w:rsidP="00F561CF"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quorum.</w:t>
      </w:r>
    </w:p>
    <w:sectPr w:rsidR="00D05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A3F" w:rsidRDefault="000A4A3F" w:rsidP="00F561CF">
      <w:pPr>
        <w:spacing w:after="0" w:line="240" w:lineRule="auto"/>
      </w:pPr>
      <w:r>
        <w:separator/>
      </w:r>
    </w:p>
  </w:endnote>
  <w:endnote w:type="continuationSeparator" w:id="0">
    <w:p w:rsidR="000A4A3F" w:rsidRDefault="000A4A3F" w:rsidP="00F5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A3F" w:rsidRDefault="000A4A3F" w:rsidP="00F561CF">
      <w:pPr>
        <w:spacing w:after="0" w:line="240" w:lineRule="auto"/>
      </w:pPr>
      <w:r>
        <w:separator/>
      </w:r>
    </w:p>
  </w:footnote>
  <w:footnote w:type="continuationSeparator" w:id="0">
    <w:p w:rsidR="000A4A3F" w:rsidRDefault="000A4A3F" w:rsidP="00F5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1CF" w:rsidRDefault="00F561CF">
    <w:pPr>
      <w:pStyle w:val="Header"/>
    </w:pPr>
    <w:r>
      <w:t>Cleland – March 17, 1998</w:t>
    </w:r>
  </w:p>
  <w:p w:rsidR="00F561CF" w:rsidRDefault="00F561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CF"/>
    <w:rsid w:val="000A4A3F"/>
    <w:rsid w:val="000B23A3"/>
    <w:rsid w:val="007415E7"/>
    <w:rsid w:val="0083668D"/>
    <w:rsid w:val="00D241CB"/>
    <w:rsid w:val="00F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CF"/>
  </w:style>
  <w:style w:type="paragraph" w:styleId="Footer">
    <w:name w:val="footer"/>
    <w:basedOn w:val="Normal"/>
    <w:link w:val="FooterChar"/>
    <w:uiPriority w:val="99"/>
    <w:unhideWhenUsed/>
    <w:rsid w:val="00F5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CF"/>
  </w:style>
  <w:style w:type="paragraph" w:styleId="BalloonText">
    <w:name w:val="Balloon Text"/>
    <w:basedOn w:val="Normal"/>
    <w:link w:val="BalloonTextChar"/>
    <w:uiPriority w:val="99"/>
    <w:semiHidden/>
    <w:unhideWhenUsed/>
    <w:rsid w:val="00F5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CF"/>
  </w:style>
  <w:style w:type="paragraph" w:styleId="Footer">
    <w:name w:val="footer"/>
    <w:basedOn w:val="Normal"/>
    <w:link w:val="FooterChar"/>
    <w:uiPriority w:val="99"/>
    <w:unhideWhenUsed/>
    <w:rsid w:val="00F5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CF"/>
  </w:style>
  <w:style w:type="paragraph" w:styleId="BalloonText">
    <w:name w:val="Balloon Text"/>
    <w:basedOn w:val="Normal"/>
    <w:link w:val="BalloonTextChar"/>
    <w:uiPriority w:val="99"/>
    <w:semiHidden/>
    <w:unhideWhenUsed/>
    <w:rsid w:val="00F5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3112</Words>
  <Characters>17742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CHHS</cp:lastModifiedBy>
  <cp:revision>2</cp:revision>
  <dcterms:created xsi:type="dcterms:W3CDTF">2013-10-09T19:26:00Z</dcterms:created>
  <dcterms:modified xsi:type="dcterms:W3CDTF">2013-10-09T19:43:00Z</dcterms:modified>
</cp:coreProperties>
</file>