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pleased this evening to rise 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the underlying resolution.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pleased this bipartisan resolution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 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AIN </w:t>
      </w:r>
      <w:r>
        <w:rPr>
          <w:rFonts w:ascii="MIonic" w:hAnsi="MIonic" w:cs="MIonic"/>
          <w:color w:val="000000"/>
          <w:sz w:val="16"/>
          <w:szCs w:val="16"/>
        </w:rPr>
        <w:t>and Senator W</w:t>
      </w:r>
      <w:r>
        <w:rPr>
          <w:rFonts w:ascii="MIonic" w:hAnsi="MIonic" w:cs="MIonic"/>
          <w:color w:val="000000"/>
          <w:sz w:val="13"/>
          <w:szCs w:val="13"/>
        </w:rPr>
        <w:t xml:space="preserve">ARNER </w:t>
      </w:r>
      <w:r>
        <w:rPr>
          <w:rFonts w:ascii="MIonic" w:hAnsi="MIonic" w:cs="MIonic"/>
          <w:color w:val="000000"/>
          <w:sz w:val="16"/>
          <w:szCs w:val="16"/>
        </w:rPr>
        <w:t>have introduced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 Senate. I am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able to cosponsor that. I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a full debate, the Senate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 this resolution in its current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urge it to do that.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decision to authorize the use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very serious, grave decision.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further acknowledge that some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Congress, men and women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conscience, have very significant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this resolution.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been articulated well. They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argued well. I also acknowledge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take a vote on anything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deals with war and peace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 and death, that it must be done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most sober and serious manner.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had a number of moms and dads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come to me concerned about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might mean for their children,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young men and women who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war. I see the tears in their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eyes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have heard their anxieties and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approach this with a great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serious contemplation and prayer.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I believe this resolution is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warranted but necessary 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our Nation. We are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rapidly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reaching a point at which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utilizing military force is far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outweighed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danger that Saddam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poses to the American people.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heard that we are setting a dangerous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are concerns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this new strategic policy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mean, and how other nations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interpret it.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respond, with all respect, the case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the case of Iraq, is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way unique. It is unique in law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is a man and here is a nation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stood now for a decade 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 community;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violation and defiance of resolution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from the United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are, as they have rightly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this evening, an international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How is it that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enforcing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resolutions of the United Nations,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doing so defend our Nation,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dangerous precedent?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 only is Iraq in violation of resolutions,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defiance of the civilized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Iraq is also unique in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poses to the civilized world 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amassing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at all that the United States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kind of international bully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throw its weight around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is, rather, we are the one Nation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that is capable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something about this threat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civilized world. Not only do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ability to do it, but we have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to do it.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come to Congress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was asked. He believed, I believe,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had the legal authority already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previous resolutions from this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to have acted without coming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us. But Congress said: We want to be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this, we want to be consulted.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he came to Congress and laid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case.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Administration officials have appeared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Armed Services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and the Senate Foreign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Affairs Committee.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Briefings have been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all Senators. Certainly,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has been a matter of public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for months.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time now for this distinguished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act. As we continue debate 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we must remember this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about arms inspectors, it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primarily about United Nations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it is not about assuaging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community. History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looked well upon those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 to act for fear of provoking a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tyrant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this debate is about is the protection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people,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national security.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best way for the Senate to do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provide the President with the authority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requested.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helpful to recount what has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this point, to the brink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forced to use military force.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over a decade, the United States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pursued diplomatic and economic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avenues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deal with the threat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poses.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tried to contain, we have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deter. But in truth, we have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virtually unbroken state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 since the beginning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 in 1991. After the American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along with coalition allies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routed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military,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pledged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Hussein would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 capability to threaten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 again.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Toward that end, the United Nations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passed Resolution 687.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resolution, which Iraq accepted as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cease-fire, required Iraq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pursuit of weapons of mass destruction,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stockpile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weapons, and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support of terrorism.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convene this evening, more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decade later, Saddam Hussein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violation of this agreement 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virtually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point. To ensure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was complying with its commitments,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established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inspection program. In recent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has been a great deal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discussion about the inspectors. Forgotten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debate is the original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inspectors. Inspections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supposed to confirm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was living up to its commitment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cease the development of weapons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Inspectors were not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to play a cat-and-mouse game.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used every means 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disposal to thwart the inspections.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past decade, Iraq has stood 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16 different resolutions.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world community has spoken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frequently against Saddam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Saddam’s response has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continual deception and defiance.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made every attempt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accelerate his development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biological and nuclear weapons.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Based on intelligence we have a very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frightening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picture of Iraq’s capabilities.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had the briefings. I had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recent briefing this afternoon.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solid information, public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Iraq currently has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 stockpile of chemical weapons.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initial aftermath of the gulf war,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inspectors were able to ensure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chemical weapons were destroyed.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disturbing amount were not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uncovered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fact, 31,600 chemical munitions,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550 mustard gas bombs, and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4,000 tons of chemical precursors were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unaccounted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by the U.N. inspectors.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more disturbing is the likelihood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retained the means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 U.N.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stated Iraq has imported enough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 to produce 200 tons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VX gas.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inspectors were ejected from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in 1998, there is a substantial body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 that Saddam Hussein has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reconstituted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ability to produce VX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chemical weapons. People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there is an imminent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People question the currency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that faces us? They think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to burn?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Time to delay?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Perhaps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terrifying, Iraq continued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virtually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unabated to produce biological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Senator F</w:t>
      </w:r>
      <w:r>
        <w:rPr>
          <w:rFonts w:ascii="MIonic" w:hAnsi="MIonic" w:cs="MIonic"/>
          <w:color w:val="000000"/>
          <w:sz w:val="13"/>
          <w:szCs w:val="13"/>
        </w:rPr>
        <w:t xml:space="preserve">RIST </w:t>
      </w:r>
      <w:r>
        <w:rPr>
          <w:rFonts w:ascii="MIonic" w:hAnsi="MIonic" w:cs="MIonic"/>
          <w:color w:val="000000"/>
          <w:sz w:val="16"/>
          <w:szCs w:val="16"/>
        </w:rPr>
        <w:t>spoke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earlier today. In fact, the Iraqi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has admitted in the past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weaponization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anthrax, botulism,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aflatoxin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on Scuds and 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inspectors never accounted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least 4 tons of raw material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be used to produce biological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Recent reports are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Iraqis are testing unmanned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vehicles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could be used to deliver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over wide territories.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told these unmanned vehicles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almost impossible to be detected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shot down.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also have reason to believe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developed mobile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 laboratories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virtually impossible for inspectors,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to get back in,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locate, and to destroy.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In this debate, it is important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an appreciation for the terrible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kinds of weapons.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VX nerve gas is one of the most dangerous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known to man. It operates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cutting off a person’s nervous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making it impossible for them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breath. Exposure to only a few drops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 in minutes.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danger of anthrax was made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shockingly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during last year’s attacks.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20 Americans were infected,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7 were killed, and it could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much, much worse. The letter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sent to Senator L</w:t>
      </w:r>
      <w:r>
        <w:rPr>
          <w:rFonts w:ascii="MIonic" w:hAnsi="MIonic" w:cs="MIonic"/>
          <w:color w:val="000000"/>
          <w:sz w:val="13"/>
          <w:szCs w:val="13"/>
        </w:rPr>
        <w:t>EAHY</w:t>
      </w:r>
      <w:r>
        <w:rPr>
          <w:rFonts w:ascii="MIonic" w:hAnsi="MIonic" w:cs="MIonic"/>
          <w:color w:val="000000"/>
          <w:sz w:val="16"/>
          <w:szCs w:val="16"/>
        </w:rPr>
        <w:t>’s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contained enough spores to kill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 of people, in one single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every indication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has enough anthrax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 millions of Americans.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accelerated work on its missile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program. In fact,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 chemical and biological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deployable with 45 minutes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the dossier recently released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British Government, Iraq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ballistic missiles capable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reaching Israel, Turkey, and Saudi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Arabia.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actively working to extend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range of his armaments, with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ambition of being able to strike as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Europe in the coming years.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with his success in developing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weapons, Saddam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continues to pursue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 of mass destruction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. . 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bomb.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scoured the world attempting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procure enriched uranium to finalize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development of a nuclear weapon.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Estimates are that, should Iraq be successful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getting this material, a nuclear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take no longer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few months to produce. We can’t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 he hasn’t succeeded already.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evident that Saddam Hussein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capabilities to inflict great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devastation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His intentions are even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hatred of the United States is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matched by his hunger for power.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Iraqi Government has repressed its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people, committed acts of aggression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neighbors, and been an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supporter of international terrorism.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very unstable region, Saddam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taken every opportunity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 to the turmoil in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Middle East.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plotted to assassinate a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President. In 1993, the Iraqi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plotted to kill former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George Bush during his trip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pilots are taking fire from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military virtually every day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patrols of the no-fly zones.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Unprovoked?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Hardly.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does not set a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precedent to act in a preemptive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light of his violations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law and his continual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American aircraft.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far this year, American and British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fired on over 406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the past 2 weeks alone they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fired on over 60 times.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Until his recent death, Iraq harbored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Abu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Nidal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who masterminded terrorist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20 countries, resulting in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900 people.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There are credible reports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 have found sanctuary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It is becoming increasingly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Iraq has provided training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instruction on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Earlier this year, Saddam Hussein offered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$25,000 to each of the families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Palestinian suicide bombers.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the bomber has a full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explosives when he blows himself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despicable offer essentially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bounty for the deaths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innocent Israelis and establishes a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perverse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incentive program for terror.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invasion of Kuwait is well-documented.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I would like to take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moment to discuss the atrocities 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committed against his own people.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that it will shed further light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horrors of which Saddam is capable.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U.N. Commission on Human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Rights and the U.N. General Assembly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issued a report criticizing ‘‘systematic,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widespread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extremely grave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human rights,’’ and cited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‘‘all-pervasive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repression and oppression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broad-based discrimination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widespread terror.’’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diplomatic language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Commission on Human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Rights.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Threatening Storm,’’ Kenneth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Pollack puts it a little plainer. 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on and on it goes.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unanimous consent that this citation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‘‘The Threatening Storm’’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Kenneth Pollack be printed in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being no objection, the material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ordered to be printed in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, as follows: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speech does not exist 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summary executions are commonplace.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Torture is seen as a legitimate tool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control, and violence against women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just condoned but perpetrated by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government.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Political opponents of Saddam Hussein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subject to unimaginable cruelty.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jailed without cause.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Amnesty International reports ‘‘Detainees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threatened with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female relative, especially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wife or the mother, and raping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front of the detainee. Some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threats have been carried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1997, the UN reported that Iraq executed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1,500 people for political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are even reports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victims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families are forced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cost of the execution.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stays in power through fear.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terror—sheer terror—that sustains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evil regime.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never been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account for the Kuwaitis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still missing from the Gulf War.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still 609 cases of missing Gulf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 POW/MIAs.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Included in that number is one American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Navy Pilot.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government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refuse to provide full information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fate.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passage of this resolution will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with authority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requires in order to address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posed by Iraq.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fully support his efforts to rally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community, and believe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vote on this resolution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strengthen his case before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hope of all of us that military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be necessary. However,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full decade of effort, we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completely exhausted diplomacy.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some who believe that preemptive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Iraq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break from our nation’s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traditions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colleagues, unfortunately, we are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untraditional threats. We have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containment. It was built upon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idea of inspection and sanction.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inspectors were thrown out, and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have been broken.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from Kenneth Pollack and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‘‘The Threatening Storm,’’ 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tried inspections. The sanctions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eroded, and deterrence only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rational person. It assumes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rationality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 fact that 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transmit weapons of mass destruction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who could inflict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enormous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damage upon the United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with no fingerprints—with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fingerprints not even being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it—is evidence that the idea of containment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longer be a workable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attacks of 9/11 tore our hearts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left us with a grief that will never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forgotten. At the same time, those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evil have brought forth a new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new commitment.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responsibility of the U.S.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Government, and it is the responsibility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Senate to ensure that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heartbreak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September 11 is not repeated.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enemies have grown more cunning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methods more sinister.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move swiftly and decisively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the opportunity to attack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When the threat is real, preemption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just tactically critical, but, I believe,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moral imperative.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Saddam Hussein we are facing a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long expressed hatred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States, established links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terrorists, and has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 stockpiles of weapons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He has been accorded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cooperate with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community, and 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refused.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day that goes by, the threat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continues to amass his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strengthens his ties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cannot—we must not—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and allow this to continue.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we must not delay. There have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people quoted in this debate,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 me add one more to the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Winston Churchill said: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world is watching us. And freedom-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across the globe are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see if America will answer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challenge that history has put before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are waiting to see if our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will assume the mantle of leadership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dealing with a tyrant with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maniacal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ambitions.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enemies are hoping we falter.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hope we will continue to be mired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web of deception spun by Saddam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They need to be shown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resolve to protect the American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never been stronger.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my greatest hope is that military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be necessary, it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unavoidable. Others have come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floor to talk about the cost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operation. They rightly cite estimates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tens of billions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dollars. Some may discuss the damage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be done to our relationships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nations. More gravely,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spoken about the cost of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 that any military action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entail. These risks are real, but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risks must be weighed against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real risks of delay.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price of inaction is far too high.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9/11 taught us that. We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know the complete economic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damage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terrorist attacks of last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Some have estimated it at more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$600 billion, but the true cost can</w:t>
      </w:r>
    </w:p>
    <w:p w:rsidR="00A506D4" w:rsidRP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seen by looking in the eyes of</w:t>
      </w:r>
      <w:r>
        <w:rPr>
          <w:rFonts w:ascii="Arial" w:hAnsi="Arial" w:cs="Arial"/>
          <w:color w:val="FFFFFF"/>
          <w:sz w:val="13"/>
          <w:szCs w:val="13"/>
        </w:rPr>
        <w:t>:\CR\FM\G09OC6.154 S09PT1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lost loved ones. The true impact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realized with the understanding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3,000 families are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grieving.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the capacity to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more destruction than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saw last year. He has weapons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kill millions, and he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terrorists who would unflinchingly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if they had the means.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again, I remind you, opponents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sets a dangerous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preemption. I remind my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sixteen U.N. resolutions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defied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rejected, ignored by Saddam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The dangerous action would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nothing. The dangerous precedent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to back down in the face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tyrant who dares us.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put forth by Senator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, and endorsed by our President,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statement by this body that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posed by Iraq is unacceptable.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statement that we will not allow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outlaws to threaten our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 statement that we will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 back in the face of the growing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country faces.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Thus, I call on my colleagues for</w:t>
      </w:r>
    </w:p>
    <w:p w:rsidR="00A506D4" w:rsidRDefault="00A506D4" w:rsidP="00A506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S.J. Res. 46.</w:t>
      </w:r>
    </w:p>
    <w:p w:rsidR="00BD5D6E" w:rsidRDefault="00A506D4" w:rsidP="00A506D4">
      <w:r>
        <w:rPr>
          <w:rFonts w:ascii="MIonic" w:hAnsi="MIonic" w:cs="MIonic"/>
          <w:color w:val="000000"/>
          <w:sz w:val="16"/>
          <w:szCs w:val="16"/>
        </w:rPr>
        <w:t>Mr. President,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3DE" w:rsidRDefault="007333DE" w:rsidP="00A506D4">
      <w:pPr>
        <w:spacing w:line="240" w:lineRule="auto"/>
      </w:pPr>
      <w:r>
        <w:separator/>
      </w:r>
    </w:p>
  </w:endnote>
  <w:endnote w:type="continuationSeparator" w:id="0">
    <w:p w:rsidR="007333DE" w:rsidRDefault="007333DE" w:rsidP="00A50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6D4" w:rsidRDefault="00A506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6D4" w:rsidRDefault="00A506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6D4" w:rsidRDefault="00A506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3DE" w:rsidRDefault="007333DE" w:rsidP="00A506D4">
      <w:pPr>
        <w:spacing w:line="240" w:lineRule="auto"/>
      </w:pPr>
      <w:r>
        <w:separator/>
      </w:r>
    </w:p>
  </w:footnote>
  <w:footnote w:type="continuationSeparator" w:id="0">
    <w:p w:rsidR="007333DE" w:rsidRDefault="007333DE" w:rsidP="00A506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6D4" w:rsidRDefault="00A506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6D4" w:rsidRDefault="00A506D4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HUTCHINSON.      </w:t>
    </w:r>
    <w:r>
      <w:rPr>
        <w:rFonts w:ascii="MIonic" w:hAnsi="MIonic" w:cs="MIonic"/>
        <w:color w:val="000000"/>
        <w:sz w:val="16"/>
        <w:szCs w:val="16"/>
      </w:rPr>
      <w:t xml:space="preserve">Oct 9,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6D4" w:rsidRDefault="00A506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06D4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33DE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6D4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06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06D4"/>
  </w:style>
  <w:style w:type="paragraph" w:styleId="Footer">
    <w:name w:val="footer"/>
    <w:basedOn w:val="Normal"/>
    <w:link w:val="FooterChar"/>
    <w:uiPriority w:val="99"/>
    <w:semiHidden/>
    <w:unhideWhenUsed/>
    <w:rsid w:val="00A506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06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2689</Words>
  <Characters>15328</Characters>
  <Application>Microsoft Office Word</Application>
  <DocSecurity>0</DocSecurity>
  <Lines>127</Lines>
  <Paragraphs>35</Paragraphs>
  <ScaleCrop>false</ScaleCrop>
  <Company>Microsoft</Company>
  <LinksUpToDate>false</LinksUpToDate>
  <CharactersWithSpaces>17982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2013-11-02T21:57:00Z</dcterms:created>
  <dcterms:modified xsi:type="dcterms:W3CDTF">2013-11-02T22:00:00Z</dcterms:modified>
</cp:coreProperties>
</file>