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rise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evening to address the President’s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authority for military action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I have spent weeks thinking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issue and listening. I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sat across the table from Defense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Rumsfeld, National Security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Advisor Rice, Governor Ridge, CIA Director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Tenet, FBI Director Mueller,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State Colin Powell,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Vice President C</w:t>
      </w:r>
      <w:r>
        <w:rPr>
          <w:rFonts w:ascii="MIonic" w:hAnsi="MIonic" w:cs="MIonic"/>
          <w:color w:val="000000"/>
          <w:sz w:val="13"/>
          <w:szCs w:val="13"/>
        </w:rPr>
        <w:t>HENEY</w:t>
      </w:r>
      <w:r>
        <w:rPr>
          <w:rFonts w:ascii="MIonic" w:hAnsi="MIonic" w:cs="MIonic"/>
          <w:color w:val="000000"/>
          <w:sz w:val="16"/>
          <w:szCs w:val="16"/>
        </w:rPr>
        <w:t>. I have listened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closely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President’s speeches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listened openly to the many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constituents have raised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 few weeks.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understand the consequences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and I don’t shrink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 My father was among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land on Okinawa as a GI. Growing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always knew that our country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project force to defend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freedoms. I know we have high obligations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men and women of our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Armed Forces who undertake the hard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securing our freedom. In college,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volunteered at the Seattle Veterans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Hospital.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of the patients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young men, my age, who had returned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Vietnam. I carry that experience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as the first woman 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 Veterans Affairs Committee.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I look at decisions like this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take the time to consider all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the full knowledge this decision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serious consequences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country, our world, and our future.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evening, I want to share with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and my constituents my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my decision on this difficult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issue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most of all, I want to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reasoning because I want everyone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how I arrived at this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First, I looked to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Saddam Hussein. Then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looked at the many questions that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considered before our country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begins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action. Then I looked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case, the role of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and our allies, the impact war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on the Middle East, and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would have on the war 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Finally, I looked at the context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we are being asked to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decision, including our economy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political climate.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let me first address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threat. There is no doubt Saddam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poses a serious threat to our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his own people, and to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Under his rule, Iraq has been an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aggressor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nation. It has started conflict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neighbors and it has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stockpile conventional weapons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Over the years, Iraq has worked to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nuclear, chemical, and biological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During 1991 through 1994,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despite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Iraq’s denials, U.N. inspectors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discovered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dismantled a large network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facilities Iraq was using to develop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 Various reports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indicate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is still actively pursuing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capability. There is no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think otherwise.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Beyond nuclear weapons, Iraq has actively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pursued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and chemical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U.N. inspectors have said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claims about biological weapons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neither credible nor verifiable. In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1986, Iraq used chemical weapons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and later against its own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Kurdish population.</w:t>
      </w:r>
      <w:proofErr w:type="gramEnd"/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weapons inspections have been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successful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past, there have been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 since the end of 1998.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can be no doubt Iraq has continued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pursue its goal of obtaining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we know from history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experience that Iraq poses a danger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region, to our interests, and perhaps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ourselves. It will continue its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aggression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its pursuit of weapons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leads us to a second set of questions.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should we do about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The President has now asked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to authorize him to make war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 The goals of military action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shifted from regime change one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disarmament, to enforcing any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U.N. resolutions. The list of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which the administration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must be held accountable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widely. They include: attempting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assassinate a former President;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prisoners of war after the gulf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including one American; firing 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aircraft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enforcing the no-fly zone;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destruction;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violating U.N. resolutions.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 of these are serious crimes; not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them deserve the same response;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them call for war.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Without a clear objective, victory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measured. Indeed, it appears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established a solution—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war—before it defined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problem or the goal.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most important goal is disarmament.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Given Iraq’s history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madness, there can be no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doubt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will be safer if we dismantle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ability to produce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 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goal, the President receives complete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American people,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Congress, and the world community.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Disarmament of Iraq is unquestionably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thing to do. The means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achieving this goal are what is up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past few weeks, the Bush administration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unveiled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new preemption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marks a shift from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longstanding national policy,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far we have not been told how it applies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beyond Iraq. Obviously,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 or tanks are amassing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border, we have the right to defend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to strike on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suspicion alone is another matter.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something this Congress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 need to fully explore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before we endorse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doctrine.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 is not alone in facing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of Saddam Hussein, but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unfortunately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Government is acting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way. I am very concerned that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unilateral race to make war on Iraq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weaken the support we need worldwide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win the war on terrorism.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aftermath of September 11,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helped us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supported our efforts to respond.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Their support has provided critical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keys to disrupting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networks. But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are as confused about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America’s objectives in Iraq as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are. Like the American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public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allies woke up one day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find that the administration was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plans for war. Like the Congress,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not consulted. Like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people, they had nothing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them. They saw, as did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us, that a course of action had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apparently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determined before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clear.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Recently, the administration has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better job working with our allies.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State Powell is to be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commended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his work, but we still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long way to go. It would greatly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benefit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and the American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know where our allies stand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they are willing to do before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action.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we welcome the support of our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United Nations, we do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hand them or anyone else the ultimate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decide America’s security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demands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Only the United States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determine our interests and what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steps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required to defend them.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said, before we jump into a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should know who is with us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are getting into,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not.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Another key part of the international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Iraqi threat is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Efforts at the U.N.</w:t>
      </w:r>
      <w:proofErr w:type="gramEnd"/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met with both success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To date, our greatest failure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the ending of weapons inspections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1998 and the U.N.’s failure to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responsible for its obligations.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the United States is working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ally Britain to pass through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Security Council a new, tough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regarding Iraqi weapons inspections.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we need a new,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resolution that provides for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complete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transparency of Iraq’s weapons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programs. This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must allow inspectors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search all sites without roadblocks.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should know that the U.N. and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are serious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enforcing this resolution even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force, if necessary.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of the reasons U.N. support is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that it shapes how other nations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 upon our action in Iraq.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 difference between going it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having the support of a broad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 a stated goal of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achieve peace in the Israeli-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Palestinian conflict.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strong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other states in the region—Jordan,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Egypt, Saudi Arabia, and other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states. What action we take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take it will have a direct impact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other stated foreign policy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achieving peace in the Middle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East, maintaining friendly relations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in the region, and contributing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stability of the region.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addition to the impact of war 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East, we must understand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in Iraq will affect the war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September 11 last year, we were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reminded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of the dangerous world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we live. After bombing our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embassies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Kenya and Tanzania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U.S.S. </w:t>
      </w:r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 xml:space="preserve">Cole </w:t>
      </w:r>
      <w:r>
        <w:rPr>
          <w:rFonts w:ascii="MIonic" w:hAnsi="MIonic" w:cs="MIonic"/>
          <w:color w:val="000000"/>
          <w:sz w:val="16"/>
          <w:szCs w:val="16"/>
        </w:rPr>
        <w:t>in Yemen, al-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Qaida has pulled off the most horrific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has ever known.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aftermath of these tragic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President declared war 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dispatched our troops to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Afghanistan and its neighbors.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closely with our allies. We even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from some unexpected quarters.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Most of the world joined our effort,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are places where we do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relations where terrorists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to reach those dark corners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rely on intermediaries. Today,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intermediaries are providing us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information to help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to ask: Will unilateral action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undermine the support we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other countries in the war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terrorism? The answer to that question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inform us on our decision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in Iraq.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do take action in Iraq, there is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doubt that our Armed Forces will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will win a war with Iraq decisively,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God willing, will win it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quickly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what happens after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That will have just as big an impact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future peace and our security.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Will we be obligated to rebuild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Iraq, and, if so, how?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economy at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reeling, our budget is in deficit,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no estimate of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rebuilding.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And with whom?</w:t>
      </w:r>
      <w:proofErr w:type="gramEnd"/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New York Times columnist Tom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Friedman points out, there is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 retail</w:t>
      </w:r>
      <w:proofErr w:type="gramEnd"/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mentality that suggests to some: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you break it, you buy it.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will the Iraqis get back on their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Iraq’s leadership has led its people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two decades of misery.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Iraq have paid a terrible price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military campaigns.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promises is the international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prepared to make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restore the health of the Iraqi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What promise is implicit in a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attack?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must disarm Iraq by force, we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we cannot achieve peace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occupation alone. It costs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energy and time, and like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anything else, it is better as a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responsibility than a solo effort.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the answers to these questions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the only factors in play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make decisions on how to protect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interests, but they are not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insignificant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they have not been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answered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do not have a clear policy. We do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clear path to implementing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policy. We do not yet know what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level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assistance we are going to get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and the broader international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 not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factored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all of the implications this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on our other foreign policy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objectives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 not factored in all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implications this may have on our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economy.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Not having a well-defined policy or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preparations for contingencies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result from whatever action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is a dangerous situation on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war this administration says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have.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all of these unanswered questions,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we get here today?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said it wants a vote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‘‘before the election.’’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this debate, many in Congress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of our citizens are asking: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is special about November 5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question?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of war should not be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context of trying to influence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outcome of an election,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cannot be the case today.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is too grave for that to be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motivation, even for that to be a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motivation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question of war should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placed squarely in the context of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right policy to achieve our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Nation’s security goals.</w:t>
      </w:r>
      <w:proofErr w:type="gramEnd"/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all of these questions in mind, I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resolution that is before us.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Does this resolution address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must answer in order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succeed? Does it clearly articulate a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objective? What course of action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sanction in our Nation’s pursuit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goal?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this resolution is a marked improvement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original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proposal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S.J. Res. 46 does not provide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information—and the objectives—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this time.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overly broad in defining the objectives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considering the threat,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 unanswered questions, I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reached a decision. I will vote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underlying resolution; I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against going to war at this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committed to fighting and winning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on terrorism, including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eliminating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weapons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support wholeheartedly our men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 in uniform. I admire their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heroism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I will continue to do all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 to provide them with the resources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for whatever mission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asked to carry out on our behalf.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 we are being told we have no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that we have to grant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war-making authority immediately,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knowing the ultimate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the ultimate cost, and without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we are going it alone.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may well be that someday our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take military action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but the decision right now to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this broad authority,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focusing it narrowly 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destruction, without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our allies, without defining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costs to our country today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tomorrow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not something I can support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know today.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constituents I hear from want to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Why are we racing to take this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now, alone, with so many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unanswered?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administration could answer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questions with clear, compelling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goals, but so far we have not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being asked to endorse a policy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not been thought out,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could have dramatic consequences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citizens and our future.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we may need to take action in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down the road, today I cannot support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men and women into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on an ill-defined, solo mission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many critical questions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unanswered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If, in the coming weeks or months,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learn that Saddam’s capabilities are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advanced than we now realize, or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defies U.N. resolutions, we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certainly have the right to take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appropriate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Looking back over the past year, it is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can respond to September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11 several ways.</w:t>
      </w:r>
      <w:proofErr w:type="gramEnd"/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 act out of fear, casting aside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principles, and taking action without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sufficient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planning. Or we can stick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principles and draw strength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in tough times. That is the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advocate today.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closing, let me be clear. Despite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reservations today, I will always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and support those who serve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wherever and whenever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 in Chief sends them.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If American troops are called to fight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I will stand with the President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will support our troops not only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conflict, but afterward.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international community, and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would do us harm, need to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exception that while we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our disagreements before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action, once our troops are on</w:t>
      </w:r>
    </w:p>
    <w:p w:rsidR="009A1E98" w:rsidRDefault="009A1E98" w:rsidP="009A1E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ground, we are all on the same side.</w:t>
      </w:r>
    </w:p>
    <w:p w:rsidR="00BD5D6E" w:rsidRDefault="009A1E98" w:rsidP="009A1E98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FAB" w:rsidRDefault="00316FAB" w:rsidP="009A1E98">
      <w:pPr>
        <w:spacing w:line="240" w:lineRule="auto"/>
      </w:pPr>
      <w:r>
        <w:separator/>
      </w:r>
    </w:p>
  </w:endnote>
  <w:endnote w:type="continuationSeparator" w:id="0">
    <w:p w:rsidR="00316FAB" w:rsidRDefault="00316FAB" w:rsidP="009A1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E98" w:rsidRDefault="009A1E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E98" w:rsidRDefault="009A1E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E98" w:rsidRDefault="009A1E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FAB" w:rsidRDefault="00316FAB" w:rsidP="009A1E98">
      <w:pPr>
        <w:spacing w:line="240" w:lineRule="auto"/>
      </w:pPr>
      <w:r>
        <w:separator/>
      </w:r>
    </w:p>
  </w:footnote>
  <w:footnote w:type="continuationSeparator" w:id="0">
    <w:p w:rsidR="00316FAB" w:rsidRDefault="00316FAB" w:rsidP="009A1E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E98" w:rsidRDefault="009A1E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E98" w:rsidRDefault="009A1E98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Mrs. MURRAY.         </w:t>
    </w:r>
    <w:r>
      <w:rPr>
        <w:rFonts w:ascii="MIonic" w:hAnsi="MIonic" w:cs="MIonic"/>
        <w:color w:val="000000"/>
        <w:sz w:val="16"/>
        <w:szCs w:val="16"/>
      </w:rPr>
      <w:t xml:space="preserve">Oct 9, 02 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E98" w:rsidRDefault="009A1E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1E98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6FAB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1E9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1E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E98"/>
  </w:style>
  <w:style w:type="paragraph" w:styleId="Footer">
    <w:name w:val="footer"/>
    <w:basedOn w:val="Normal"/>
    <w:link w:val="FooterChar"/>
    <w:uiPriority w:val="99"/>
    <w:semiHidden/>
    <w:unhideWhenUsed/>
    <w:rsid w:val="009A1E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2307</Words>
  <Characters>13153</Characters>
  <Application>Microsoft Office Word</Application>
  <DocSecurity>0</DocSecurity>
  <Lines>109</Lines>
  <Paragraphs>30</Paragraphs>
  <ScaleCrop>false</ScaleCrop>
  <Company>Microsoft</Company>
  <LinksUpToDate>false</LinksUpToDate>
  <CharactersWithSpaces>15430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2013-11-02T22:05:00Z</dcterms:created>
  <dcterms:modified xsi:type="dcterms:W3CDTF">2013-11-02T22:06:00Z</dcterms:modified>
</cp:coreProperties>
</file>