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Mr. Chairman, I am pleased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opportunity to testify before the Committee on Foreign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in my capacity as U.S. Coordinator for the Future of Afghanistan.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time, what I suggest is I simply summarize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remarks and we can put the longer statement,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would like, in the record.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aims in Afghanistan are well known.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seek an Afghanistan that is free of terrorists, that no longer 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 of poppy, and that allows its citizens to return home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normal lives in which opportunity comes to replace misery.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 can all take considerable satisfaction in how much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toward the realization of these goals. I say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aware of all that remains to be done.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it is difficult to exaggerate the difficulties still before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Still, Mr. Chairman, I view the future with some confidence.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stems first and foremost from the great success of the coalition’s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operations.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reason for guarded optimism is the behavior of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 themselves. What we have witnessed recently could not be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from what took place when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Mujaheddin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defeated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Soviets in 1989. Today Northern Alliance soldiers are acting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discipline. Reprisals and atrocities appear to be notably absent.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we have seen at Bonn a remarkable demonstration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Afghans coming together to forge a common political future.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reason for my relatively upbeat assessment today 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of Afghanistan’s neighbors and others with influence.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appear to understand that restraint is necessary if a stable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will materialize. We are seeing less of the historic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‘‘great game’’ and more cooperation for the greater good.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fourth and final reason for my optimism today is the attitude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community. In 1989, in the wake of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military withdrawal, much of the international community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limit their involvement in Afghanistan out of respect for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Afghan tradition of independence from foreigners. This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around, the help will be there.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 success, though, will depend on translating this potential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actual accomplishments. As you have just heard, Assistant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Rocca focused on the political and diplomatic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 What I would like to do is turn to questions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and security.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 with reconstruction, the challenge is to move as expeditiously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along the humanitarian continuum from relief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 to actual reconstruction projects. Already, a number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meetings have been convened toward these ends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conference at which donors will pledge assistance is to gather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Tokyo in January.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meetings will take place under the co-chairmanship of a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consisting of the United States, Japan, the European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and Saudi Arabia. The nature and scale of the effort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determined not simply by the generosity of the donor countries,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by Afghanistan’s needs and its absorptive capacity.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necessary detailed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asssessments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conducted right now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Development Program, the World Bank, and the Asian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Bank.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the planning for Afghanistan’s recovery and reconstruction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in its early stages, a good many of the principles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inform it can already be articulated. First, the effort will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comprehensive, ranging from so-called quick impact projects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and larger undertakings. In this, resettlement of refugees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internally displaced will be an ongoing priority.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Second, a second priority will be to discourage the production of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will likely require a focus on alternative economic development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eradication and border control.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priority, one already mentioned by my colleague, will be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of and prospects for girls and women.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 role, a significant role, in Afghanistan’s future would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equivalent to drawing a line down the middle of the country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ignoring all the people on one side of that line.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Recovery and reconstruction must be done with, not to, the Afghans.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requires involving women in the planning and develop-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project, involving the Afghan diaspora, and involving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 society who have remained in the country.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Reconstruction needs to be an Afghan mainly, but not an Afghan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endeavor. Afghanistan’s neighbors are more likely to support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 with international efforts to promote Afghanistan’s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participate in and benefit from the process.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recovery and reconstruction will require a sustained, generous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international community. We are clearly looking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 of many billions of dollars over many years. It is both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necessary that the United States be prepared to do its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looks forward to consulting with this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 the Congress as our planning on the scope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scale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we do becomes more refined.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now to the military and security front. The immediate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continue to prosecute the war successfully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and the Taliban. Again, this is something that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accomplished by the U.S.-led coalition together with Afghans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now more specifically to security arrangements.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signed in Bonn calls for an international security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Afghans provide near-term security in Kabul and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areas. The signatories to the agreement also ask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to help train a pan-Afghan security force.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are, though, a number of questions still to be determined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security force, including its mandate, its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capability, its composition, command arrangements,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 area of deployment. These and related issues are being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U.S. officials, the Afghan Interim Authority once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formed, the United Nations, and potential troop contributors.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thing, though, is critical. Such a force must do nothing that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way inhibit the coalition from carrying out the primary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ridding Afghanistan of terror.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end my remarks with just a few principles.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despite the optimism that you have heard, we do not harbor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of perfection for Afghanistan. But we do believe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desirable and necessary to work with Afghans and others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to make Afghanistan viable.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role of the international community is and will remain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yet it must remain limited. This is not Cambodia,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East Timor. Afghanistan is not to be a U.N. or international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trusteeship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Many of the details of the future of Afghan society,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its political system must be devised and implemented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Afghans themselves. They will have the principal and final say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blend the traditional and the modern, the central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local, the national and the tribal.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need to be clear about our time horizons. The U.S.-coalition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be ended until its mission is complete. Then,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coalition forces will be prepared to depart. This is as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 But we should not be thinking about exit strategies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 to assisting the Afghans with their political, economic,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challenges. An engagement strategy is what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we need to be prepared for tactical setbacks. Attacks by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small groups of terrorists or Taliban sympathizers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for months or even years. Some disagreement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infighting among the Afghans themselves is to be expected.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everyone is going to endorse the emerging order. Eradicating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drugs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an ongoing challenge, as will persuading Afghans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their arms. Yet, these and other challenges should not preclude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potential to be a strategic trajectory of progress.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it is important we keep in mind just why it is we are involved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We want and need to succeed because we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contemplate having again to deal with the consequences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failed pariah country. At the same time, history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conscience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for doing a great deal to give the people of Afghanistan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lease on life. What we have now is a historical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second chance to do right by ourselves and by others.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foreign policy at its best combines the strategic and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Afghanistan is an opportunity to demonstrate just this.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and I look forward to your questions and comments.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We have been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weighing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these same tradeoffs ourselves, as you might expect,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few months. One of the key things in the timing,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 to obviously having the military situation reach a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you could even contemplate a role for an international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was also having an Interim Authority to work with.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needed a representative, legitimate Afghan partner to discuss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will be in place, we expect, by December 22. Indeed,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something like Bonn to actually produce someone to talk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intervening period.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general options are as you suggest. A blue-helmeted force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question for the foreseeable future. Blue-helmeted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 for peacekeeping. At the moment there is no peace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keep.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traditional peacekeeping force here. I think we have to be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again, how much more and where I think are important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there is a spectrum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about where it is we feel comfortable with ourselves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we want to put certain limits.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again everyone understands that this is not appropriate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traditional U.N. blue-helmeted force, which tends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consensual environment, usually has very little capability,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forth. Everyone understands that is not called for.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indigenous force, a so-called pan-Afghan force, is envisioned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Bonn agreement. It is everyone’s goal ultimately. The problem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just cannot get from here to there as quickly as we would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 You simply do not have the political basis and the coalition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experience.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we therefore need is a gap-filler essentially between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now and when a pan-Afghan force could assume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in Afghanistan. I think there you are looking at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an international security force, as it is called in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Bonn agreement. It is endorsed by the United Nations, but it does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to the United Nations, an important distinction.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obviously have to work out questions of command arrangements,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first principle that nothing it does could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hobble or interfere with the operations of the coalition.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got to still look at questions of its geographic coverage,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simply limited to Kabul or it goes beyond. There 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of composition. I take your point that it will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capable questions.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are exactly the questions we are wrestling with. These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unilateral for us to decide. It is something that we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with potential troop contributors, with the United Nations,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Afghans themselves, because if you read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Bonn agreement carefully, if this force came into Kabul it would be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withdrawal from Kabul of all Afghan forces. So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much a friendly, if you will, transition from the existing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something else.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sorry?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asking, Senator, one of the most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and it is something I come out I suppose with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optimism. Depending on the day, I either emphasize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‘‘guarded’’ or I emphasize the word ‘‘optimism.’’ I am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stand up here or sit here and be a Pollyanna and say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smooth sailing. It is not.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reasons that I do have some optimism is that I do see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Afghans themselves showing that they have learned from their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past. The fact that something like Bonn could happen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itself an accomplishment. The fact that we have not seen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reprisals in cities that are liberated that we saw in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nineties I think shows some progress. The fact that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and others who have significant influence essentially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scenes at Bonn to make it happen at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that they understand that if they try to get maximal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themselves everyone else is going to do the same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is going to benefit.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the international community is willing to put lots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this time around and not walk away, as you yourself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your statement. So again, I am not going to predict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road. I am not even going to predict success. But I do think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reasons to think that there is probably the best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modern history to set Afghanistan on a relatively stable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path that you or I have ever seen. That, as a policymaker,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us something to work with and it obviously gives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a challenge that is not so ambitious that it is simply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unrealistic.</w:t>
      </w:r>
    </w:p>
    <w:p w:rsidR="00B403B8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Sir, I do not believe a U.N. force, if you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mean a force that reports to the 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is desirable. I do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think, though, we will need an international security force.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Pardon me?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need some capable countries,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countries. We are looking at them. It could be several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Europe. Members of NATO have expressed an interest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willingness in participating or even leading such a force. Several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or Islamic countries could also be a part of such a force.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to be done in a way, again, that no way would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interfere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General Franks and the coalition are doing.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even report to the coalition so you did not have a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of command arrangements, something you said. I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such force has to go in with its eyes wide open. Afghanistan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going to suffer from a significant degree of lawlessness,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pockets of foreign Taliban and al-Qaeda resistance,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come. So any such force needs to have the capability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more than hold its own in that kind of a stressful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on the question of security, if you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Bonn agreement, the annex that is devoted to the international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I think the first sentence is relevant here.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just quote it: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participants in the U.N. talks on Afghanistan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responsibility for providing security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order throughout the country resides with the Afghans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themselves.’’ That is key.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an international security force, again I think you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 either possibly just in Kabul, conceivably it might go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or two other population centers. But we are not talking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occupying Afghanistan. We have got a country here the size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Texas and that sort of occupation is a recipe for trouble. It would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international security force or the Afghans any good.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bulk of the security has to come from essentially Afghan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to the central government as part of this new 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going to be built. As Christina said in her testimony,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ways in which there is going to have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balance between what is done at the capital and what is done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decentralized fashion around the rest of the country.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way that an international security force can provide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for every aid convoy or every international worker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square inch of Afghan territory. That would simply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too thin. That is where training the Afghans and hopefully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up to a level of professional competence has a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to make a difference. That is also where consent 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is going to make a difference. We are hoping that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 forces are not challenged to a degree where lawlessness becomes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rather than the exception.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quickly on the reconstruction area, the numbers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vague about the scale of the effort. People are throwing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numbers. I would not put a whole lot of stock 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yet. Until you do a serious needs assessment, until you really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question of sequencing, of absorptive capacity and so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not think the numbers are terribly meaningful and specific,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essentially right, we are talking about a large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money over multiple years.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will do its share. What exactly that share 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going to depend upon the whole, and we are just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yet where we are prepared to say this many dollars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package of legislation. But it is something that we are beginning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refine and it is something we will do with the Congress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get farther along.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do. There is a dilemma here.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typical Goldilocks case. We want to do enough, but not too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want to do enough to basically realize our goals in Afghanistan,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it crudely, so we do not have to do what we have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again in several years. On the other hand, we do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involved in the sort of intrusive nation-building which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resented by Afghans or resisted by them ultimately, and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get involved in activities to the exclusion of other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international community.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the reconstruction effort; it should not be a mostly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effort. There is every good reason in the world why the bulk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resources ought to come from other countries. The United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clearly carried out the bulk of the coalition effort. 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phase, the United States has done the lion’s share of the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 work.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see us staying involved politically and diplomatically,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Lochdar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Brahimi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Secretary General’s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Representative, doing what we can do in various fora,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six immediate neighbors of Afghanistan, working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the Indians, and others with influence to try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context in which we can hopefully mute the internal competition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jockeying.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a security force, again I think the bulk of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from capable countries on the outside.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several European countries have indicated their willingness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The United States will consider taking on a modest role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enable such a force, to facilitate it.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it is a question of language,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accused of many things here and indirectness is not normally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them. On the other hand, though, we do not want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 American enterprise, because it is not. It is first of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Afghans themselves. Second of all, the U.N. has a key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know. Third, the six neighbors have a key role, as do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which have historical involvement there.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doing an enormous lot. As Christina mentioned,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the lead on the humanitarian side. We have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the lead on the coalition effort, military effort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and against the Taliban. We are one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cochairs</w:t>
      </w:r>
      <w:proofErr w:type="spellEnd"/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reconstruction effort and will contribute to that generously,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expect. We were one of the prime movers behind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Bonn and we are going to stay involved diplomatically.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will consider what, if any, role we could usefully take within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an international security force, keeping in mind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bulk of the security effort will have to be Afghan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force is essentially a gap-filler.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say that is quite a sizable role, Senator. But at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sounding contradictory, it is sizable, yet still limited. I think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constant challenge here, to avoid doing too little and too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much.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Hagel, Iran, as you know, is one of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bordering countries on Afghanistan. It has played a large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several areas of this, of this question. One is diplomatic. It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member of the so-called Six Plus Two Group, which is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Russia, and the six immediate neighbors. We had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in New York of this group quite recently.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was one of the countries that sent observers to Bonn, was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countries that worked behind the scene. We have also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messages through the Swiss with the Iranians about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steps that they could take.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simply say that by and large the Iranian role diplomatically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quite constructive, that they have a lot of influence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Northern Alliance or United Front and to the best of our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used that influence constructively in trying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sort of compromise that we saw at Bonn.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as Christina referenced, the Iranians have helped in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area. They are host to an awful lot of refugees. They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facilitated humanitarian assistance. As I think Secretary of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Powell has mentioned, the Iranians have suggested their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if, for example, U.S. pilots ever got into trouble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their territory.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not saying we see everything eye to eye here. On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hand, I do think the pattern of Iranian behavior here I think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labeled constructive.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just spent a few days in Moscow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week consulting with the Russians about their role in Afghanistan.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diplomatically that for the most part we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pulling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direction. It was not always agreement on some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tactics, about the role, say, of some of the individuals or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again, I think the bottom line was good and the goals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set out, that Assistant Secretary Rocca articulated, about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we all want in Afghanistan, those are shared.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too, from what we can see, have used their influence behind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scenes both at Bonn and elsewhere to help. So, while we have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agreed 100 percent on every tactic, again I think it is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yet another reminder that the cold war is quite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United States and Russia have found ways to cooperate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strategic interests are essentially aligned.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Russians also want to demonstrate through their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 presence in Kabul that they still have a special role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still have some influence there. But I would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as much more than that. I do not see it as a threat or something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natural evolution of a more positive security situation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just do not know all the details,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tick-tock of exactly what happened just before the Russian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arrived. If you would like, I can look into that and get back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that.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based on what we know, there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in Afghanistan and there are al-Qaeda in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Whether that was specifically part of the Russian function,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no evidence linking that, because, as Assistant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Rocca said, the rationale that we have seen was totally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humanitarian.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seen no behavior that would suggest,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in order to have determined, for example, that there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there, it would have required a different sort of behavior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we have seen.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not make much of it. The Chinese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active role in the Six Plus Two. They have also got a lot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through the U.N. Security Council. They obviously also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closely with the Pakistanis, who were in Bonn.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not make anything of it.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for the Chinese the interests are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Afghanistan, I agree entirely with what Assistant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Rocca said, but it is also about what this means for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U.S.-Chinese relationship. We have had consultations with the Foreign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and others since September 11 and the President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Shanghai subsequent to September 11, and essentially looking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in which counterterrorism cooperation could potentially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Chinese are essentially, like a lot of other countries,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out what this means, not simply what we are doing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but what we might do beyond that, and what that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from their national interests as they see them. I think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along with the narrow consideration of Afghanistan—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are really looking at where American foreign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and again what consequences it might have for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want us to remain or do you want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to your second panel?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at your mercy, sir.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Biden, I just returned yesterday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India, but en route there my first stop was in Berlin, where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consultations with the German Government last week about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questions relating to Afghanistan. You are right,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lot of debate. I think there are people within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 Government who look favorably on the possibility of their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contributing forces.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least to me, I did not pick up any sense that they were miffed.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When the question was up, I simply said our thinking has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determining exactly what we think is going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in terms of size, composition, mandate, and the like.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first needed an Afghan partner to work with.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 made it clear, in answer to your second question as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lots of countries that we welcome our allies——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different situation, though. The situation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has obviously progressed far. But more important,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have the luxury now of simply thinking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prosecuting the war, though that is our priority. We also are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future, and we want to set up a pattern of relationship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Afghans where, among other things, an international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is not resisted, it is not seen as a hostile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they cooperate with us on facilitating humanitarian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reaching people, where the reconstruction effort does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and essentially lubricates our efforts to keep national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keep a modicum of stability.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at this point it is important to work with the Afghans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want, now that they themselves see that they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largely, with the coalition’s help, rid themselves of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and the large foreign dimension of the Taliban, we do not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nationalism in any way to literally or figuratively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guns on the United States or any other member of the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quickly to answer, complete the answer on the other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we have made it clear all along that we look forward to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contributions to the coalition as this process evolves. The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talking about—Germany, France, Britain, Turkey—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exactly the kinds of countries who would clearly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and may well have the willingness to contribute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to an international security force.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have not detected that people are miffed for the most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just simply that we could not get ahead of ourselves with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force, given the situation on the ground and the evolution of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political situation.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 say one thing on that, Senator? I do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anyone what watched what the U.S. team at Bonn led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Jim Dobbins did would describe it as passive.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agree. But it is our goal that the bulk of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function as soon as possible be carried out by Afghans</w:t>
      </w:r>
      <w:r w:rsidR="00B403B8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themselves.</w:t>
      </w:r>
    </w:p>
    <w:p w:rsidR="00D47EF7" w:rsidRDefault="00D47EF7" w:rsidP="00D47EF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8C" w:rsidRDefault="00F2218C" w:rsidP="00D47EF7">
      <w:pPr>
        <w:spacing w:after="0" w:line="240" w:lineRule="auto"/>
      </w:pPr>
      <w:r>
        <w:separator/>
      </w:r>
    </w:p>
  </w:endnote>
  <w:endnote w:type="continuationSeparator" w:id="0">
    <w:p w:rsidR="00F2218C" w:rsidRDefault="00F2218C" w:rsidP="00D4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8C" w:rsidRDefault="00F2218C" w:rsidP="00D47EF7">
      <w:pPr>
        <w:spacing w:after="0" w:line="240" w:lineRule="auto"/>
      </w:pPr>
      <w:r>
        <w:separator/>
      </w:r>
    </w:p>
  </w:footnote>
  <w:footnote w:type="continuationSeparator" w:id="0">
    <w:p w:rsidR="00F2218C" w:rsidRDefault="00F2218C" w:rsidP="00D4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F7" w:rsidRDefault="00D47EF7">
    <w:pPr>
      <w:pStyle w:val="Header"/>
    </w:pPr>
    <w:proofErr w:type="spellStart"/>
    <w:r>
      <w:t>Haass</w:t>
    </w:r>
    <w:proofErr w:type="spellEnd"/>
    <w:r>
      <w:t xml:space="preserve">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F7"/>
    <w:rsid w:val="00B403B8"/>
    <w:rsid w:val="00B8176D"/>
    <w:rsid w:val="00D47EF7"/>
    <w:rsid w:val="00F2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7C56-CBBC-4D36-AA0A-FE60A7EF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F7"/>
  </w:style>
  <w:style w:type="paragraph" w:styleId="Footer">
    <w:name w:val="footer"/>
    <w:basedOn w:val="Normal"/>
    <w:link w:val="FooterChar"/>
    <w:uiPriority w:val="99"/>
    <w:unhideWhenUsed/>
    <w:rsid w:val="00D4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4098</Words>
  <Characters>23362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2014-03-25T16:36:00Z</dcterms:modified>
</cp:coreProperties>
</file>