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and I thank the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committee for holding this timely hearing.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want to thank both these gentlemen, these two Secretaries,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just truly exceptionally, outstanding leadership. It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magnificent listening to you. I continue to be impressed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leadership, in that you have an understanding of situations.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are principled, but you are also very pragmatic.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following up on part of the answer that was to Senator Nelson’s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are running into a lot of history here, history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geography, and for everyone, and I am glad to hear your positive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is good to be optimistic.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let us recognize the history of the instability, and violence,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lack of democracy in this country just in the last 100 years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Afghanistan. In the last 100 years, they have had 12 rulers,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which ended their terms being assassinated, deposed, or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exiled.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could go through them. You ought to go through them all, from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1919,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Pashtun,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Hadid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Bula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Khan, assassinated, because too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British influence,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Amanulah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Khan, deposed and exiled in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1929 due to a revolt by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Ghilzias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opposition to his modernization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1929, one that did not even last 1 year, another,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Tajik overthrown and killed; another one assassinated; next one,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deposed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exiled; overthrown and killed after that; next one,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shoot-out.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From 1978 to 1979,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Hafizullah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Amin, overthrown and killed, invading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Soviet military forces;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Karmal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1986, replaced and exiled.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Another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Pushtun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1992 overthrown and killed.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Mujahadeen</w:t>
      </w:r>
      <w:proofErr w:type="spellEnd"/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retreated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extreme northeast. And, of course, Mullah Omar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face of the United States’ attacks and bombings, and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attacks by anti-Taliban forces.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what you all are facing, as we are trying to bring some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concepts of universal freedoms and human rights to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country, which has no history of it. In fact, when it was ever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ended up being to the detriment, extreme detriment of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whomever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trying to move it that way.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we are talking about draining this swamp. The people of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 are fortunate that the good leadership and efforts of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forces have removed from that swamp the Taliban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their repression and intolerance. What we now need to do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fill in that swamp with soil, so that these concepts of security,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freedom, and individual liberty can take root and grow.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in doing so, we first have to install security and a structure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endure, so that you can have this concept of individual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 concept put into a constitution that one’s group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ethnic rights, or tribal rights are protected, and that individual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protected, and also, obviously, a constitution.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how this is going to be formed? I would like to hear your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whether this is a federation or a confederation that secures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No. 1. You talked about agriculture and health, economic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education, and opportunities through individual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freedom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Some of the more powerful warlords have expressed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reservations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jirga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have intimated that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resist any control, centralized control, from Kabul. This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at all surprising, again, looking at Afghanistan’s history; but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certainly present a problem, as far as having a unified country.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we are going to end up with? And this is my concern,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like you all to address it, is whether we are going to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with all of these—you will try to get a regional force, or a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force, but you may end up with regional forces, and you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either going to have this current regime being a transitional regime,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a pluralistic democracy, with respect and protection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individual rights, thereby securing all ethnic groups; or you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end up with a divided country, with the Northern Alliance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 Tajiks, and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Hazaras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Uzbeks, and then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southern part, generally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Pushtuns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the third approach is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 very long-term caretaker ward of the international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obviously all the bordering neighboring countries, as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others, which means a very, very long deployment, and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very satisfactory.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where do you see this moving? In the short term, I see this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Balkanized country. How do you see our ability to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influence</w:t>
      </w:r>
      <w:proofErr w:type="gramEnd"/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actually join a national force, as opposed to being in a regional,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tribal, or warlord force, and how do you see us, as well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allies, trying to be James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Madisons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a different sense, in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structuring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constitution that has buy-in from all the people, and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factions, and the warlords of Afghanistan?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will we be insisting that, regardless of how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 this confederation, or federation, or constitution, that,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security matters, but also that these universal rights are</w:t>
      </w:r>
    </w:p>
    <w:p w:rsidR="00304C23" w:rsidRDefault="00304C23" w:rsidP="00304C2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B8176D" w:rsidRDefault="00304C23"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law.Thank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gentlemen.Thank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Mr. Chairman.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sectPr w:rsidR="00B817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4F0" w:rsidRDefault="00F744F0" w:rsidP="00304C23">
      <w:pPr>
        <w:spacing w:after="0" w:line="240" w:lineRule="auto"/>
      </w:pPr>
      <w:r>
        <w:separator/>
      </w:r>
    </w:p>
  </w:endnote>
  <w:endnote w:type="continuationSeparator" w:id="0">
    <w:p w:rsidR="00F744F0" w:rsidRDefault="00F744F0" w:rsidP="00304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4F0" w:rsidRDefault="00F744F0" w:rsidP="00304C23">
      <w:pPr>
        <w:spacing w:after="0" w:line="240" w:lineRule="auto"/>
      </w:pPr>
      <w:r>
        <w:separator/>
      </w:r>
    </w:p>
  </w:footnote>
  <w:footnote w:type="continuationSeparator" w:id="0">
    <w:p w:rsidR="00F744F0" w:rsidRDefault="00F744F0" w:rsidP="00304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C23" w:rsidRDefault="00304C23">
    <w:pPr>
      <w:pStyle w:val="Header"/>
    </w:pPr>
    <w:r>
      <w:t xml:space="preserve">Allen </w:t>
    </w:r>
    <w:r>
      <w:tab/>
      <w:t xml:space="preserve">Afghanistan </w:t>
    </w:r>
    <w:r>
      <w:tab/>
      <w:t>June 26,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23"/>
    <w:rsid w:val="00304C23"/>
    <w:rsid w:val="00B8176D"/>
    <w:rsid w:val="00F7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DC3A6-637B-4312-AA9E-9C0A3EFD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C23"/>
  </w:style>
  <w:style w:type="paragraph" w:styleId="Footer">
    <w:name w:val="footer"/>
    <w:basedOn w:val="Normal"/>
    <w:link w:val="FooterChar"/>
    <w:uiPriority w:val="99"/>
    <w:unhideWhenUsed/>
    <w:rsid w:val="00304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2014-03-25T17:26:00Z</dcterms:created>
  <dcterms:modified xsi:type="dcterms:W3CDTF">2014-03-25T17:54:00Z</dcterms:modified>
</cp:coreProperties>
</file>