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of you know how personally I am a fan of the job that both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doing. I think you and your respective two bosses are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finest appointees in the whole administration. I would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subject of Afghanistan just simply to say to Secretary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Armitage, as I have already said to Secretary Wolfowitz, let us do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 mistake that we made in Iraq when we left the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pilot, who happens to be from Jacksonville, Florida, who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declared dead, Commander Scott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Speicher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not go back to get him. There were a series of mistakes.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after a live sighting, his status has been changed to MIA, and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consultation now going on as to whether or not his status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changed to POW. But in the meantime, a few weeks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confirmed his appointment to captain. I take every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can to remind you all of this, on behalf of Senator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Pat Roberts, Senator Bob Smith, and myself. I will be offering an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amendment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DOD authorization bill today, again, putting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front and center.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I want to talk about Afghanistan, I would like you all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respond, please, is that in my case, having been to Afghanistan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first of the year, having talked to our troops, having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inhospitable kind of environment, having been so proud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phenomenal military success that our Nation had at the outset,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summarized by that photograph on the front pages of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tech and low tech of the special operations troops,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horseback, with the Northern Alliance calling in the pinpoint air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had this phenomenal success, to begin with, and then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Bora, and it looks like that we let the back door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so that they could get out; and our prime objective of al-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Qaeda, bin Laden himself, escaped, and part of trying to remedy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us trying to help close that border, or have hot pursuit.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spoken directly with the President of Pakistan about that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has to say one thing publicly, and I understand that,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just like Bonnie and Clyde in the 1920s, they would rob a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would go across the state line, and the sheriff that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them could not go after them. He would have to stop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line. Well, we need to be able to pursue. But there was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more involved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Bora.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questionable loyalties; why did we, for example, go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guy named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Hazret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Ali, instead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Ghamsharik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he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guy named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Ilyas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is some question about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giving cover to the retreating al-Qaeda, so that they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border.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enlighten us, in light of our phenomenal military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success,</w:t>
      </w:r>
      <w:proofErr w:type="gramEnd"/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we goof there? And then further answer the question,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would, I take it that we tried to correct some of our mistakes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went in on the Anaconda mission?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as a matter of fact, in Anaconda, it is my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actually ran a feint of the old Soviet model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frontal attack, and when that was repulsed, the al-Qaeda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high-fiving about how they had done it again, just like they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to the Soviets over a decade earlier, but then you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swooped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 them from the rear, and you are certainly to be commended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over 1,000 al-Qaeda get away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Bora?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many get away in Anaconda?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last time that I was in Afghanistan, I was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struck with the enormity of the task that we have in trying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stability there, the lack of infrastructure, the lack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and order. The United States, in a heroic effort, not only in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operations, but then in our military operations as an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community, helping them build institutions, you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came foursquare.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me, as we went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Baghram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Kabul, to visit with our Ambassador,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still trying to de-mine the grounds of the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Embassy, and as we proceeded from where we landed in the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helicopter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embassy, suddenly someone stopped us in the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said, ‘‘Wait a minute, we just found a mine a hundred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 road, on the side of the road.’’ And they blew it up.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in this now so much for the long haul, and yet it is so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us. They had a huge drought there when I was there</w:t>
      </w:r>
      <w:r w:rsidR="006A6E4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in January——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going to make it difficult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get farmers to grow crops, instead of growing poppies,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 Give me some reason to have optimism.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Senator Shelby and I were last there, we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in the unusual situation—as we were having our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luncheon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with Chairman Karzai in the old king’s palace,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plaster cracking on the ceilings, and so forth, we found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unusual situation of impressing upon him the need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to be more careful about his personal security. We urged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thing when we met with President Musharraf.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can you tell me about our attempts there to surround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that would be loyal, and to get him to stop from wading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crowds, and that kind of stuff?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figured that Senator Shelby and I were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used by you in trying to convey that message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meeting with him. This was several months ago.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again about how, Secretary Wolfowitz,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 we 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where we were having to decide 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Bora assault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warlords, one of whom seemed not to provide the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rear exit, and what did we learn from that, that we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avoid those kind of mistakes in the future? Tell me just what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for the record here, as we prepare for the future on trying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get the No. 1 guy, who we still do not have.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may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one additional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want to commend you all for your success in the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extremely high tensions—they are not completely diffused—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India and Pakistan.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bring that up, having been there myself, having gone from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Islamabad to New Delhi with Senator Shelby, arguing the same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all have done very successfully recently, and I congratulate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 But I bring up this issue in terms of not only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mean to world peace, were they to get into an exchange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nukes, but what that would do to our effort to go after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Because I believe that porous border of highly mountainous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Pakistan/Afghanistan, is where a lot of the al-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still are; and yet, we see the troops at least being threatened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pulled off of there, the Pakistani troops, to the Kashmir</w:t>
      </w:r>
    </w:p>
    <w:p w:rsidR="00AF4F40" w:rsidRDefault="00AF4F40" w:rsidP="00AF4F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therefore, not guarding that rear door. Tell us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about that.</w:t>
      </w:r>
    </w:p>
    <w:p w:rsidR="00B8176D" w:rsidRDefault="00AF4F40" w:rsidP="00AF4F40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grateful for the little things, Mr. Secretary.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E91" w:rsidRDefault="00AB6E91" w:rsidP="00AF4F40">
      <w:pPr>
        <w:spacing w:after="0" w:line="240" w:lineRule="auto"/>
      </w:pPr>
      <w:r>
        <w:separator/>
      </w:r>
    </w:p>
  </w:endnote>
  <w:endnote w:type="continuationSeparator" w:id="0">
    <w:p w:rsidR="00AB6E91" w:rsidRDefault="00AB6E91" w:rsidP="00AF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E91" w:rsidRDefault="00AB6E91" w:rsidP="00AF4F40">
      <w:pPr>
        <w:spacing w:after="0" w:line="240" w:lineRule="auto"/>
      </w:pPr>
      <w:r>
        <w:separator/>
      </w:r>
    </w:p>
  </w:footnote>
  <w:footnote w:type="continuationSeparator" w:id="0">
    <w:p w:rsidR="00AB6E91" w:rsidRDefault="00AB6E91" w:rsidP="00AF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F40" w:rsidRDefault="00AF4F40">
    <w:pPr>
      <w:pStyle w:val="Header"/>
    </w:pPr>
    <w:r>
      <w:t>Nelson</w:t>
    </w:r>
    <w:r>
      <w:tab/>
      <w:t xml:space="preserve"> 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40"/>
    <w:rsid w:val="006A6E4D"/>
    <w:rsid w:val="00AB6E91"/>
    <w:rsid w:val="00AF4F40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433E-54F0-4FEE-9955-2BF23ABA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40"/>
  </w:style>
  <w:style w:type="paragraph" w:styleId="Footer">
    <w:name w:val="footer"/>
    <w:basedOn w:val="Normal"/>
    <w:link w:val="FooterChar"/>
    <w:uiPriority w:val="99"/>
    <w:unhideWhenUsed/>
    <w:rsid w:val="00AF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2014-03-25T17:52:00Z</dcterms:modified>
</cp:coreProperties>
</file>