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Senator Lugar,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committee. It’s a real privilege to come before you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talk about such an important issue.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is an important state in the Middle East, with a proud history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stretching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for centuries. Unfortunately, both Americans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Iranians tend to look at each other through the prism of the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30 years. Before that time, under the Shah, Iran was our bastion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stability. When we replaced the British as the outside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region, we counted on the Shah to preserve stability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region. After he was forced into exile and with the seizure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Embassy, we and the Iranians developed an intense,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visceral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dislike of each other.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now we need to get past our emotions in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effectively with the problem. Obviously, a first step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willingness to talk to Iranian officials. Given our mutual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antipathies, each side will want to make sure it’s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interlocutor. This is not a straightforward task in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context.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Furthermore, I believe now is a time of opportunity and one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ought to try to encourage the tendencies in Iranian to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liberalize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Voting patterns of the Iranian people indicate they want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open regime. At the end of the day the Iranian regime is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revolutionary in Iran. The revolution in Iran is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people’s</w:t>
      </w:r>
      <w:proofErr w:type="gramEnd"/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more openness. The conservatives, the mullahs,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hold things back.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Ahmadinejad is not the senior-most official we sometimes make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to be. But when our policies and actions encourage an appeal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nationalism, at which Ahmadinejad is a master, we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his hands. We help him use anti-Americanism to bring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together. Put differently, the conservatives in Iran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been helped by our policies. We need to stop talking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change as the objective of U.S. policy and instead to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discussions with the right Iranian interlocutors to give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more liberal tendencies in Iran, which in turn may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on the extremists to evolve.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a U.S. perspective, I think there are two issues at the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dialog and they are interrelated. The first is Iran and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in the region, and the second is Iran and nuclear weapons.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fact is that Iran lives in a turbulent region, where it perceives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threatened. It’s a Shia state in a generally Sunni region.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a Persian state in a generally Arab region. We need to be willing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Iran in strategic discussions and make clear we understand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has legitimate security interests and concerns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persuade Iran that it can be secure without the need to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acquire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and that its continued pursuit of its current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will make it less rather than more secure.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 likewise needs to convince Iran that we understand it’s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state in the region. For example, Iran is bound to be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what happens in Iraq and Afghanistan because Iraq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on the west and Afghanistan on the east. If Washington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Teheran can work together to help these countries achieve stability,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productive for the entire region.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I’ve heard both Israeli and Arab officials express concern that the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might cut a deal with Iran at the expense of the Arab community.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sincerely believe this is an unwarranted concern. America’s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principal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 is lasting stability in the Middle East and the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gulf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region. This can only result from an understanding that deals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satisfactorily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concerns of all the states in the region and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endorsed by all the states in the region. Nevertheless, we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recognize that these concerns on the part of Iran’s neighbors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 and deeply felt and that any engagement with Iran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both preceded and accompanied by close consultations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neighbors.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nuclear issue, we need to reiterate that, while the international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supports Iran having peaceful nuclear power,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power program under proper safeguards, a unilateral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that provides even a latent nuclear weapons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destabilizing for the region.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doubt that the Iranian desire to master the enrichment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partly motivated by dangers Teheran sees in the region.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need to convince Iran that it would in fact be worse off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 succeed in developing a nuclear weapons capability. This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of utmost importance because we stand on the cusp of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flowering of proliferation if Iran develops such a capability.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I would approach the Iranian nuclear issue through a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approach, rather than as a precondition to a broader dialog,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the case in the past. At the end of the day,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 would convey two fundamental messages to Teheran.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we’re aware that you live in a dangerous region and we are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discuss a regional security framework that addresses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legitimate security concerns. As a corollary, we recognize that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is an important and influential power in the region, and we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with you on issues of mutual interest. Second, in pursuing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enrichment program you’re proceeding on a course that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destabilizes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whole region and will make you, Iran, less rather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secure.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we can and indeed should work through both bilateral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multilateral channels in parallel. Our willingness to engage directly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is a form of leverage, a way to both mobilize more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partners and to disarm Iran’s arguments that we’re only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change the regime in Teheran. That is, we can reach out to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on a bilateral basis and also show that the U.S. is fully engaged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multilateral P5+1, that is the Permanent 5 of the Security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plus Germany, process.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be important to secure—to share responsibility with the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P5+1 and to engage fully with China and Russia.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as we need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close and continuing consultations with Iran’s neighbors to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we will not make a deal at their expense, we should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P5+1 to ensure they see our bilateral engagement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Teheran as reinforcing rather than undermining the multilateral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mechanism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Thus far, that multilateral process has not worked, in part I believe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has not been solidarity among the P5+1. I don’t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of them want Iran to continue with their enrichment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they have not been willing thus far to put their bilateral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risk. I believe we need to create incentives for the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the P5+1 to share more equitably the burdens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risks of increasing the pressure on Iran if it continues on its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course. To this end, for example, we should take our wider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P5+1, and particularly those of Russia, into account.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example, it seems eminently sensible to me to adjust our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 plans in Eastern Europe if Russia actively helps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threat that Iran acquires nuclear weapons technology.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we should also persuade our P5+1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increase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Iran in a meaningful manner should talks with Iran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reach a satisfactory conclusion, and engaging and reaching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those talks will help encourage that result.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essential goal of our strategy should be to present Iran with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solid international front. While the NPT does not prevent Iran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enriching uranium or reprocessing spent fuel as long as it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IAEA rules, enriching and reprocessing are not really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to do for Iran or anyone else in the region, or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broader. I think that a U.N. or other international mechanism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guarantees the provision of enriched uranium fuel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powerplants</w:t>
      </w:r>
      <w:proofErr w:type="spellEnd"/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vastly preferable way to go.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just a problem we have with Iran, although Iran is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poster child for it. It’s a nuclear problem. If Iran continues to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uranium, I suspect that Egypt, Saudi Arabia, and Turkey at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minimum will feel compelled to have the same capability as they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development of their civilian nuclear power programs.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soon we will have a flood of enrichment programs, putting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within a few steps of producing weapons-grade uranium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it a latent weapons capability. That would not be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world for anyone.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Iran could well be a tipping point on the proliferation issue.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 that allows Iran to enrich uranium is a deadly peril to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 of containing proliferation capabilities in the world.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should say to the Iranians: We, the nuclear weapons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encourage peaceful nuclear power. We want to support nuclear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To do that, we’re prepared to support a mechanism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provide enriched uranium for nuclear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powerplants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price below any cost which a particular nation can produce it nationally,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responsibility for removing the spent fuel after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burned. We will give an international organization such as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IAEA control of the process so that the United States cannot if we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your policies cut off supplies.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would be applicable to all countries of the region, not just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And that’s why I say we need to address the Iranian nuclear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as an isolated problem, but in the context of achieving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regime that encourages nuclear power, but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threat of enrichment or reprocessing.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conclusion, I think the situation, as my colleague said, requires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sophisticated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diplomacy, looking at all the elements of a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complicated problem. We need to make clear not only what we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Iranians, but also what we’re prepared to do to address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legitimate concerns. We have some substantial cards to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bilateral dialogue with Iran: recognition of Iran’s important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 and support for a peaceful nuclear program,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include nuclear fuel at costs otherwise not possible.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 talks with Iran will not be easy. They will not be easy to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difficult to know who to talk to. But we need to go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mile with Iran, making clear we’re not trying to freeze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their rightful role in the region. We must be realistic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prospects of success and we must have some patience. If the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succeed, we will have fundamentally advanced the peace and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region. If it turns out that Iran is simply too intransigent,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at least have strengthened our hand in leading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effort to restrain Iran by having shown our willingness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the last mile.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076B5" w:rsidRDefault="006076B5"/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 will. I think it is because, as I indicated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remarks, we’re on the cusp of an explosion of proliferation,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is now the poster child. If Iran is allowed to go forward,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self-defense or for a variety of reasons we could have half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dozen countries in the region and 20 or 30 more around the world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thing just in case.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not a better world, and it seems to me that is what gives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urgency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we’re trying to do here. So I think we need to do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to reassure Iran that we recognize their problems and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 to help them deal with the problems, that we do our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solidify the P5+1 process, so that Iran is facing a monolith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‘‘Don’t do this.’’ And then if that is not successful, then we’re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better position to mobilize the P5 with the kind of sanctions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really punish Iran short of a conflict.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all of these have to play together.</w:t>
      </w:r>
    </w:p>
    <w:p w:rsidR="003F4E3C" w:rsidRDefault="003F4E3C"/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I agree in general with what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Zbigniew</w:t>
      </w:r>
      <w:proofErr w:type="spellEnd"/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don’t think we know about the Supreme Leader, but it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me, first, he has no reason to feel kindly toward the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 Second, he probably has as his minimum achievement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preserving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 in Iran. Now, there are others in Iran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more revolutionary than the Supreme Leader. The IRG, at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elements, are prepared to sacrifice Iran in the larger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jihadist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need to find out, and I think we need to pose those issues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in a way he will make the reasonable decision. One of the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that we’re going to see, though, is, I agree with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Zbigniew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not appear to interfere in any way in the election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now we’re going to have Ahmadinejad running,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have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Khatemi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running, and apparently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Larijani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a fascinating political lineup, and one in which, if they’re all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run, the Iranian people will really get to say whether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the Ahmadinejad nationalistic, xenophobic approach, or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like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Khatemi’s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open, embracing posture.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we have a lot to work with here, but we have to be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encourage the good side and don’t push Iran back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fortress mentality.</w:t>
      </w:r>
    </w:p>
    <w:p w:rsidR="003F4E3C" w:rsidRDefault="003F4E3C"/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I’m not sure I can rank them because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they’re all serious problems. The nuclear threat I think is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serious in terms of the world impact if they get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it. But I think it is also the one where we are likely to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greatest amount of support in dealing with it if we go about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way. For example, a missile deployment, defensive missile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deployment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Eastern Europe. The previous President said at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couple of times, we cannot allow Iran to develop nuclear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yet we’re building a missile deployment for when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do. Now, if you’re the Russians what do you take from that?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the way to go is go to the Russians and say,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neither of us want nuclear weapons to be developed; let’s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together. Then we don’t need this, and we’re prepared to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enough so that we can see whether or not it’s necessary,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it’s necessary for us it’s necessary for you. It’s a different approach.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Chinese it’s a little different. The Chinese get a lot of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Iran is a good customer. But what happens if there’s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turmoil</w:t>
      </w:r>
      <w:proofErr w:type="gramEnd"/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East, a conflict in the Middle East?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happens</w:t>
      </w:r>
      <w:proofErr w:type="gramEnd"/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oil supply?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everybody has important interests, if we can draw them together.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Iran as a power in the region, it’s very important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us, but probably less apocalyptic in the sense that they can help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hurt us in our dealings with Iraq and with Afghanistan. We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incipient cooperation with them in the early days of our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Afghanistan, which fell apart.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we have to deal on all fronts equally, and I would not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prioritize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F4E3C" w:rsidRDefault="003F4E3C"/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would just say that we ought to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 as comprehensive a fashion as we can. We don’t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We’re not used to talking to the Iranians and that will take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 Even finding out who to talk to usefully will be a major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I would not say this is more important, let’s focus on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start and push on all fronts, and we’ll see what’s productive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isn’t productive as we go along. This will take exquisite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F4E3C" w:rsidRDefault="003F4E3C"/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would not dissent from what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Zbigniew</w:t>
      </w:r>
      <w:proofErr w:type="spellEnd"/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said. I think we make a mistake or have recently in claiming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seek a nuclear weapon, because it seems to me the problem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whether they want a nuclear weapon or whether they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control their civilian power and have their own enrichment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that is almost as big a threat because,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say, I am more concerned about the spread of nuclear capability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especially of uranium enrichment than Iran itself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weapon. I think that is a much bigger threat, the general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we say—when we say, well, you want a nuclear weapon,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say, no, we don’t, then a lot of the world who’s suspicious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anyway says, well, what’s our point? I think we have to go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broader question, not the narrow question.</w:t>
      </w:r>
    </w:p>
    <w:p w:rsidR="003F4E3C" w:rsidRDefault="003F4E3C"/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hurts us.</w:t>
      </w:r>
    </w:p>
    <w:p w:rsidR="003F4E3C" w:rsidRDefault="003F4E3C"/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they have answers to those questions.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argument why they need their own enrichment program is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they’ve tried to cooperate and the Germans were going to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plant, they backed off. We were going to supply enriched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uranium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them; we backed off. Unless they have control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they are subject to the whims of the great powers. That’s their</w:t>
      </w:r>
    </w:p>
    <w:p w:rsidR="003F4E3C" w:rsidRDefault="003F4E3C" w:rsidP="003F4E3C">
      <w:pPr>
        <w:tabs>
          <w:tab w:val="left" w:pos="3000"/>
        </w:tabs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simply don’t answer the question, why don’t they let the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IAEA have free run. They simply don’t answer it.</w:t>
      </w:r>
    </w:p>
    <w:p w:rsidR="003F4E3C" w:rsidRDefault="003F4E3C"/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 think it can. I don’t know if it will.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 if it’ll work at all. But it seems to me that it is worth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try, because in the process of trying, if the United States is really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we’re likely to get on board people who suspect now, who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sitting off in the corner throwing rocks at them, asking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sanctions, but not trying to solve the problem. If we can convince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 that Iran is implacable and only the use of coercive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sanctions or whatever will work, then we’re in a much</w:t>
      </w:r>
    </w:p>
    <w:p w:rsidR="003F4E3C" w:rsidRDefault="003F4E3C" w:rsidP="003F4E3C">
      <w:pPr>
        <w:tabs>
          <w:tab w:val="left" w:pos="5700"/>
        </w:tabs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 than we’re in right now, because we’re the bad cop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everybody else just goes about doing their own business.</w:t>
      </w:r>
    </w:p>
    <w:p w:rsidR="003F4E3C" w:rsidRDefault="003F4E3C"/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3F4E3C" w:rsidRDefault="003F4E3C"/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also said you haven’t read it.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[Laughter.]</w:t>
      </w:r>
      <w:proofErr w:type="gramEnd"/>
    </w:p>
    <w:p w:rsidR="003F4E3C" w:rsidRDefault="003F4E3C"/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happy to be of service.</w:t>
      </w:r>
    </w:p>
    <w:p w:rsidR="003F4E3C" w:rsidRDefault="003F4E3C"/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I think we’re not very far on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think it’s partly due to reluctance of many of the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of the world to hurt what is a good commerce, and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attitude of the United States because, as we both said,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not been participating in the dialog with Iran. First of all,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before we’ll talk to Iran they have to suspend enrichment,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to give away their biggest card before they sit down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table. And that’s been the general attitude. So there’s been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reluctance to agree to sanctions that are anything more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showing symbolic solidarity.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 generally are a very imperfect instrument. In this case,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require—I think they could be very effective, but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require sincere acceptance by the major powers. As you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oil refining; Iran has to import a lot of its refined product.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a tremendous weapon for sanctions, but it takes agreement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takes—people get hurt by it, and the reaction could be that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cuts off exports of crude, which hurts everybody, including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it’s a complicated issue. But I think potentially, if the P5+1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to the point there’s nothing left, then I think sanctions</w:t>
      </w:r>
    </w:p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really effective.</w:t>
      </w:r>
    </w:p>
    <w:p w:rsidR="003F4E3C" w:rsidRDefault="003F4E3C"/>
    <w:p w:rsidR="003F4E3C" w:rsidRDefault="003F4E3C" w:rsidP="003F4E3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He’s trying to get rid of us.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[Laughter.]</w:t>
      </w:r>
      <w:proofErr w:type="gramEnd"/>
    </w:p>
    <w:p w:rsidR="003F4E3C" w:rsidRDefault="003F4E3C"/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depends heavily on the Iranians.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do differ somewhat, I believe, on that. I would be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start off in private, for this reason: That negotiations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Americans is a very controversial issue inside Iran, and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know whether people in the end are afraid to stick their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to be seen negotiating with the Americans.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some experience with that in the first, the Bush Senior administration,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got very close to negotiations and they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at the last minute. So I would let it depend, but I would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overtures with the Iranians quiet ones. First of all,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to figure out, get a serious interlocutor on their side, and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easy. Who do you talk to?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government?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who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talk to. But the government doesn’t hold the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are all kinds of problems here, but I would be inclined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quietly.</w:t>
      </w:r>
    </w:p>
    <w:p w:rsidR="003F4E3C" w:rsidRDefault="003F4E3C"/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there is, there’s a lot of fear.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 a matter of fact, there’s a lot of fear of Iran in the region. It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one of the ways we can take advantage of that is to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to Iran the consequences of their going ahead will not be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improve their security, but will be to make them less secure because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reaction that will be produced in the rest of the region.</w:t>
      </w:r>
    </w:p>
    <w:p w:rsidR="004A4E67" w:rsidRDefault="004A4E67"/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broadly agree with that. The use of force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looks like an easy option: cut through all the nonsense,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core of it. But force brings its own momentum. It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nature of the game, and I think in this case it would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strongly against the United States and its interests in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region.</w:t>
      </w:r>
    </w:p>
    <w:p w:rsidR="004A4E67" w:rsidRDefault="004A4E67"/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Hmm?</w:t>
      </w:r>
      <w:proofErr w:type="gramEnd"/>
    </w:p>
    <w:p w:rsidR="004A4E67" w:rsidRDefault="004A4E67"/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always—that’s what I say. It changes</w:t>
      </w:r>
    </w:p>
    <w:p w:rsidR="004A4E67" w:rsidRDefault="004A4E67" w:rsidP="004A4E6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whole nature of the game, as we found out in Iraq.</w:t>
      </w:r>
    </w:p>
    <w:p w:rsidR="004A4E67" w:rsidRDefault="004A4E67">
      <w:bookmarkStart w:id="0" w:name="_GoBack"/>
      <w:bookmarkEnd w:id="0"/>
    </w:p>
    <w:sectPr w:rsidR="004A4E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D4A" w:rsidRDefault="00B41D4A" w:rsidP="003F4E3C">
      <w:r>
        <w:separator/>
      </w:r>
    </w:p>
  </w:endnote>
  <w:endnote w:type="continuationSeparator" w:id="0">
    <w:p w:rsidR="00B41D4A" w:rsidRDefault="00B41D4A" w:rsidP="003F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D4A" w:rsidRDefault="00B41D4A" w:rsidP="003F4E3C">
      <w:r>
        <w:separator/>
      </w:r>
    </w:p>
  </w:footnote>
  <w:footnote w:type="continuationSeparator" w:id="0">
    <w:p w:rsidR="00B41D4A" w:rsidRDefault="00B41D4A" w:rsidP="003F4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E3C" w:rsidRDefault="003F4E3C">
    <w:pPr>
      <w:pStyle w:val="Header"/>
    </w:pPr>
    <w:r>
      <w:t>Scowcroft</w:t>
    </w:r>
    <w:r>
      <w:ptab w:relativeTo="margin" w:alignment="center" w:leader="none"/>
    </w:r>
    <w:r>
      <w:t>Iran</w:t>
    </w:r>
    <w:r>
      <w:ptab w:relativeTo="margin" w:alignment="right" w:leader="none"/>
    </w:r>
    <w:r>
      <w:t>5 Mar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3C"/>
    <w:rsid w:val="003F4E3C"/>
    <w:rsid w:val="004A4E67"/>
    <w:rsid w:val="006076B5"/>
    <w:rsid w:val="00B4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E3C"/>
  </w:style>
  <w:style w:type="paragraph" w:styleId="Footer">
    <w:name w:val="footer"/>
    <w:basedOn w:val="Normal"/>
    <w:link w:val="FooterChar"/>
    <w:uiPriority w:val="99"/>
    <w:unhideWhenUsed/>
    <w:rsid w:val="003F4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E3C"/>
  </w:style>
  <w:style w:type="paragraph" w:styleId="BalloonText">
    <w:name w:val="Balloon Text"/>
    <w:basedOn w:val="Normal"/>
    <w:link w:val="BalloonTextChar"/>
    <w:uiPriority w:val="99"/>
    <w:semiHidden/>
    <w:unhideWhenUsed/>
    <w:rsid w:val="003F4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E3C"/>
  </w:style>
  <w:style w:type="paragraph" w:styleId="Footer">
    <w:name w:val="footer"/>
    <w:basedOn w:val="Normal"/>
    <w:link w:val="FooterChar"/>
    <w:uiPriority w:val="99"/>
    <w:unhideWhenUsed/>
    <w:rsid w:val="003F4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E3C"/>
  </w:style>
  <w:style w:type="paragraph" w:styleId="BalloonText">
    <w:name w:val="Balloon Text"/>
    <w:basedOn w:val="Normal"/>
    <w:link w:val="BalloonTextChar"/>
    <w:uiPriority w:val="99"/>
    <w:semiHidden/>
    <w:unhideWhenUsed/>
    <w:rsid w:val="003F4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2975</Words>
  <Characters>16964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2014-04-07T16:39:00Z</dcterms:created>
  <dcterms:modified xsi:type="dcterms:W3CDTF">2014-04-07T16:51:00Z</dcterms:modified>
</cp:coreProperties>
</file>