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Senators, thank you very much.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morning. I will, in my prepared statement, attempt to address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number of the questions you have raised, and hope that we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opportunity, in the questioning to follow, to follow up on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individually.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Needless to say, I am pleased to have this opportunity to discuss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today both our policy toward Iraq and more specifically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role played in it in the oil-for-food program.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want to be very clear at the outset that our fundamental goal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counter the threat that the Iraq regime poses to our national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to the peace and security of the Gulf. This goal remains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unchanged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from the time of Desert Storm. Its importance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manifest in the diplomatic and military resources that we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brought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bear as recently as last winter, when Iraq once again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tried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evade its obligations under the Security Council resolutions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ended the Gulf War.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Those resolutions mandate that Iraq is to be disarmed of its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mass destruction capabilities and of its missile systems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range of more than 150 kilometers. They also mandate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maintenance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sanctions on Iraq until it has complied with all of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obligations under a range of Security Council resolutions that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relevant to Iraq in every particular.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will be very frank. Based on Saddam’s record, we have no reason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think he will comply with the obligations the Security Council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levied on Iraq. That means, then, as far as the United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States is concerned, that sanctions will be a fact of life for the foreseeable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future</w:t>
      </w:r>
      <w:proofErr w:type="gramEnd"/>
      <w:r>
        <w:rPr>
          <w:rFonts w:ascii="Times New Roman" w:hAnsi="Times New Roman" w:cs="Times New Roman"/>
          <w:sz w:val="20"/>
          <w:szCs w:val="20"/>
        </w:rPr>
        <w:t>, but since our quarrel is with Saddam and not with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people of Iraq, we have never sought to impose unnecessary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hardship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innocent Iraqi civilians who have no voice, self-evidently,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decisions which Saddam and the regime make.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sanctions never barred the shipment of humanitarian goods,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principally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food and medicine, to Iraq. Since 1991, we have worked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hard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come up with mechanisms to ensure that the humanitarian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needs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Iraqi civilians can be met within the framework of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regime.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just one illustration to start this discussion in detail.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implication that sanctions somehow have been removed, or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moving in the direction which Saddam desires, is totally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antithetical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the clear fact at every turn that Saddam hates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program and has done everything he can to stymie, block, and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defeat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to that end, and to deal with the humanitarian problems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 without in any way allowing any of the money to come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hands of Saddam, there have been proposed several oil-</w:t>
      </w:r>
      <w:proofErr w:type="spellStart"/>
      <w:r>
        <w:rPr>
          <w:rFonts w:ascii="Times New Roman" w:hAnsi="Times New Roman" w:cs="Times New Roman"/>
          <w:sz w:val="20"/>
          <w:szCs w:val="20"/>
        </w:rPr>
        <w:t>forfood</w:t>
      </w:r>
      <w:proofErr w:type="spellEnd"/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programs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within the United Nations by the Security Council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varying degrees of success.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U.S. first proposed oil for food in 1991 in Security Council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Resolution 706 and 712. Iraq flatly, completely, and continually rejected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program.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1995, the Security Council, with our leadership, drafted Resolution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986, which provided a slightly revised oil-for-food program.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I noted, Iraq had resisted implementing this program and continued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resist implementing this program for more than a year.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 it dragged out negotiations with the Secretary-General for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continuing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months, and it finally went into effect in December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1996.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Most recently, we supported the expansion of the oil-for-food program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new resolution, 1153, based on recommendations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U.N. Secretary-General that an expanded program was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needed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meet the legitimate humanitarian concerns of the people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so-called oil-for-food framework is a unique and interesting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effort</w:t>
      </w:r>
      <w:proofErr w:type="gramEnd"/>
      <w:r>
        <w:rPr>
          <w:rFonts w:ascii="Times New Roman" w:hAnsi="Times New Roman" w:cs="Times New Roman"/>
          <w:sz w:val="20"/>
          <w:szCs w:val="20"/>
        </w:rPr>
        <w:t>, as Senator Johnson has pointed out. For the first time,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community is using the money, the revenues of a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 which is subject to strict sanctions, to meet the humanitarian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needs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that State’s citizens.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be perfectly clear in this. This is not a humanitarian assistance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program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comes out of the pockets of taxpayers in this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somewhere else, but it is the controlled and monitored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utilization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Iraq’s own resources, Saddam’s resources, to provide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humanitarian needs of his own people, something that 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continued to refuse to do out of resources that were in fact in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hands at the end of the Gulf War.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1990, Iraq has been subject to the toughest and most comprehensive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 regime in world history. It still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>, I want to assure you of that.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oil-for-food program keeps these sanctions in place, rather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taking them off, but it makes it endurable for the average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Iraqi, and acceptable, as a result, to the larger international community,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>, unlike Saddam, is concerned about the suffering of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own people.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Iraqi Government has no control over any of the revenue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generated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United Nations monitored oil sales. All revenue goes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directly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into a United Nations-controlled escrow account. The Iraqi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Government may not legally purchase anything, other than humanitarian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items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was always permitted to buy under the existing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regime, with its own money, but chose not to buy,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U.N. Sanctions Committee must approve all of those purchases.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sit on that committee, and the committee acts by consensus,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have an absolute veto over the purchases. Once in the parts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 controlled by the Iraqi Government, the distribution of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humanitarian purchases is observed by the United Nations.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northern areas of Iraq, the so-called Kurdish areas, the distribution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undertaken by the United Nations directly.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Without an oil-for-food program in place, our options would be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stark, and let me be perfectly clear to you about what they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be. We would be watching the Iraqi people starve to death.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Indeed, with no food, many of them would have been long gone by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sz w:val="20"/>
          <w:szCs w:val="20"/>
        </w:rPr>
        <w:t>, while Saddam deliberately refuses to spend Iraq’s resources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his own people’s welfare.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Or, alternatively, we would be then forced into lifting sanctions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prematurely</w:t>
      </w:r>
      <w:proofErr w:type="gramEnd"/>
      <w:r>
        <w:rPr>
          <w:rFonts w:ascii="Times New Roman" w:hAnsi="Times New Roman" w:cs="Times New Roman"/>
          <w:sz w:val="20"/>
          <w:szCs w:val="20"/>
        </w:rPr>
        <w:t>, and without any justification at all on the weapons of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destruction side, thereby permitting Saddam to enjoy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benefits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his oil revenues and to use that money to rebuild his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mass destruction, his conventional armaments, or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whatever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else he chose to do.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no doubt in my mind certainly that without an oil-</w:t>
      </w:r>
      <w:proofErr w:type="spellStart"/>
      <w:r>
        <w:rPr>
          <w:rFonts w:ascii="Times New Roman" w:hAnsi="Times New Roman" w:cs="Times New Roman"/>
          <w:sz w:val="20"/>
          <w:szCs w:val="20"/>
        </w:rPr>
        <w:t>forfood</w:t>
      </w:r>
      <w:proofErr w:type="spellEnd"/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program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place the Iraqi Government would continue to exploit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suffering of his own people to bring great pressure, indeed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force the international community, as much as he can, to lift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>. This has been Iraq’s policy for years. It is crass and cynical.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Frankly, after 8 years of sanctions most States in the world either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understand or do not care that the Iraqi Government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fully and completely responsible for the suffering of the people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Iraq. They just want to try to find a way to end the reports at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least</w:t>
      </w:r>
      <w:proofErr w:type="gramEnd"/>
      <w:r>
        <w:rPr>
          <w:rFonts w:ascii="Times New Roman" w:hAnsi="Times New Roman" w:cs="Times New Roman"/>
          <w:sz w:val="20"/>
          <w:szCs w:val="20"/>
        </w:rPr>
        <w:t>, or the suffering itself.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oil-for-food program allows us to meet the humanitarian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needs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people of Iraq without compromising our firm stand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sanctions. In a very real sense, the oil-for-food program is a key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sustaining the sanctions regime until Iraq complies with all of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obligations under United Nations Security Council resolutions.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Iraqi Government clearly understands this basic dynamic.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why they hate it. That is why they rejected earlier efforts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implement an oil-for-food program, and why they have gone to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lengths to obstruct the current program and to oppose it both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quietly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deliberately and openly.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now are working with the United Nations Secretariat and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other members of the Security Council to ensure the effective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implementation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a new expanded oil-for-food program, one which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Security Council approved last February in Resolution 1153.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Predictably, Iraq has been dragging its heels, first in producing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distribution plan that would allow 1153 and the program approved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to go into effect.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 more disturbing, Iraq publicly rejected some of the Secretary-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General’s key recommendations which formed the basis for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which are essential to implementing Resolution 1153 as was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intended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Given the importance of the oil-for-food program in humanitarian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the sustainability of the sanctions regime, to which we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attach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highest importance, we will persist in our efforts, nevertheless,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get this program in place and get it right.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should also mention our continuing concern at the illegal traffic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oil and petroleum products which continues to be conducted by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Iraq. The $5.2 billion ceiling under Resolution 1153 was specifically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intended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allow Iraq to sell legally as much oil as is needed to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humanitarian needs of the people of Iraq after careful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study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recommendation by the Secretary-General.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fact that Iraq continues to export petroleum products illegally,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number of you Senators have mentioned that point,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the Iraqi Government refuses to permit the United Nations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oversee and monitor these sales, strongly suggests that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proceeds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from these sales are intended very clearly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nonhumanitarian</w:t>
      </w:r>
      <w:proofErr w:type="spellEnd"/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purposes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currently seeking ways to make the Iraqi Government accountable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illegal traffic, or to end it through tougher enforcement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mechanisms</w:t>
      </w:r>
      <w:proofErr w:type="gramEnd"/>
      <w:r>
        <w:rPr>
          <w:rFonts w:ascii="Times New Roman" w:hAnsi="Times New Roman" w:cs="Times New Roman"/>
          <w:sz w:val="20"/>
          <w:szCs w:val="20"/>
        </w:rPr>
        <w:t>, and I will be glad to go into this in some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detail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response to your questions.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Obviously, this program is not perfect. We recognize that there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been and that there will continue to be problems in the implementation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effort on such a large scale, especially given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attitude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Saddam Hussein toward this program.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also must face the fact that some members of the Security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Council are unfortunately, in my view, more interested in hastening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end of the sanctions than we are, and therefore are not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concerned that the oil-for-food program be implemented as intended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>, indeed, use the absence of these kinds of programs to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justify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 removal, a real perversion of the whole effort of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Security Council.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But these are realities that we have to take into account as we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forward with the program, and the program itself is one of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key answers to the fictions about the question of the United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Nations and the United States blocking humanitarian aid to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Iraq.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outlined for you very briefly our approach to the oil-</w:t>
      </w:r>
      <w:proofErr w:type="spellStart"/>
      <w:r>
        <w:rPr>
          <w:rFonts w:ascii="Times New Roman" w:hAnsi="Times New Roman" w:cs="Times New Roman"/>
          <w:sz w:val="20"/>
          <w:szCs w:val="20"/>
        </w:rPr>
        <w:t>forfood</w:t>
      </w:r>
      <w:proofErr w:type="spellEnd"/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program</w:t>
      </w:r>
      <w:proofErr w:type="gramEnd"/>
      <w:r>
        <w:rPr>
          <w:rFonts w:ascii="Times New Roman" w:hAnsi="Times New Roman" w:cs="Times New Roman"/>
          <w:sz w:val="20"/>
          <w:szCs w:val="20"/>
        </w:rPr>
        <w:t>. I hope that some of these facts will help to begin to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answer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questions that you have quite carefully posed in your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statements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tried, of course, to explain to you some of the reasons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behind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program and its importance in our common objective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keeping the sanctions regime in place until there is full compliance.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hope now that we can have a frank and productive exchange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views on these issues.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Mr. Chairman.</w:t>
      </w:r>
    </w:p>
    <w:p w:rsidR="002B4C75" w:rsidRDefault="000A51D4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Mr. Chairman. First,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a number of points that you have raised that I would like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try to address, and I will, if I may, take some time to do so, because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important and significant questions.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begin with, the oil-for-food program is not a derogation from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 regime. The commodities it supplied were never sanctions.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original sanctions that were put on never touched food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medicine. It was never intended to touch food and medicine.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oil-for-food regime was put in place when it was clear that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things that were touched, including export of oil, would not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permit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 to feed its people, but this was put on in a way that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kept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entirely under U.N. control.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effect, the proposals made by the United Nations took the oil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export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industry of Iraq and put it under the control of the United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Nations solely for the purpose of feeding the people of Iraq, solely,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obviously</w:t>
      </w:r>
      <w:proofErr w:type="gramEnd"/>
      <w:r>
        <w:rPr>
          <w:rFonts w:ascii="Times New Roman" w:hAnsi="Times New Roman" w:cs="Times New Roman"/>
          <w:sz w:val="20"/>
          <w:szCs w:val="20"/>
        </w:rPr>
        <w:t>, to deal with an issue which was never covered by sanctions,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 the conclusion that the sanctions regime has changed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been eroded is not in accordance with either the resolutions or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facts in this situation.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you have touched on the question of smuggling, and so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I, and it is an important issue, and we really ought to talk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because it is of concern to us. We need, of course, to put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perspective. We need to put it in perspective in monetary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sz w:val="20"/>
          <w:szCs w:val="20"/>
        </w:rPr>
        <w:t>, where it represents perhaps about 10 percent of the oil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 can now produce, although the monetary resources that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 derives from this smuggling is somewhat less than 10 percent,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want to explain why.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three areas in which Iraq sells oil not through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U.N. system. One of those is to Turkey. There is cross-border truck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trade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between Iraq and Turkey through the common border area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under the control of Iraq. This amounts to about 50,000 barrels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day.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there is truck trade between Iraq and Jordan. The Jordan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amount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amounts close to 100,000 barrels a day.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Through the Turkey trade, Iraq derives cash, because the transaction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money-for-oil transaction.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Jordan trade is quite different. Jordan has, for many, many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years</w:t>
      </w:r>
      <w:proofErr w:type="gramEnd"/>
      <w:r>
        <w:rPr>
          <w:rFonts w:ascii="Times New Roman" w:hAnsi="Times New Roman" w:cs="Times New Roman"/>
          <w:sz w:val="20"/>
          <w:szCs w:val="20"/>
        </w:rPr>
        <w:t>, been solely dependent upon Iraq for its petroleum resources.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has no other resource.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Second, the way in which the Jordan trade is organized is barter.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Jordan is allowed to ship food and other produced consumer goods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Jordan to Iraq, and that offsets the oil that is provided to Jordan,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not a cash transaction, and so roughly about half——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repeat your question again. I was talking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missed it.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right.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Saudis are interested in selling oil into Jordan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world prices. For many, many years Jordan has received oil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 at concessional prices, but paid for in barter, so there is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cash accruing in the Jordanian transaction.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third area, and it is one we need to focus on—we have been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touch with the Turks, obviously, to see what we can do to get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trade shut down, because that does result in cash transactions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accruing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Saddam’s credit.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third area is one that we are all concerned about, and that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Persian Gulf. That amounts to another 50 to 60,000 barrels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day of transportation, and I see you have been good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put up the charts.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an example of a small tanker used to move that trade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>, if I could turn your attention to the maps, you will see that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two sources of Iraqi gas-oil, essentially diesel-refined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product</w:t>
      </w:r>
      <w:proofErr w:type="gramEnd"/>
      <w:r>
        <w:rPr>
          <w:rFonts w:ascii="Times New Roman" w:hAnsi="Times New Roman" w:cs="Times New Roman"/>
          <w:sz w:val="20"/>
          <w:szCs w:val="20"/>
        </w:rPr>
        <w:t>, that move in this smuggled trade. One is in the Iraqi-controlled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ports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just north of Kuwait, and the other is in the Iraqi-controlled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ports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shared estuary of the Shatt Al Arab, shared territorially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Iran.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Both of those smuggling routes take the vessels inside territorial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waters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along the coast of Iran, and at various points, depending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upon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situation, the smuggled ships either make a break for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Arab Emirates or other ports, or try to move further along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coast to escape detection.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naval interdiction force which we have placed in the Gulf is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permitted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only to operate in international waters. They have, however,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increased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their efforts, Mr. Chairman, against the movement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oil smugglers along the Iraqi coast before they get to Iranian waters,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a period of time, several months at the beginning of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year, we saw that Iran was stopping this smuggling.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 it appears to have returned, and we understand and would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surprised, in fact, if the smugglers pay a consideration to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Iranian Revolutionary Guard naval forces which are otherwise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supposed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keep that smuggling from happening, in light of Iran’s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obligations under the U.N. resolutions. We are going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try to continue to keep that process going.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addition to that, we have worked very hard to try to catch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vessels, although it is a long and difficult coastline, moving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away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from the Iranian shore in the direction of ports where they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unload their cargoes.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Arab Emirates has been a principal destination, and we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worked very closely with them to shut down this traffic, and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shut down traffic that involves their own flag vessels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others over which they have authority.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have, by the imposition of stricter regulations in their ports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against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transshipment of volatile gas-oil into barges and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trucks</w:t>
      </w:r>
      <w:proofErr w:type="gramEnd"/>
      <w:r>
        <w:rPr>
          <w:rFonts w:ascii="Times New Roman" w:hAnsi="Times New Roman" w:cs="Times New Roman"/>
          <w:sz w:val="20"/>
          <w:szCs w:val="20"/>
        </w:rPr>
        <w:t>, also shut down some of this, and the Crown Prince, when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recently here, I had an opportunity to talk to further about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>, and he promised further coordination and efforts on his side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United Arab Emirates to shut down that part of the traffic.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this gives you at least an illustration of some of the difficulties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cooperating naval forces face in trying to shut down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traffic.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will continue, at all of these points along the coast of Iraq,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continue to keep all of the pressure we can on the Iranians to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avoid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being complicit in the breaking of sanctions, working with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United Arab Emirates and others, and with our own naval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forces</w:t>
      </w:r>
      <w:proofErr w:type="gramEnd"/>
      <w:r>
        <w:rPr>
          <w:rFonts w:ascii="Times New Roman" w:hAnsi="Times New Roman" w:cs="Times New Roman"/>
          <w:sz w:val="20"/>
          <w:szCs w:val="20"/>
        </w:rPr>
        <w:t>, to continue to try to find ways to reduce this smuggling traffic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because</w:t>
      </w:r>
      <w:proofErr w:type="gramEnd"/>
      <w:r>
        <w:rPr>
          <w:rFonts w:ascii="Times New Roman" w:hAnsi="Times New Roman" w:cs="Times New Roman"/>
          <w:sz w:val="20"/>
          <w:szCs w:val="20"/>
        </w:rPr>
        <w:t>, as you made clear, any dollar that goes freely into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Saddam’s hands can be a dollar used to defeat, obviously, the whole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regime, and it is something we do not want, and which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clearly against.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I just make a comment on that, Senator?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about six of our allies are cooperating with us in the naval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interdiction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force.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just to give you a sense of it, 20 of these smuggling vessels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already been intercepted in recent months, and if we can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one out of action, obviously, it keeps them from making return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trips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wish I could tell you that we had the kind of influence over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 that would make it possible for us to assure that their routing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these vessels, which is a primary escape route, as you can see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map, could be shut down. We will continue to do all that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can through people who are close to Iran to do what can happen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area, but that is the primary loophole that I see now.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Brownback, I think there are two questions.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Question number one is why has the chart gone down and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started to go up again, and I think that is directly related to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Iran. In those months beginning in January, certainly in February,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believe the Iranians made a major effort to stop this traffic.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have since relented on that.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know that I can tell you how to read the Iranians on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>. We need to get them, obviously, back in the earlier posture,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because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made a real impact.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point is that——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hope so, but I cannot tell you that I have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confidence in our capacity to influence Iran, otherwise I think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could get rid of the weapons of mass destruction and terrorism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problem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which still hangs around, and I think which you and I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both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share a great concern about.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hope I can persuade you I am right, and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fact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they did move on this particular thing could be translated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more action. We will have to wait and see, but we are both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agreed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at least where that part of the problem is.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part of the problem is that moving along the Iraqi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coast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a very short area, that is, some of these vessels can move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directly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from Iraqi territorial waters to Iranian territorial waters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>, as a result, it makes it very hard, obviously, for interdiction,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is in the area of the Shatt Al Arab.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Others, however, move from ports further west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that, further west, and the Iran-Iraq border, from ports such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>
        <w:rPr>
          <w:rFonts w:ascii="Times New Roman" w:hAnsi="Times New Roman" w:cs="Times New Roman"/>
          <w:sz w:val="20"/>
          <w:szCs w:val="20"/>
        </w:rPr>
        <w:t>Fal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Umm </w:t>
      </w:r>
      <w:proofErr w:type="spellStart"/>
      <w:r>
        <w:rPr>
          <w:rFonts w:ascii="Times New Roman" w:hAnsi="Times New Roman" w:cs="Times New Roman"/>
          <w:sz w:val="20"/>
          <w:szCs w:val="20"/>
        </w:rPr>
        <w:t>Qasr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Iraq, and they come down into Iraqi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territorial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waters and move along their areas, where we are going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make a major effort to try to get them.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naval force obviously has to operate—a former naval officer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30 years’ antiquity should not be commenting on this. We might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talk to one of our naval people, but it requires shallow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draft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vessels and obviously a different posture than we have been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have with our larger vessels to interrupt that, but we are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clearly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going to try that.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agree on that, and we have been talking to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Navy and others about doing that, and I believe that that is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moving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that direction.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No, it is not, and our statements, particularly referring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back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Secretary Albright’s statements in March of last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hAnsi="Times New Roman" w:cs="Times New Roman"/>
          <w:sz w:val="20"/>
          <w:szCs w:val="20"/>
        </w:rPr>
        <w:t>, where she made it very clear, crystal clear that our anticipation,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heart’s desire, if I could phrase it that way, is to be dealing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successor to Saddam.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all know, obviously, the difficulties of making that happen,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is a different problem, but our policy has not changed in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regard.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respect, Senator, we have never felt any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lack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support from either the House or the Senate on all of these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objectives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second point is that we totally agree on the smuggled oil. We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 difference on that, and we are doing all we can to get at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>, and I have explained I think in some detail.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third point, quite frankly, your interpretation of the oil-</w:t>
      </w:r>
      <w:proofErr w:type="spellStart"/>
      <w:r>
        <w:rPr>
          <w:rFonts w:ascii="Times New Roman" w:hAnsi="Times New Roman" w:cs="Times New Roman"/>
          <w:sz w:val="20"/>
          <w:szCs w:val="20"/>
        </w:rPr>
        <w:t>forfood</w:t>
      </w:r>
      <w:proofErr w:type="spellEnd"/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program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does not accord with our understanding of the facts,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could be very direct on that.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a program that takes Saddam’s revenue away from him.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puts it in the hands of the United Nations, and it allows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Nations to use this only for stated purposes, to feed his own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a program which separates him from his revenue and his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oil</w:t>
      </w:r>
      <w:proofErr w:type="gramEnd"/>
      <w:r>
        <w:rPr>
          <w:rFonts w:ascii="Times New Roman" w:hAnsi="Times New Roman" w:cs="Times New Roman"/>
          <w:sz w:val="20"/>
          <w:szCs w:val="20"/>
        </w:rPr>
        <w:t>, and which separates, in fact, his people from him if they begin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know and understand that he is not providing the food but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community is.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a program, because of what we are doing, keeps the international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consensus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and helps us to avoid people, in our view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wrongly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minded, who want to take the sanctions off, and so in effect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we are accomplishing precisely the objectiv</w:t>
      </w:r>
      <w:r>
        <w:rPr>
          <w:rFonts w:ascii="Times New Roman" w:hAnsi="Times New Roman" w:cs="Times New Roman"/>
          <w:sz w:val="20"/>
          <w:szCs w:val="20"/>
        </w:rPr>
        <w:t>es we agree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>, and we are doing it in a way that makes a great deal of sense,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doing it in a way that obviously takes into account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do not have to starve 19 million people to do it.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does to us. We have made it very clear we will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support that particular effort.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Senator, I think there are two quite simple answers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both parts of that question. Answer number one, it is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U.S. policy that he has to comply with all of the resolutions before—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going to say all the revolutions, but all the resolutions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before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sanctions can come off.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having had the pleasure of participating in writing these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it was very clear that when we wrote the original </w:t>
      </w:r>
      <w:proofErr w:type="spellStart"/>
      <w:r>
        <w:rPr>
          <w:rFonts w:ascii="Times New Roman" w:hAnsi="Times New Roman" w:cs="Times New Roman"/>
          <w:sz w:val="20"/>
          <w:szCs w:val="20"/>
        </w:rPr>
        <w:t>sanc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tions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we made it possible for any single permanent member, including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United States, to oppose the removal of sanctions using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veto that we have, so that they would not come off if we were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fully satisfied that all the resolutions had been met, and so we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that sense a unique and dispositive role in the removal of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>, and I see no interest on the part of the United States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changing its policy in this regard.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question is, where do we want Iraq to go? I think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quite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obviously we would like to see a successor regime to Iraq that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represent the interests of all the Iraqi people, the three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major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ethnic and religious groups, that would move the country in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direction we would like to see all countries move, one that observes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human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rights, one that has democracy. This would be a real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revolution</w:t>
      </w:r>
      <w:proofErr w:type="gramEnd"/>
      <w:r>
        <w:rPr>
          <w:rFonts w:ascii="Times New Roman" w:hAnsi="Times New Roman" w:cs="Times New Roman"/>
          <w:sz w:val="20"/>
          <w:szCs w:val="20"/>
        </w:rPr>
        <w:t>, to go back to my former Freudian slip, and take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question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far forward.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Nevertheless, I think it is in our interests to continue to promote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direction for Iraq, however difficult it may seem now to see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disappearance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Saddam Hussein right around the corner.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certainly what we would like to see, but it is not an issue,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has been debated in these halls and in my halls and in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press</w:t>
      </w:r>
      <w:proofErr w:type="gramEnd"/>
      <w:r>
        <w:rPr>
          <w:rFonts w:ascii="Times New Roman" w:hAnsi="Times New Roman" w:cs="Times New Roman"/>
          <w:sz w:val="20"/>
          <w:szCs w:val="20"/>
        </w:rPr>
        <w:t>, that we have, to borrow Senator Robb’s phrase, a silver bullet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magic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early tomorrow solution to.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must be patient. We must be persistent. We must use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effective sanctions regime that has been put in place to continue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keep all possible pressure on this and, at the same time,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because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have not discussed this in detail, we must continue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fully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support UNSCOM in the remarkable work that they have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done</w:t>
      </w:r>
      <w:proofErr w:type="gramEnd"/>
      <w:r>
        <w:rPr>
          <w:rFonts w:ascii="Times New Roman" w:hAnsi="Times New Roman" w:cs="Times New Roman"/>
          <w:sz w:val="20"/>
          <w:szCs w:val="20"/>
        </w:rPr>
        <w:t>, but which is still not complete, in getting at the weapons of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destruction.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believe that there are real possibilities he still has serious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sz w:val="20"/>
          <w:szCs w:val="20"/>
        </w:rPr>
        <w:t>, particularly in the chemical and biological area, and we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deeply concerned that there have not been answers to all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questions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nuclear and certainly on missiles.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Sure. Let me just say, in February, when it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looked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very much like we would need to use military force, more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than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20 or 25 States—and we will get you the list—made actual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contributions</w:t>
      </w:r>
      <w:proofErr w:type="gramEnd"/>
      <w:r>
        <w:rPr>
          <w:rFonts w:ascii="Times New Roman" w:hAnsi="Times New Roman" w:cs="Times New Roman"/>
          <w:sz w:val="20"/>
          <w:szCs w:val="20"/>
        </w:rPr>
        <w:t>, some in aircraft and in men, some in basing, some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other support, and beyond that an additional number, up to 40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45, made very strong statements in the public realm in their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own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countries in support of us should we have to use force to deal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problem with UNSCOM, or whatever it might be, and so I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think the international community is eroding.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 do think is that Saddam has managed to convey the idea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the international community that is responsible for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his people rather than he himself, who in fact failed to use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particular U.N. mechanism for 5 years or 6 years to feed his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own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people.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why did he do it? He did it precisely because he saw it as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away his own control, as sequestering his revenue, if I could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that way, and using it for purposes than he would otherwise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use it, and so he was in the position of favoring oil in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ground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rather than oil coming out to feed his own people.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I believe that is extremely important. I do not think anybody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lives under the tyrannical regime of Saddam is quite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frankly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happy whether they are fed better or not fed better, and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that that is self-evident and apparent for lots of people who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out, including members of his own family.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Finally, I am concerned that the United Nations members of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Security Council have swallowed Saddam’s line maybe hook, line,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sinker, and as a result we are moving a program finally which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believe is the right sort of program to deal with the humanitarian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problem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getting those people back on the right side of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fence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respect to sanctions by doing this particular approach,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 I think the oil-for-food program is bad for Saddam and good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Iraqi people and good for us in our effort to maintain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regime.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Senator Robb.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I accept Senator Hagel’s admonition that we should consider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a tool and not as a foreign policy, and not as an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objective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foreign policy, although confusion often arises around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points.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I cannot tell you that I know of any place today, and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very few places where we have multilateral sanctions,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think by definition, sir, are the kind of sanctions that have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chance of being effective, where there are not efforts to circumvent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world community is not united on very, very many of these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issues</w:t>
      </w:r>
      <w:proofErr w:type="gramEnd"/>
      <w:r>
        <w:rPr>
          <w:rFonts w:ascii="Times New Roman" w:hAnsi="Times New Roman" w:cs="Times New Roman"/>
          <w:sz w:val="20"/>
          <w:szCs w:val="20"/>
        </w:rPr>
        <w:t>. We happen to feel much more strongly than many countries,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both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 here on the Hill and down at the other end of Pennsylvania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Avenue, on a lot of these questions.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used and are continuing to use sanctions as a foreign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tool way above many others, and most disagree with us and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therefore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find it useful and, in fact, maybe the root of their disagreement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they could take advantage of our preoccupation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 for moving ahead to take away the share of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trade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enjoy, or the share that we might expand to were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in place, because we are obviously the world’s largest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trading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partner, and we are continuing to be more efficient and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effective in that particular effort.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 also think—and you will have seen it, too, because I have heard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that often sanctions have a reaction and an impact against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American domestic interests far outweighing their impact on others.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one historical example that is debated by the political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scientists</w:t>
      </w:r>
      <w:proofErr w:type="gramEnd"/>
      <w:r>
        <w:rPr>
          <w:rFonts w:ascii="Times New Roman" w:hAnsi="Times New Roman" w:cs="Times New Roman"/>
          <w:sz w:val="20"/>
          <w:szCs w:val="20"/>
        </w:rPr>
        <w:t>, but it is frequently cited, and that is the long-running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against South Africa as having had an effect, maybe even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political effect than an economic effect, but I would leave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the historians and the history books to come to a final determination.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 do believe, however, is that they played a serious role in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bringing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about change in South Africa over a long period of time,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exact quantification of that I think is in doubt and debate,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have engaged in debates with a number of people about that,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tend to feel that they are important. They are perhaps in a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different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way, in a lesser way in what was then Northern Rhodesia,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Zimbabwe, but that is even more debatable.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the record here is not an easy one, I think, to defend as having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the silver bullet, to borrow your phrase again, to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of these problems.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there is a serious debate that his number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objective exclusive of any others is the removal of sanctions. I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think his number one objective, together with removal of sanctions,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preservation of everything he can preserve in his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mass destruction program.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R</w:t>
      </w:r>
      <w:r>
        <w:rPr>
          <w:rFonts w:ascii="Times New Roman" w:hAnsi="Times New Roman" w:cs="Times New Roman"/>
          <w:sz w:val="15"/>
          <w:szCs w:val="15"/>
        </w:rPr>
        <w:t>OBB</w:t>
      </w:r>
      <w:r>
        <w:rPr>
          <w:rFonts w:ascii="Times New Roman" w:hAnsi="Times New Roman" w:cs="Times New Roman"/>
          <w:sz w:val="20"/>
          <w:szCs w:val="20"/>
        </w:rPr>
        <w:t>. Let me look to the other side of the question.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Again, I feel a little awkward in the situation, because I have consistently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advocated a tougher position in many cases than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administration</w:t>
      </w:r>
      <w:proofErr w:type="gramEnd"/>
      <w:r>
        <w:rPr>
          <w:rFonts w:ascii="Times New Roman" w:hAnsi="Times New Roman" w:cs="Times New Roman"/>
          <w:sz w:val="20"/>
          <w:szCs w:val="20"/>
        </w:rPr>
        <w:t>, or succeeding administrations have taken against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only Saddam Hussein but others who have thwarted the will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international community in much the same way, but what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the effect if we were to end the food-for-oil program at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point on the Iraqi people, and what would be the reaction of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international community?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covered that in my prepared statement. The options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end the oil-for-food program I think would be serious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starvation in Iraq, at least major reductions in caloric intake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levels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very serious proportions. I am not a nutrition expert or a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specialist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this.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also very clear that that would take place because Saddam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began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feeding his people on a minimal basis and then has taken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advantage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unfortunately the oil-for-food program to reduce that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sz w:val="20"/>
          <w:szCs w:val="20"/>
        </w:rPr>
        <w:t>. It would take a more deep study to know whether there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cash advantage to him in that or not. I just do not know.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other alternative would be, in my view, adding impetus to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pressure that we have seen to remove sanctions in order to deal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problem of mass starvation, or at least mass underfeeding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Iraqi people, and as a result, that is why I make such a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strong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case for the oil-for-food program.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as I said in simple terms when I was in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York before the Gulf War began, Saddam in relation to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regime would eat the last chicken sandwich in Iraq, so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know in fact that he and his people are certainly taken care of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whatever money the regime had hidden, had in the bank, sequestered,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able to chivvy out of illegal oil smuggling, which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his principal source of income, and that remains the case.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it does seem to me clear that with the oil-for-food program,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began in late 1996, the health and nutritional status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people of Iraq has improved. The Secretary-General went to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it because in November a team that went out there was still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disturbed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both what they hear and thought they saw. His recommendations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came forward earlier in the year and were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looked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by the Security Council in February, or the increase that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now talking about, were based on that and that, of course,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coming forward.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just add one other point, and that is that the United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States is not in any way barred under U.N. supervision from participating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program and, indeed, a very large share of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food</w:t>
      </w:r>
      <w:proofErr w:type="gramEnd"/>
      <w:r>
        <w:rPr>
          <w:rFonts w:ascii="Times New Roman" w:hAnsi="Times New Roman" w:cs="Times New Roman"/>
          <w:sz w:val="20"/>
          <w:szCs w:val="20"/>
        </w:rPr>
        <w:t>, to get back to Senator Burns’ question, that goes into Iraq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come from American sources through the U.N. program,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carefully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monitored and supervised.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Finally, if sanctions were to come off we would be literally turning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over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Saddam something between $10 and $15 billion in free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money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use. If the oil-for-food program stays on, certainly we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 to keep it there for as long as that can possibly be kept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order to keep the sanctions from coming off.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money is in escrow accounts in the United Nations, carefully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supervised</w:t>
      </w:r>
      <w:proofErr w:type="gramEnd"/>
      <w:r>
        <w:rPr>
          <w:rFonts w:ascii="Times New Roman" w:hAnsi="Times New Roman" w:cs="Times New Roman"/>
          <w:sz w:val="20"/>
          <w:szCs w:val="20"/>
        </w:rPr>
        <w:t>. We and others make decisions about how it is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spent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the issue is that it is spent on food and medicine for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Iraqi people and not free money available to Saddam. It seems to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something that the committee had a misimpression about when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started out today.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believe it is. No program this large, as I said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my opening statement, is going to be free of problems or glitches,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can tell you that the people inside our Government who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watch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these things very carefully have recently told me that they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believe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both the monitoring and the absence of diversion is—in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view that standard is being met quite well by the United Nations.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have not said we do not have any problems, but they said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 not have any major problems, if I can put it that way, in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area.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degree of bad is something we could argue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>, but I do not quibble with the basic statement.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borrowing.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understand that.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argue that our leadership is, as I think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put it, is extremely important, as it is all around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sz w:val="20"/>
          <w:szCs w:val="20"/>
        </w:rPr>
        <w:t>, but I would also argue that others are willing to be with us,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Saudi Arabia and Kuwait, when it comes to existence-type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problems</w:t>
      </w:r>
      <w:proofErr w:type="gramEnd"/>
      <w:r>
        <w:rPr>
          <w:rFonts w:ascii="Times New Roman" w:hAnsi="Times New Roman" w:cs="Times New Roman"/>
          <w:sz w:val="20"/>
          <w:szCs w:val="20"/>
        </w:rPr>
        <w:t>, existential-type problems, are certainly going to make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right decision in their own interest, as they did when the question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 at the beginning of this year for us beefing up our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forces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area and working out of their territory and being close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them.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also obviously for years have liked the idea that the United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States was a close friend and ally, that we could do it all from over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horizon. Nobody likes foreign forces on their soil, particularly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long-term basis. On the other hand, I think that we have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found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useful ways, working closely with them, to resolve those particular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problems</w:t>
      </w:r>
      <w:proofErr w:type="gramEnd"/>
      <w:r>
        <w:rPr>
          <w:rFonts w:ascii="Times New Roman" w:hAnsi="Times New Roman" w:cs="Times New Roman"/>
          <w:sz w:val="20"/>
          <w:szCs w:val="20"/>
        </w:rPr>
        <w:t>, but they go up and down under the circumstances,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believe we have to be flexible in our leadership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issue is obviously, as you know much better than I, because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been at this a long, long time, very much tied to world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energy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resources, and access to world energy resources.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Senator, I would just like to say, on your last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point</w:t>
      </w:r>
      <w:proofErr w:type="gramEnd"/>
      <w:r>
        <w:rPr>
          <w:rFonts w:ascii="Times New Roman" w:hAnsi="Times New Roman" w:cs="Times New Roman"/>
          <w:sz w:val="20"/>
          <w:szCs w:val="20"/>
        </w:rPr>
        <w:t>, that every time it has come to critical decisions those Governments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been with us and they have worked with their people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understand the importance of what we have to do.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want to be obviously with us in both the process of carrying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decisions, but also in consulting closely with us in making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decisions, and that is a process that we follow, and it is an important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process</w:t>
      </w:r>
      <w:proofErr w:type="gramEnd"/>
      <w:r>
        <w:rPr>
          <w:rFonts w:ascii="Times New Roman" w:hAnsi="Times New Roman" w:cs="Times New Roman"/>
          <w:sz w:val="20"/>
          <w:szCs w:val="20"/>
        </w:rPr>
        <w:t>, because obviously they want to be, to use the old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phrase</w:t>
      </w:r>
      <w:proofErr w:type="gramEnd"/>
      <w:r>
        <w:rPr>
          <w:rFonts w:ascii="Times New Roman" w:hAnsi="Times New Roman" w:cs="Times New Roman"/>
          <w:sz w:val="20"/>
          <w:szCs w:val="20"/>
        </w:rPr>
        <w:t>, in on the take-offs as well as the landings on these particular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issues, and I think that is extremely important.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point, I think, is that Saudi Arabia, interestingly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enough</w:t>
      </w:r>
      <w:proofErr w:type="gramEnd"/>
      <w:r>
        <w:rPr>
          <w:rFonts w:ascii="Times New Roman" w:hAnsi="Times New Roman" w:cs="Times New Roman"/>
          <w:sz w:val="20"/>
          <w:szCs w:val="20"/>
        </w:rPr>
        <w:t>, has supported the oil-for-food program, and why? Simply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put</w:t>
      </w:r>
      <w:proofErr w:type="gramEnd"/>
      <w:r>
        <w:rPr>
          <w:rFonts w:ascii="Times New Roman" w:hAnsi="Times New Roman" w:cs="Times New Roman"/>
          <w:sz w:val="20"/>
          <w:szCs w:val="20"/>
        </w:rPr>
        <w:t>, because they have seen it in its two dimensions. They have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in its dimensions as humanitarian need, and the Saudis are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particularly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attached, as members of the Arab world community, to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fellow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Arabs who are suffering, innocent of crimes, and under the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Saddam, and they have supported that.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they have also seen that this takes revenue, if you like, away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Saddam, and they want to be sure that it does not get back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his hands, because they will be the first to get hit if, in fact,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Saddam is able to rebuild his conventional forces and his weapons</w:t>
      </w:r>
    </w:p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mass destruction.</w:t>
      </w:r>
    </w:p>
    <w:p w:rsidR="00353E2C" w:rsidRDefault="00353E2C"/>
    <w:p w:rsidR="00353E2C" w:rsidRDefault="00353E2C" w:rsidP="0035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Yes.</w:t>
      </w:r>
    </w:p>
    <w:p w:rsidR="00353E2C" w:rsidRDefault="00353E2C"/>
    <w:p w:rsidR="00353E2C" w:rsidRDefault="00353E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Chairman.</w:t>
      </w:r>
    </w:p>
    <w:p w:rsidR="00353E2C" w:rsidRDefault="00353E2C">
      <w:bookmarkStart w:id="0" w:name="_GoBack"/>
      <w:bookmarkEnd w:id="0"/>
    </w:p>
    <w:sectPr w:rsidR="00353E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1D4" w:rsidRDefault="000A51D4" w:rsidP="00353E2C">
      <w:pPr>
        <w:spacing w:after="0" w:line="240" w:lineRule="auto"/>
      </w:pPr>
      <w:r>
        <w:separator/>
      </w:r>
    </w:p>
  </w:endnote>
  <w:endnote w:type="continuationSeparator" w:id="0">
    <w:p w:rsidR="000A51D4" w:rsidRDefault="000A51D4" w:rsidP="0035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1D4" w:rsidRDefault="000A51D4" w:rsidP="00353E2C">
      <w:pPr>
        <w:spacing w:after="0" w:line="240" w:lineRule="auto"/>
      </w:pPr>
      <w:r>
        <w:separator/>
      </w:r>
    </w:p>
  </w:footnote>
  <w:footnote w:type="continuationSeparator" w:id="0">
    <w:p w:rsidR="000A51D4" w:rsidRDefault="000A51D4" w:rsidP="00353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E2C" w:rsidRDefault="00353E2C">
    <w:pPr>
      <w:pStyle w:val="Header"/>
    </w:pPr>
    <w:r>
      <w:t>Pickering</w:t>
    </w:r>
    <w:r>
      <w:ptab w:relativeTo="margin" w:alignment="center" w:leader="none"/>
    </w:r>
    <w:r>
      <w:t>Iraq</w:t>
    </w:r>
    <w:r>
      <w:ptab w:relativeTo="margin" w:alignment="right" w:leader="none"/>
    </w:r>
    <w:r>
      <w:t>21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2C"/>
    <w:rsid w:val="000A51D4"/>
    <w:rsid w:val="00353E2C"/>
    <w:rsid w:val="00A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98A66-E1FE-4A9E-ACC5-B135FE10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E2C"/>
  </w:style>
  <w:style w:type="paragraph" w:styleId="Footer">
    <w:name w:val="footer"/>
    <w:basedOn w:val="Normal"/>
    <w:link w:val="FooterChar"/>
    <w:uiPriority w:val="99"/>
    <w:unhideWhenUsed/>
    <w:rsid w:val="0035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5315</Words>
  <Characters>30299</Characters>
  <Application>Microsoft Office Word</Application>
  <DocSecurity>0</DocSecurity>
  <Lines>252</Lines>
  <Paragraphs>71</Paragraphs>
  <ScaleCrop>false</ScaleCrop>
  <Company>Missouri State University</Company>
  <LinksUpToDate>false</LinksUpToDate>
  <CharactersWithSpaces>35543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2014-04-14T18:00:00Z</dcterms:created>
  <dcterms:modified xsi:type="dcterms:W3CDTF">2014-04-14T18:07:00Z</dcterms:modified>
</cp:coreProperties>
</file>