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 This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the topic is ‘‘The Threat,’’ and I guess that’s probably the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place to start, is the threat, and then in subsequent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panels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we’ll talk about possible responses, regional considerations,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 after, and national security perspectives. But, of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do think the threat is the most important one, of course.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there was a recent story in the Washington Post, a Sunday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which it says that, ‘‘Many senior U.S. military officers contend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 Hussein poses no immediate threat, and that the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should continue its policy of containment.’’ I know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 and Senator Hagel have talked about containment.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some of the other quotes from the article are that,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held by some top generals and admirals in the military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establishment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including members of the Joint Chiefs of Staff.’’ And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quotes are, ‘‘In my assessment, the whole containment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policy has worked better than it’s given credit for.’’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another quote is,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bottled them up for 11 years, so we’re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doing OK.’’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think that it would have been good to have that perspective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panel, for better balance. I think we’ve got, from this panel,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perspective that the threat is very real, very immediate. And I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ask you to comment on some of these senior military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including, according to the article, members of the Joint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Chiefs of Staff, and their——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Excuse me.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guess I’ll put my question specifically to Ambassador Butler,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 quotes from this article was that senior officers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policy has been more effective than is generally recognized.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as evidence, the top brass said the approach has deterred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 from threatening his neighbors and from backing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organizations.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in your testimony, you said the opposite. You said,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Iraq has trained terrorists from around the region and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mounted terrorist actions of its own as far afield as Southeast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Asia.’’ And I think you mentioned that you had some personal experience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So I’d maybe ask you to expound on that experience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with Hussein training terrorists.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that was it. Your testimony was about that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experience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Southeast Asia and——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sounds like you’re taking great exception to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Washington Post article and some of the quotes in there.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sounds as though you’re taking exception to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quotes in that article that—the one I just read, ‘‘Senior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 the policy of containment has been effective—more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is generally recognized. And as evidence, the top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that the approach has deterred Hussein from threatening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neighbors and from backing terrorist organizations.’’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I know my time is expired, but I want to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think that’s the key here, is the existence of the threat.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there’s some dispute. And yourself recognize, since we haven’t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inspect, we just don’t know. And I think that’s really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key. It would be great to hear from some of those officers or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else that has a different point of view on this what is the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the three of you have been very strong that the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immediate, and it’s real. I think, for the benefit of our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study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would have been good to hear an opposing point of view.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yes, I couldn’t agree more. And, in fact,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the one that quoted Pliny and talked about body bags,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why I think the key is the threat, and that’s what we’ve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really get to the bottom of. And I believe I was here on the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containment and that we haven’t exhausted it. But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what’s taking place in Iraq is, I guess, a mystery.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A couple of our witnesses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that first we have to solve the Palestinian issue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move here, and I suppose we could have weeks of hearings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issue, but I am inclined to agree, and it seems to get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day instead of better.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have a specific question. It seems as though some of the Islamic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fundamentalists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using to their propaganda advantage the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military bases near the holy sites of Mecca and Medina,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technically, in relation to the value of those bases to us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gulf, and the disadvantage to us on the propaganda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where does that fit in, these bases that we have, and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generals have had experience with?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H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OAR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Of course, the bases in Saudi Arabia are a legacy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gulf war. You will recall that King Fahd agreed to that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Cheney and Mr. Wolfowitz and Norm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Schwartzkopf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went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after they briefed the President. With the requirement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conduct Southern Watch, the air campaign over Southern Iraq,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needed bases in the area, and those bases existed in Saudi Arabia,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Saudi Arabia agreed to pay the vast majority of the costs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associated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them, but this has been very difficult for many conservative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Muslims in Saudi Arabia.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 you know,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Wahabi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sect of Islam is very xenophobic, and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result there has been continuing pressure. Osama bin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Laden used this theme in his program, but he has used a variety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themes directed at different populations in the Arab world that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all consistent. I think the only place that you would find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 is in Saudi Arabia with that particular group of people.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critical are they to us, their presence in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region?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General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McInerney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anything to add?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gentlemen.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 very much.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Kemp, you mentioned that there is a worst-case and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bestcase</w:t>
      </w:r>
      <w:proofErr w:type="spellEnd"/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scenario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your worst-case scenario, I’m wondering if there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even worse than what you might have suggested.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Telhami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kind of going down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road in talking about the power of the public, and if there is,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public resentment then comes repression, and there is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spiral that leads to something that did happen in 1979 in Iran.</w:t>
      </w:r>
      <w:bookmarkStart w:id="0" w:name="_GoBack"/>
      <w:bookmarkEnd w:id="0"/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Shah was toppled so quickly that we didn’t even get our embassy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and took over our embassy and kept them hostage.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can happen so fast.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is it possible that this conflagration, this spontaneous combustion,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place where these regimes are toppled and the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countries, Saudi Arabia, Syria, Jordan, of course,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mentioned, and even those that aren’t neighbors—I mean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Turkey is a neighbor—or even those that aren’t neighbors, we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Pakistan a little bit, is that possible just a spontaneous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combustion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anti-Americanism and a toppling of regimes,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ultimately—if you want to talk about a worst-case scenario,</w:t>
      </w:r>
    </w:p>
    <w:p w:rsidR="000836FE" w:rsidRDefault="000836FE" w:rsidP="000836F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entire oil—or the majority of the oil production for the world.</w:t>
      </w:r>
    </w:p>
    <w:p w:rsidR="00EA6940" w:rsidRDefault="000836FE" w:rsidP="000836FE">
      <w:pPr>
        <w:autoSpaceDE w:val="0"/>
        <w:autoSpaceDN w:val="0"/>
        <w:adjustRightInd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thank you, Mr. Chairman, and I thank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panel.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sectPr w:rsidR="00EA69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6FE" w:rsidRDefault="000836FE" w:rsidP="000836FE">
      <w:pPr>
        <w:spacing w:after="0" w:line="240" w:lineRule="auto"/>
      </w:pPr>
      <w:r>
        <w:separator/>
      </w:r>
    </w:p>
  </w:endnote>
  <w:endnote w:type="continuationSeparator" w:id="0">
    <w:p w:rsidR="000836FE" w:rsidRDefault="000836FE" w:rsidP="00083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6FE" w:rsidRDefault="000836FE" w:rsidP="000836FE">
      <w:pPr>
        <w:spacing w:after="0" w:line="240" w:lineRule="auto"/>
      </w:pPr>
      <w:r>
        <w:separator/>
      </w:r>
    </w:p>
  </w:footnote>
  <w:footnote w:type="continuationSeparator" w:id="0">
    <w:p w:rsidR="000836FE" w:rsidRDefault="000836FE" w:rsidP="00083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6FE" w:rsidRDefault="000836FE">
    <w:pPr>
      <w:pStyle w:val="Header"/>
    </w:pPr>
    <w:r>
      <w:t xml:space="preserve">Chafee </w:t>
    </w:r>
    <w:r>
      <w:tab/>
      <w:t xml:space="preserve">Iraq </w:t>
    </w:r>
    <w:r>
      <w:tab/>
      <w:t>July 31,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FE"/>
    <w:rsid w:val="000836FE"/>
    <w:rsid w:val="00E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E9420-BC88-4145-B4B3-44BF1918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6FE"/>
  </w:style>
  <w:style w:type="paragraph" w:styleId="Footer">
    <w:name w:val="footer"/>
    <w:basedOn w:val="Normal"/>
    <w:link w:val="FooterChar"/>
    <w:uiPriority w:val="99"/>
    <w:unhideWhenUsed/>
    <w:rsid w:val="00083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2014-04-29T17:10:00Z</dcterms:created>
  <dcterms:modified xsi:type="dcterms:W3CDTF">2014-04-29T19:42:00Z</dcterms:modified>
</cp:coreProperties>
</file>