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with a caveat. It is very easy to be arrogant about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predict a war that no one has ever fought in the face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information you can obtain from unclassified sources.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is very dangerous to make quick sweeping generalizations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capabilities of Iraq. As a result,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enter into the record a net assessment of Iraq’s capabilities—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and the other forces in the region—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the committee’s attention to that statement as something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13"/>
          <w:szCs w:val="13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as a reference as your hearings proceed.</w:t>
      </w:r>
      <w:r>
        <w:rPr>
          <w:rFonts w:ascii="NewCenturySchlbk-Roman" w:hAnsi="NewCenturySchlbk-Roman" w:cs="NewCenturySchlbk-Roman"/>
          <w:color w:val="000000"/>
          <w:sz w:val="13"/>
          <w:szCs w:val="13"/>
        </w:rPr>
        <w:t>1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begin with one point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needs to be made very clearly. Iraq might be a far easier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its force strengths indicate, but it also is potentially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serious military opponent, indeed. And, to be perfectly blunt,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only fools would bet the lives of other men’s sons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 arrogance and call this force a ‘‘cakewalk’’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‘‘speed bump’’ or a war whose risks you can easily dismiss.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every reason for the reservation of the American military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Joint Chiefs, and I think efforts to dismiss the military capabilities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are dangerous and irresponsible. These forces do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defects, but Iraq is still the most effective military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gulf. It still has active forces of over 400,000 men. It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an inventory of over 2,200 main battle tanks, 3,700 other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vehicles, 2,400 major artillery weapons. It still has over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300 combat aircraft in its inventory, although perhaps less than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are truly operational. And it certainly still has some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 and biological weapons.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 force that can be dismissed. It has, out of its 23 divisions,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core of perhaps six Revolutionary Guard divisions and six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regular-army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heavy divisions, plus some significant special forces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long record of combat capability and which I believe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experts indicate have reasonable levels of manning and readiness.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should note that while Iraq has a total of 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23 division equivalents, probably half of these have only limited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manning levels as divisions of under 8,000 men.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regular army, most of its units probably have manning levels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70 percent or less. And, we saw during the gulf war that infantry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elements that were dependent on Shi’ite,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Kurdish,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Turkoman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conscripts or low-quality reservists did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fight well or with great competence.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fact that Iraq has had no major new arms deliveries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decade. It does, however, still have 700 relatively modern T–72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900 BMP series armored infantry fighting vehicles, and significant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self-propelled artillery weapons and multiple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rocket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launchers. It has a significant number of modern anti-tank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and it can still operate a significant number of attack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helicopters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large number of utility helicopters.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least in urban warfare, the fact that there are nearly 120,000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in the security, border, and other paramilitary forces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taken into careful account. And the Special Republican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 units and some Republican Guard units themselves, plus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Saddam’s bodyguards, are trained for urban warfare.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air force is certainly a weak link. Out of the 300-odd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aircraft, they can often fly very intensive sortie raids,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signs of meaningful training for air combat or air-to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or organized use of air forces in effective ways.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air force performed badly during the Iran-Iraq war. It performed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minimally during the gulf war.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an air force without modern intelligence, surveillance,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reconnaissance assets without modern electronic warfare capabilities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airborne assets. It is not an air force which perhaps can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fly limited penetration raids, and those would only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meaningful if it used weapons of mass destruction.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more careful about Iraq’s surface-based air defenses.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 modern surface-to-air missiles, nothing like the S–300 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S–400 series. Its basic force structure is dependent on SA–2s, SA–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3s, and SA–6s, which date back in design to the 1960’s. But it has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dense air-defense networks around its urban areas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populated areas in the world, much more dense than any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Hanoi at the time of the Vietnam war.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made real progress in many areas of its command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deep buried shelters, an excellent survivable communication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learned to adapt to things like anti-radiation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uses tactics like pop-up and remotely linked radar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decoys, ambushes, deployments in civilian areas, and it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sufficiently effective to have advised Serbia at length during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in Kosovo. And I think anyone in the U.S. military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it had considerable success. It is a reality that this system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be suppressed, but will survive, and we have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our cost since Desert Storm.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sanctions have cutoff arms imports, Iraq maintains a very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network which it uses for the weapons of mass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has been described by Ambassador Butler and Dr.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Hamza. The only really disturbing aspect of this that has been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is an increasing flow of weapons out of Eastern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Europe through Syria. This flow is known to have included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aircraft, new tank engines, and equipment for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land-based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defenses, plus spare parts. At this time, however,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has had only limited impact on the overall readiness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Iraqi forces.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that would bother me most is not whether we can win,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we are honest about the intangibles in this war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Iraqis’ military capabilities. And let me just mention a few of those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quickly. It is easy to talk about the unpopularity of the regime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assert that units are not reliable. People did that throughout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Iran-Iraq war, and they were wrong virtually every time.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see mass defections in the gulf war until Iraq forces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 intense pressure. The Republican Guard units and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heavy divisions retreated in good order.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 about tyranny and repression, violence is part of this regime,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are incentives and bribery. It is impossible to know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take these bribes and incentives seriously. Saddam has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during the entire life of some 80 percent of the Iraqi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say that he has had no impact, that he does not have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are factions that will not follow him, is reckless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dangerous. Uprisings can be meaningful in some areas.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uprisings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unlikely in the core areas of Saddam’s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Baghdad, Tikrit, and the cities in the center—and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urban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warfare is a dangerous and uncertain structure.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know whether he has reduced the rigidities of his command.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very doubtful, and that does mean that the possibility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striking at the core of his power and ignoring the flanks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a possibility.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also note, when I talk about urban warfare, that it 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to train for urban warfare with the kind of training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get, and quite another to actually fight it. They did not do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Iran-Iraq war in this area. At the same time, their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decoys, human shields, to use civilian buildings 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well-proven capability. And our precision air power did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Afghanistan, demonstrate the ability to strike with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precision that you will not inflict significant civilian casualties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collateral damage.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combat engineering is good. I leave it to other witnesses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the quality of our bridging and water-barrier crossing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one uncertainty here is whether it could use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helicopter mobility at all, and we have great helicopter mobility.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is not whether we can suppress their air defenses,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it will take and what cost. And certainly over Baghdad,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stealth, we could face serious limits.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really know how cohesive their maneuver capability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face of our air power. And the ability to bring units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concentrate in one area to deal with limited U.S. attacks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critical.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talk about their capability to execute asymmetric warfare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support of terrorism. I think this is an area where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pay very careful attention to the American intelligence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put little faith in outside reports.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witnesses have commented on weapons of mass destruction.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a caveat here, and I want to go back to my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as the one-time manager of DARPA’s program on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biological, and theater nuclear weapons. Very often,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proliferate with war-fighting effects. In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weapons, those effects are fairly well known.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of chemical and biological weapons, this is not known.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minor issues in engineering and in the method of delivery can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lethality of chemical and biological weapons by two orders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magnitude or more. That is a hundred times. And you can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was the case from anthrax with zero effect, to anthrax attacks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nuclear effects, depending on how the agent is presented,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quality of the manufacture. It is very unlikely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know the answer to those issues until a war takes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certainty that Iraq lacks the sophistication to conduct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testing and know the lethality of its own weapons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before it uses them, an uncertainty we need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remembervery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say, in conclusion, that I do not regard Iraq’s military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massive force that can make use of most of its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it is incredibly dangerous to be dismissive. It 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to send people home unused and alive. It is costly to send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 in body bags because we did not have sufficient force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engaged. And to be careless about this war, to me, would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a disaster.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reminded of a quote about 2,000 years old by Pliny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Elder, ‘‘Small boys throw stones at frogs in jest, but the frogs do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in jest; the frogs die in earnest.’’ This is not a game,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something to be decided from an armchair.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that, first, you can always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decapitation strike, and you might get lucky. But while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it was made a big issue, we thought we had killed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during the gulf war, and there actually was a premature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celebration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this. It didn’t quite work out that way, as General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Hoar would be the first to tell you. Is it worth trying? Of course.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we count on it? No.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possible, when we talk about this inside-out strategy,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combination of major air strikes preceding the attack, concentrating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armor and attack helicopters, thrusting at Baghdad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core of Saddam’s power, leaving aside the Shi’ite areas, which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not support him, leaving aside much of his order of battle,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not support him will succeed? Is that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if we can bring massive amounts of air power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bear? Yes. But I believe that that option, as described, involves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50,000 to 80,000 men. That is not a light force.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say to you, as I would say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reporters, 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are reporting on total numbers of men, you are reporting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meaningless option. What counts here is the amount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amount of air power, the attack helicopters, the force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basing. And when we talk about this kind of option,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access to major bases. And while we might not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2,800 sorties a day, as we flew in the gulf war, being able to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1,000 to 1,500 would be reckless.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first assignment I had when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came out of graduate school, in the Office of the Secretary of Defense,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a study of proliferation. That was back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1960s, and I have been working on such studies ever since.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experts to predict who would really develop a nuclear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given time over a period, has been so poor that I think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have to say to ourselves is we can’t make such predictions.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put any great faith in WMD predictions. I’m not sure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ever predict this. You ask the intelligence community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they can do it, and the answer always tends to be 2 to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 unless you have positive evidence that they have done it.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is that with areas like centrifuge technology, you never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know. They are relative easy to conceal, as Ambassador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Butler pointed out. UNSCOM found that both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calutron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centrifuge effort, the more they looked into it, the worse it was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was 10 years ago. And to say that nobody has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10 years and we can detect it, is not realistic.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biological weapons, the problem really is not the agent; it 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convert it to a very small powder of exactly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size, coat it, and find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unexplosive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non-destructive way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disseminate it. Iraq’s designs for chemical weapons and biological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gulf war bordered on the actively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stupid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they did not represent a lack of the necessary technology.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just miserably executed. They used contact warheads,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crude binary chemical weapons and ignored technology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had already obtained from Chile. There was simply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noreason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anything this badly.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again, as Ambassador Butler pointed out, we haven’t found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sprayers. We don’t know what they’ve tested. You don’t need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 in the open, and a lot of it could be done clandestinely.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biological area, let me make a very clear point here.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may have anthrax weapons today with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lethalities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smallpox—and they were among the last countries to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smallpox outbreak—that is a weapon which has nuclear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lethalities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problem here is the more time goes on, the more the time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Saddam the ability to get there, and it is far from clear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will ever be able to answer your questions or know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where or how these kinds of weapons will be used.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talked about the risk of going in and striking at these weapons.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have the kinds of weapons we think they have—primarily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agents, old bombs, limited delivery systems—that risk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today, but there could be collateral damage. They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use them on ports, our bases, or our forces in the gulf.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can’t dismiss those kinds of attacks.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any amount of air strikes, suddenly executed,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job. I invite the committee to look at the battle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damage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Desert Fox and ask very probing questions about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battle-damage assessment data and the quality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damage-assessment data.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remind people that we flew some 2,400 sorties trying to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Scuds once dispersed in the gulf war. We saw some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48 plumes. We hit nothing. In spite of claims by some British Special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people, the entire Special Forces effort was a waste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did not produce a single meaningful target. And these are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have to live with.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is, the time lines move is toward more and more risk,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the previous witnesses have pointed out.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40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be prepared for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 do this, it will, in many ways, be our first preemptive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not have a clear smoking gun. There will not be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simple cause to rally around. I think we will have the support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 Government. Most of our NATO allies will, at best,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reluctant and seek, if anything, to delay it to use the U.N.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some of those problems during the gulf war. Remember,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 Defense Minister resigned to protest just before the fighting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didn’t get our aircraft into Turkey until 48 hours because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was only given by the Turkish Government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48 hours before the air war began. Coalitions take on a cachet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never had at the time. But there are some realities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You’re going to need Turkish air basing far more, because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of Iraq’s power is a lot further north. Saudi airspace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critical. So would Saudi bases, if possible.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23 airfields and air bases at the time of the gulf war.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used every single one of them to capacity, put Marine Corps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unimproved strips because there were no areas left.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11 of those bases were in Saudi Arabia.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are going to fight this war we, at a minimum, are going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all of the capacity of Qatar, of Bahrain, and Kuwait.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need to be able to stage through Oman. We probably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to use most of our carrier assets, at least initially,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lack of basing, unless you can get Saudi Arabia.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any assessment of relative capability and scenarios 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so much by what our European allies do, but what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actually get by way of support in the region.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could conduct a very destructive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air campaign, but short of having access to both Jordan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Turkey, the answer would be, ‘‘I think not.’’ And, I think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devastating to risk the lives of the Kurds or the Iraqi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U.S. Special Forces on some kind of operation which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conceivably succeed, but which would have no probability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we could never back it up by bailing them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out.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have to agree largely with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 I think we should remember, however, what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means. It isn’t just sitting there. Are we really aggressively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stop arms transfers? In which case I have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one in this country point out the fact that Syria’s become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serious conduit.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happens if we detect proliferation? Remember that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war tomorrow if we had a U.S. or British aircraft shot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have to repeat another Desert Fox. Are we really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war immediately if there’s a violation on missile testing,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detect a biological facility, if we have the confidence? Containment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pacifism. It is not simply reliance on arms control.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containment is exhausted, you can only say that when you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ready, Senator, to do something else. That means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critical minimum of allies and bases, a national commitment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decisive force, and a willingness to win the peace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as the war.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think that until nation-building becomes a bipartisan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where there is a serious commitment to what could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of peacekeeping, economic help, and help in building a democracy,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aren’t ready to say containment is exhausted.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believe, in any classic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imminent, but I have to issue a very strong caution.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you will ever get that kind of warning. As we learned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Trade Center and the attack on the Pentagon,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enough warning to tell you an attack is imminent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or our allies, particularly from a man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when he has biological weapons or nuclear weapons, this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world we are going to live in. And I have to say that if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interpretation of the War Powers Act, it is so fundamentally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obsolete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has become irrelevant to asymmetric warfare.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Senator, I would be very cautious,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thing is what kind of uprising and for what?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you’re going to see the Kurds rush out to take adventures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at this point in time, and that has been fairly clear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of discussion. There are problems, certainly, for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Shi’ites. They have many reasons to rise up, but if they rise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south, they also are now dealing with a much better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force.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has adapted, as well. And I am struck by the fact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many different opposition capabilities, to the extent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seen any really organized efforts, they have come from SAIRI.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they have had more and more operational problems. I’ve seen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fewer indications that claims of operations actually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this uprising happens in the south and we have not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rid of the regime in Baghdad and its core, then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again that we expose people, frankly, to becoming martyrs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or victims.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best, you’re not going to see a united Iraq. But, if we don’t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proper military strength, you might well see something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be just as bad as what happened in 1991.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have to say there are no conceivable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which I would do that. To try to minimize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casualties and the level of force we use by risking the lives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civilians is simply not, to me, an option.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would be the effective result.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can we use air power to isolate areas in Iraq where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reasonable intelligence that there would be strong support for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operations? Yes, if we can absolutely guarantee that we can secure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if, in an emergency, we can concentrate sufficient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might take things like Rangers or U.S. ground troops,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the people. I do think we have to certainly make every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the Iraqi opposition. We have to make every use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of isolating troops, perhaps getting them to defect. But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suggested bothers me deeply, because it doesn’t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guarantee the protection of the people involved,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sufficient force.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been here before. I was stationed in Iran in the early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1970s. I visited the Kurds in Iraq then, and I watched them abandoned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1975. And I think you might find that the Kurds would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been abandoned since. Once is enough.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agree, in broad terms, with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Butler has said. But going anywhere at any time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all the manpower, the mobility, the resources,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need. The more you have to do, the more of these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need. And, you have to have a base point to begin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means at some point you would have to survey and inspect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again, knowing that you will no longer have audit trails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time of the gulf war.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beyond that, I don’t know of anyone at CDC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USAMERID—and I would suggest you ask them—who believe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is willing to use infectious agents or genetic engineering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certain they will be found through inspection.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are so small, so easy to scatter, the amount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needed is so limited, ways you can deliver them can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or use human agents. So, you may end up, if you try to</w:t>
      </w:r>
      <w:bookmarkStart w:id="0" w:name="_GoBack"/>
      <w:bookmarkEnd w:id="0"/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putting the resources in, by pushing people into biological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into the worst-possible attack scenarios.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kept firmly in mind.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all I can do is give you another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worst-case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scenario, because I think Dr. Hamza and Ambassador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Butler are completely correct. If you could obtain small Russian nuclear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could get these in ways which allowed you to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security systems on the weapons—and it is a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 record that some of these systems are relatively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non-destructive——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I’m talking only about something like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device, whether it is a small tactical nuclear weapon 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thing that might be used in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MIRVed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missile. It would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device, however, that had sufficiently low weight so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still meet the very real constraints that Dr. Hamza raised,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Russian weapons were not designed to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protectedagainst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intrusive arming.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you used a similar payload, got the weight and size exactly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you started firing what they can logically fire,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missiles with the range of 150 kilometers or less, you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conduct the test of such a warhead without it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detected. And, if you then put that warhead on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longerrange</w:t>
      </w:r>
      <w:proofErr w:type="spellEnd"/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were willing to strike at a city-sized target, it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possible that you might be able to create a missile launch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extensive testing or with that kind of testing although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at the absolute margin of risk.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Saddam did use chemical weapons that were manufactured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laboratories early in the Iran-Iraq war with no prior testing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whatsoever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went directly from the lab to the battlefield.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Ambassador Butler pointed out, what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man different from all other proliferators is his proven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risk-taking. And the fact that the nuclear weapon might</w:t>
      </w:r>
    </w:p>
    <w:p w:rsidR="004F1577" w:rsidRDefault="004F1577" w:rsidP="004F1577">
      <w:pPr>
        <w:tabs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near its intended target——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not always be reassuring.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add one other point about biological and chemical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extremely difficult to put useful biological and chemical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missile warhead. It requires exact fusing and a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nondestructive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to spread the agent. Nothing Iraq had—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defer to Ambassador Butler and Dr. Hamza—in 1998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discovered by UNSCOM came close to that. They were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unitary warheads with contact fuses.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caution. A lot of the necessary fusing is becoming commercially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the best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nonexplosive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dissemination device,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air bag used in cars, so you can’t rule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 out.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may, Senator—I felt exactly</w:t>
      </w:r>
    </w:p>
    <w:p w:rsidR="004F1577" w:rsidRDefault="004F1577" w:rsidP="004F1577">
      <w:pPr>
        <w:tabs>
          <w:tab w:val="left" w:pos="5593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way after the Iran-Iraq war, which was the first time 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was willing to take incredible risks. But, he did invade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Kuwait. He used chemical weapons against his own Kurds, admittedly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 absolute guarantee of retaliation or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that he would face in attacking us. But, the problem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 we’re trying to read the mind of one person or those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narrow group of Iraqis and figure out how they might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behaveunder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stress or over time.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add that wars of intimidation in the gulf can be very,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if he can use such intimidation to really lever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Saudi Arabia and other countries. We do have to remember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percent of the world’s oil reserves here and our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forecasts are that the world’s economy will be dependent on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for twice as many oil exports by 2020 as it is now.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believe you were here when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asked whether containment was exhausted, and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that both Ambassador Butler gave and I gave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 no.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do have to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get very disturbed when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quote the Joint Chiefs by anything other than name.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always easy to find somebody in the joint staff who will say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virtually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if you keep calling. So I do not deny that containment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on. But, at least from my own view, one thing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is there will never be a point certain at which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reaches unacceptable levels, unless Saddam attacks or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else very visibly.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to remember is what containment really means.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means a ruthless effort to stop arms imports, transfers of technology,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 to be in place and strike if he openly violates,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weapons of mass destruction, as we have done 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past, and to go on with a low-level war with his air defenses.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sustaining containment, then we are doing a great deal.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not a neat dividing line between resting in place and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out of power.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 one comment, first.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Secretary of Defense would say this carelessly, but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mixture of what you harden and how many things you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many dispersed soft targets you have, how quickly you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your assets when you feel you are about to be seriously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attack, and how well you can use decoys and deceive.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know the Iraqis use all four of those techniques. We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refined them steadily since the attack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Osirak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simply a reality that you are not going to be able to target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their assets.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flew, as I said earlier, some 2,400 sorties against Iraq’s Scuds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time. Suppressed them? Probably, at least in part. Killed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No. The idea of having the perfect target mix to strike at just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times seems to me to be simply impossible.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hit on a very real risk, just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striking some of these weapons might cause collateral damage.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several points to bear in mind: it’s going to get steadily worse,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better. And if it gets bad enough, then the ability to use these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intimidate or to be able to sort of sell or proliferate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credible retaliation, will grow with time, not again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clear point at which this occurs.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guess, and it’s only a guess, would be that this risk at this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 is limited. Perhaps, in part, because those countries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to disseminate chemical and biological weapons, or wish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them, are already doing pretty well on their own, and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here might be limited.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your last question, to me, is one of the most important. I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may be able to defeat the core of Saddam’s operation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focusing on the core of his power. But certainly you have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ready simultaneously to go into other parts of the country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what UNSCOM couldn’t finish. You can’t simply rely on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it over to you.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 we have perhaps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in a position where, because Syria has cooperated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aspects of dealing with al-Qaeda and certain types of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Islamist extremists, we’ve been a little reluctant to point out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an increasing flow, not so much of major arms,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parts. We know things like jet engines, tank engines,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armored spare parts are beginning to move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in very significant deliveries. I think, however, to get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details is something that really only people in the intelligence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tell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Senator, that you certainly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views, but all of my experience tells me this is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areas where you are coming to the absolute core of the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 One of the great problems you have is that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an extraordinarily unpopular man, you will have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report of internal division, support of terrorism, whatever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taking military action against him. Sometimes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real, and sometimes they need careful verification.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most disturbing things, not of what Dr. Hamza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but what I have heard from others, is the tendency to assert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conspiracy theory without citing the fact that there are many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equally valuable ways of doing it.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if you have a really good intelligence service, it doesn’t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conceal something as small as, say, smallpox in a</w:t>
      </w:r>
    </w:p>
    <w:p w:rsidR="004F1577" w:rsidRDefault="004F1577" w:rsidP="004F15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potential agent, and you probably will never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knowuntil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happens.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77" w:rsidRDefault="004F1577" w:rsidP="004F1577">
      <w:pPr>
        <w:spacing w:after="0" w:line="240" w:lineRule="auto"/>
      </w:pPr>
      <w:r>
        <w:separator/>
      </w:r>
    </w:p>
  </w:endnote>
  <w:endnote w:type="continuationSeparator" w:id="0">
    <w:p w:rsidR="004F1577" w:rsidRDefault="004F1577" w:rsidP="004F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77" w:rsidRDefault="004F1577" w:rsidP="004F1577">
      <w:pPr>
        <w:spacing w:after="0" w:line="240" w:lineRule="auto"/>
      </w:pPr>
      <w:r>
        <w:separator/>
      </w:r>
    </w:p>
  </w:footnote>
  <w:footnote w:type="continuationSeparator" w:id="0">
    <w:p w:rsidR="004F1577" w:rsidRDefault="004F1577" w:rsidP="004F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577" w:rsidRDefault="004F1577">
    <w:pPr>
      <w:pStyle w:val="Header"/>
    </w:pPr>
    <w:proofErr w:type="spellStart"/>
    <w:r>
      <w:t>Cordesman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77"/>
    <w:rsid w:val="004F1577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BFAA-1F36-498C-99A7-97EE4F3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77"/>
  </w:style>
  <w:style w:type="paragraph" w:styleId="Footer">
    <w:name w:val="footer"/>
    <w:basedOn w:val="Normal"/>
    <w:link w:val="FooterChar"/>
    <w:uiPriority w:val="99"/>
    <w:unhideWhenUsed/>
    <w:rsid w:val="004F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4613</Words>
  <Characters>26299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2014-04-29T18:41:00Z</dcterms:modified>
</cp:coreProperties>
</file>