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D7AA7" w:rsidP="000D7AA7" w:rsidRDefault="000D7AA7" w14:paraId="7DAB33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Lugar.</w:t>
      </w:r>
    </w:p>
    <w:p xmlns:wp14="http://schemas.microsoft.com/office/word/2010/wordml" w:rsidR="000D7AA7" w:rsidP="000D7AA7" w:rsidRDefault="000D7AA7" w14:paraId="5EFAB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</w:t>
      </w:r>
    </w:p>
    <w:p xmlns:wp14="http://schemas.microsoft.com/office/word/2010/wordml" w:rsidR="000D7AA7" w:rsidP="000D7AA7" w:rsidRDefault="000D7AA7" w14:paraId="7EA815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 is the preeminent Balkan expert, as far as I’m</w:t>
      </w:r>
    </w:p>
    <w:p xmlns:wp14="http://schemas.microsoft.com/office/word/2010/wordml" w:rsidR="000D7AA7" w:rsidP="000D7AA7" w:rsidRDefault="000D7AA7" w14:paraId="26A71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pay very close attention. He’s been there many,</w:t>
      </w:r>
    </w:p>
    <w:p xmlns:wp14="http://schemas.microsoft.com/office/word/2010/wordml" w:rsidR="000D7AA7" w:rsidP="000D7AA7" w:rsidRDefault="000D7AA7" w14:paraId="6B82A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times. I’ve only been there three times, but I’ve been to</w:t>
      </w:r>
    </w:p>
    <w:p xmlns:wp14="http://schemas.microsoft.com/office/word/2010/wordml" w:rsidR="000D7AA7" w:rsidP="000D7AA7" w:rsidRDefault="000D7AA7" w14:paraId="521F4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as recently as back in January. First question, do we know</w:t>
      </w:r>
    </w:p>
    <w:p xmlns:wp14="http://schemas.microsoft.com/office/word/2010/wordml" w:rsidR="000D7AA7" w:rsidP="000D7AA7" w:rsidRDefault="000D7AA7" w14:paraId="38D7AE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if Russia would veto a Security Council resolution for</w:t>
      </w:r>
    </w:p>
    <w:p xmlns:wp14="http://schemas.microsoft.com/office/word/2010/wordml" w:rsidR="000D7AA7" w:rsidP="000D7AA7" w:rsidRDefault="000D7AA7" w14:paraId="07C808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independence?</w:t>
      </w:r>
    </w:p>
    <w:p xmlns:wp14="http://schemas.microsoft.com/office/word/2010/wordml" w:rsidR="000D7AA7" w:rsidP="000D7AA7" w:rsidRDefault="000D7AA7" w14:paraId="47B59A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first best choice. There’s no option——</w:t>
      </w:r>
    </w:p>
    <w:p xmlns:wp14="http://schemas.microsoft.com/office/word/2010/wordml" w:rsidR="000D7AA7" w:rsidP="000D7AA7" w:rsidRDefault="000D7AA7" w14:paraId="7A22EE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understand the ‘‘kick the can’’ comment</w:t>
      </w:r>
    </w:p>
    <w:p xmlns:wp14="http://schemas.microsoft.com/office/word/2010/wordml" w:rsidR="000D7AA7" w:rsidP="000D7AA7" w:rsidRDefault="000D7AA7" w14:paraId="6BB5F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‘‘do nothing’’ comment, with which I also associate myself.</w:t>
      </w:r>
    </w:p>
    <w:p xmlns:wp14="http://schemas.microsoft.com/office/word/2010/wordml" w:rsidR="000D7AA7" w:rsidP="000D7AA7" w:rsidRDefault="000D7AA7" w14:paraId="7FDDE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what Senator Voinovich said, in the possible situation</w:t>
      </w:r>
    </w:p>
    <w:p xmlns:wp14="http://schemas.microsoft.com/office/word/2010/wordml" w:rsidR="000D7AA7" w:rsidP="000D7AA7" w:rsidRDefault="000D7AA7" w14:paraId="39D1CD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veto, if things move forward, hopefully, the first</w:t>
      </w:r>
    </w:p>
    <w:p xmlns:wp14="http://schemas.microsoft.com/office/word/2010/wordml" w:rsidR="000D7AA7" w:rsidP="000D7AA7" w:rsidRDefault="000D7AA7" w14:paraId="6DB205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with the European Union and our European partners.</w:t>
      </w:r>
    </w:p>
    <w:p xmlns:wp14="http://schemas.microsoft.com/office/word/2010/wordml" w:rsidR="000D7AA7" w:rsidP="000D7AA7" w:rsidRDefault="000D7AA7" w14:paraId="5CF91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need to be a critical part of whatever happens, in the absence</w:t>
      </w:r>
    </w:p>
    <w:p xmlns:wp14="http://schemas.microsoft.com/office/word/2010/wordml" w:rsidR="000D7AA7" w:rsidP="000D7AA7" w:rsidRDefault="000D7AA7" w14:paraId="7AADD0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resolution, I would think. And I agree wholeheartedly with</w:t>
      </w:r>
    </w:p>
    <w:p xmlns:wp14="http://schemas.microsoft.com/office/word/2010/wordml" w:rsidR="000D7AA7" w:rsidP="000D7AA7" w:rsidRDefault="000D7AA7" w14:paraId="2D4F55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Voinovich.</w:t>
      </w:r>
    </w:p>
    <w:p xmlns:wp14="http://schemas.microsoft.com/office/word/2010/wordml" w:rsidR="000D7AA7" w:rsidP="000D7AA7" w:rsidRDefault="000D7AA7" w14:paraId="4F17B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January, I had the privilege of being at the</w:t>
      </w:r>
    </w:p>
    <w:p xmlns:wp14="http://schemas.microsoft.com/office/word/2010/wordml" w:rsidR="000D7AA7" w:rsidP="000D7AA7" w:rsidRDefault="000D7AA7" w14:paraId="42481C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Security Conference, in Munich, with Secretary Scowcroft,</w:t>
      </w:r>
    </w:p>
    <w:p xmlns:wp14="http://schemas.microsoft.com/office/word/2010/wordml" w:rsidR="000D7AA7" w:rsidP="000D7AA7" w:rsidRDefault="000D7AA7" w14:paraId="1EAB4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going to testify later, and heard the Putin</w:t>
      </w:r>
    </w:p>
    <w:p xmlns:wp14="http://schemas.microsoft.com/office/word/2010/wordml" w:rsidR="000D7AA7" w:rsidP="000D7AA7" w:rsidRDefault="000D7AA7" w14:paraId="47B94A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speech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gotten so much comment. You made a statement in</w:t>
      </w:r>
    </w:p>
    <w:p xmlns:wp14="http://schemas.microsoft.com/office/word/2010/wordml" w:rsidR="000D7AA7" w:rsidP="000D7AA7" w:rsidRDefault="000D7AA7" w14:paraId="2B8CA5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testimony—and I heard it, I didn’t read it, so if I said this</w:t>
      </w:r>
    </w:p>
    <w:p xmlns:wp14="http://schemas.microsoft.com/office/word/2010/wordml" w:rsidR="000D7AA7" w:rsidP="000D7AA7" w:rsidRDefault="000D7AA7" w14:paraId="48C16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said, ‘‘The United States and Russia wish to avoid</w:t>
      </w:r>
    </w:p>
    <w:p xmlns:wp14="http://schemas.microsoft.com/office/word/2010/wordml" w:rsidR="000D7AA7" w:rsidP="000D7AA7" w:rsidRDefault="000D7AA7" w14:paraId="41104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rhetorical race to the bottom.’’ I believe that was the quote. Is</w:t>
      </w:r>
    </w:p>
    <w:p xmlns:wp14="http://schemas.microsoft.com/office/word/2010/wordml" w:rsidR="000D7AA7" w:rsidP="000D7AA7" w:rsidRDefault="000D7AA7" w14:paraId="2E2D0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right?</w:t>
      </w:r>
    </w:p>
    <w:p xmlns:wp14="http://schemas.microsoft.com/office/word/2010/wordml" w:rsidR="000D7AA7" w:rsidP="000D7AA7" w:rsidRDefault="000D7AA7" w14:paraId="07C6E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I’m glad you said it that way in response,</w:t>
      </w:r>
    </w:p>
    <w:p xmlns:wp14="http://schemas.microsoft.com/office/word/2010/wordml" w:rsidR="000D7AA7" w:rsidP="000D7AA7" w:rsidRDefault="000D7AA7" w14:paraId="51EA5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heard that speech, which Secretary Scowcroft and</w:t>
      </w:r>
    </w:p>
    <w:p xmlns:wp14="http://schemas.microsoft.com/office/word/2010/wordml" w:rsidR="000D7AA7" w:rsidP="000D7AA7" w:rsidRDefault="000D7AA7" w14:paraId="78ABB6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were just discussing, there very definitely was the return-to-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thecold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0D7AA7" w:rsidP="000D7AA7" w:rsidRDefault="000D7AA7" w14:paraId="5A6F4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mentality at the beginning. There definitely were some</w:t>
      </w:r>
    </w:p>
    <w:p xmlns:wp14="http://schemas.microsoft.com/office/word/2010/wordml" w:rsidR="000D7AA7" w:rsidP="000D7AA7" w:rsidRDefault="000D7AA7" w14:paraId="566365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less-than-positive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about the West in the middle. But, in</w:t>
      </w:r>
    </w:p>
    <w:p xmlns:wp14="http://schemas.microsoft.com/office/word/2010/wordml" w:rsidR="000D7AA7" w:rsidP="000D7AA7" w:rsidRDefault="000D7AA7" w14:paraId="0EDFF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end, there appeared, to me, a little bit of a plea for recognition,</w:t>
      </w:r>
    </w:p>
    <w:p xmlns:wp14="http://schemas.microsoft.com/office/word/2010/wordml" w:rsidR="000D7AA7" w:rsidP="000D7AA7" w:rsidRDefault="000D7AA7" w14:paraId="0B3D3C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was the motivation of the speech, more than taking</w:t>
      </w:r>
    </w:p>
    <w:p xmlns:wp14="http://schemas.microsoft.com/office/word/2010/wordml" w:rsidR="000D7AA7" w:rsidP="000D7AA7" w:rsidRDefault="000D7AA7" w14:paraId="30F7FA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to the bottom.</w:t>
      </w:r>
    </w:p>
    <w:p xmlns:wp14="http://schemas.microsoft.com/office/word/2010/wordml" w:rsidR="000D7AA7" w:rsidP="000D7AA7" w:rsidRDefault="000D7AA7" w14:paraId="6CD386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with that, my comment on what you’ve said about the agenda</w:t>
      </w:r>
    </w:p>
    <w:p xmlns:wp14="http://schemas.microsoft.com/office/word/2010/wordml" w:rsidR="000D7AA7" w:rsidP="000D7AA7" w:rsidRDefault="000D7AA7" w14:paraId="1CD5D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at Kennebunkport, I think, is very important, because</w:t>
      </w:r>
    </w:p>
    <w:p xmlns:wp14="http://schemas.microsoft.com/office/word/2010/wordml" w:rsidR="000D7AA7" w:rsidP="000D7AA7" w:rsidRDefault="000D7AA7" w14:paraId="5DF254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rhetoric that comes out of that, and the commentary that</w:t>
      </w:r>
    </w:p>
    <w:p xmlns:wp14="http://schemas.microsoft.com/office/word/2010/wordml" w:rsidR="000D7AA7" w:rsidP="000D7AA7" w:rsidRDefault="000D7AA7" w14:paraId="436D4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that, will be that two roads diverged in a yellow wood,</w:t>
      </w:r>
    </w:p>
    <w:p xmlns:wp14="http://schemas.microsoft.com/office/word/2010/wordml" w:rsidR="000D7AA7" w:rsidP="000D7AA7" w:rsidRDefault="000D7AA7" w14:paraId="76F76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go down one or the other. And I hope they come out</w:t>
      </w:r>
    </w:p>
    <w:p xmlns:wp14="http://schemas.microsoft.com/office/word/2010/wordml" w:rsidR="000D7AA7" w:rsidP="000D7AA7" w:rsidRDefault="000D7AA7" w14:paraId="6A22F8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 a little bit better message than has happened in the individual</w:t>
      </w:r>
    </w:p>
    <w:p xmlns:wp14="http://schemas.microsoft.com/office/word/2010/wordml" w:rsidR="000D7AA7" w:rsidP="000D7AA7" w:rsidRDefault="000D7AA7" w14:paraId="49920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made, including the speech by</w:t>
      </w:r>
    </w:p>
    <w:p xmlns:wp14="http://schemas.microsoft.com/office/word/2010/wordml" w:rsidR="000D7AA7" w:rsidP="000D7AA7" w:rsidRDefault="000D7AA7" w14:paraId="738B16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Putin, in January, and subsequent ones that have been made.</w:t>
      </w:r>
    </w:p>
    <w:p xmlns:wp14="http://schemas.microsoft.com/office/word/2010/wordml" w:rsidR="000D7AA7" w:rsidP="000D7AA7" w:rsidRDefault="000D7AA7" w14:paraId="527BE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Last, on the Iranian situation and Russia’s recent</w:t>
      </w:r>
    </w:p>
    <w:p xmlns:wp14="http://schemas.microsoft.com/office/word/2010/wordml" w:rsidR="000D7AA7" w:rsidP="000D7AA7" w:rsidRDefault="000D7AA7" w14:paraId="1008E9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moves, over the missile defense, the President did</w:t>
      </w:r>
    </w:p>
    <w:p xmlns:wp14="http://schemas.microsoft.com/office/word/2010/wordml" w:rsidR="000D7AA7" w:rsidP="000D7AA7" w:rsidRDefault="000D7AA7" w14:paraId="27AA42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job of—to me—of explaining the missile defense idea</w:t>
      </w:r>
    </w:p>
    <w:p xmlns:wp14="http://schemas.microsoft.com/office/word/2010/wordml" w:rsidR="000D7AA7" w:rsidP="000D7AA7" w:rsidRDefault="000D7AA7" w14:paraId="6AA62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aimed at Russia, but it was aimed at a potential rogue nation</w:t>
      </w:r>
      <w:bookmarkStart w:name="_GoBack" w:id="0"/>
      <w:bookmarkEnd w:id="0"/>
    </w:p>
    <w:p xmlns:wp14="http://schemas.microsoft.com/office/word/2010/wordml" w:rsidR="000D7AA7" w:rsidP="000D7AA7" w:rsidRDefault="000D7AA7" w14:paraId="65DF6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have one or two or three warheads in the protection</w:t>
      </w:r>
    </w:p>
    <w:p xmlns:wp14="http://schemas.microsoft.com/office/word/2010/wordml" w:rsidR="000D7AA7" w:rsidP="000D7AA7" w:rsidRDefault="000D7AA7" w14:paraId="7890B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area. Do you think making that point helped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</w:t>
      </w:r>
      <w:proofErr w:type="gramEnd"/>
    </w:p>
    <w:p xmlns:wp14="http://schemas.microsoft.com/office/word/2010/wordml" w:rsidR="000D7AA7" w:rsidP="000D7AA7" w:rsidRDefault="000D7AA7" w14:paraId="44C6E2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look at the United Nations and the world concerns with</w:t>
      </w:r>
    </w:p>
    <w:p xmlns:wp14="http://schemas.microsoft.com/office/word/2010/wordml" w:rsidR="000D7AA7" w:rsidP="000D7AA7" w:rsidRDefault="000D7AA7" w14:paraId="60B88D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maybe be more positive than he had been in the past?</w:t>
      </w:r>
    </w:p>
    <w:p xmlns:wp14="http://schemas.microsoft.com/office/word/2010/wordml" w:rsidR="000D7AA7" w:rsidP="000D7AA7" w:rsidRDefault="000D7AA7" w14:paraId="539978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Because—and I say that, because—excuse me for interrupting before</w:t>
      </w:r>
    </w:p>
    <w:p xmlns:wp14="http://schemas.microsoft.com/office/word/2010/wordml" w:rsidR="000D7AA7" w:rsidP="000D7AA7" w:rsidRDefault="000D7AA7" w14:paraId="3D49B5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spoke—because they have their difficulties, such as</w:t>
      </w:r>
    </w:p>
    <w:p xmlns:wp14="http://schemas.microsoft.com/office/word/2010/wordml" w:rsidR="000D7AA7" w:rsidP="000D7AA7" w:rsidRDefault="000D7AA7" w14:paraId="49BF2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and things of that nature, so they very well, themselves,</w:t>
      </w:r>
    </w:p>
    <w:p xmlns:wp14="http://schemas.microsoft.com/office/word/2010/wordml" w:rsidR="000D7AA7" w:rsidP="000D7AA7" w:rsidRDefault="000D7AA7" w14:paraId="31BBC7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themselves as a potential beneficiary from a missile defense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system.</w:t>
      </w:r>
    </w:p>
    <w:p xmlns:wp14="http://schemas.microsoft.com/office/word/2010/wordml" w:rsidR="000D7AA7" w:rsidP="000D7AA7" w:rsidRDefault="000D7AA7" w14:paraId="6C8185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Secretary.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66c38967014c2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D7AA7" w:rsidP="000D7AA7" w:rsidRDefault="000D7AA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D7AA7" w:rsidP="000D7AA7" w:rsidRDefault="000D7AA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9FFB68" w:rsidTr="3D9FFB68" w14:paraId="62C0206D">
      <w:tc>
        <w:tcPr>
          <w:tcW w:w="3120" w:type="dxa"/>
          <w:tcMar/>
        </w:tcPr>
        <w:p w:rsidR="3D9FFB68" w:rsidP="3D9FFB68" w:rsidRDefault="3D9FFB68" w14:paraId="43D839D0" w14:textId="0074E4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9FFB68" w:rsidP="3D9FFB68" w:rsidRDefault="3D9FFB68" w14:paraId="5BEF50D9" w14:textId="7F82F0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9FFB68" w:rsidP="3D9FFB68" w:rsidRDefault="3D9FFB68" w14:paraId="5CCA3566" w14:textId="15B78D4F">
          <w:pPr>
            <w:pStyle w:val="Header"/>
            <w:bidi w:val="0"/>
            <w:ind w:right="-115"/>
            <w:jc w:val="right"/>
          </w:pPr>
        </w:p>
      </w:tc>
    </w:tr>
  </w:tbl>
  <w:p w:rsidR="3D9FFB68" w:rsidP="3D9FFB68" w:rsidRDefault="3D9FFB68" w14:paraId="303F9052" w14:textId="5E7352F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D7AA7" w:rsidP="000D7AA7" w:rsidRDefault="000D7AA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D7AA7" w:rsidP="000D7AA7" w:rsidRDefault="000D7AA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D7AA7" w:rsidRDefault="000D7AA7" w14:paraId="3172DD4F" wp14:textId="77777777">
    <w:pPr>
      <w:pStyle w:val="Header"/>
    </w:pPr>
    <w:r>
      <w:t xml:space="preserve">Isakson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35"/>
    <w:rsid w:val="000D7AA7"/>
    <w:rsid w:val="00602135"/>
    <w:rsid w:val="00D06295"/>
    <w:rsid w:val="3D9F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ACCCD-1B4C-4937-8650-88D41EB3EF6C}"/>
  <w14:docId w14:val="5C42775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7AA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AA7"/>
  </w:style>
  <w:style w:type="paragraph" w:styleId="Footer">
    <w:name w:val="footer"/>
    <w:basedOn w:val="Normal"/>
    <w:link w:val="FooterChar"/>
    <w:uiPriority w:val="99"/>
    <w:unhideWhenUsed/>
    <w:rsid w:val="000D7AA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AA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766c3896701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2018-11-06T21:59:18.0033068Z</dcterms:modified>
</coreProperties>
</file>