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Representative Davies, I am just going to pick up on the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opening question, which I think we are all kind of grappling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What is the right way to change the calculus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program?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many of the questions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have been about external measures, and I want to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those in a second.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like to get your sense on internal measures. You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looking at the history of nations that have decided to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abandon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programs, often it has been an internal political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calculus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caused them to do so.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looking at some of the events of the Arab Spring, you know,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struck me was that people grow to tolerate all over the world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live under dictatorships, but they start to get restive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hereditary dictatorships. And so whether it was in Egypt in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of potential transition to a new Mubarak or a Libya in a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potential transition to a younger Qaddafi or Syria with a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Assad, once the dictatorship starts to become a hereditary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dictatorship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there is some restive possibility that a population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wants to throw it off.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us talk about the internal dynamics of North Korea and just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educate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a bit on that. I mean, is there any potential for internal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could drive a rethinking of the nuclear program? And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anything we can appropriately do? It is kind of like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hydrofracking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finding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microfissures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 doing things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to widen them. Is there anything we can appropriately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drive that dissent and increase it?</w:t>
      </w:r>
    </w:p>
    <w:p w:rsidR="006076B5" w:rsidRDefault="006076B5"/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just explain that as somebody who is an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area, the absence of this kind of visible dissent. And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 good touch with nations that have diplomatic presence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Is it just the sheer demoralization and poverty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do not have any credible ability to match up against a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power? Is it the long-term effects of famine? Is it a cultural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proofErr w:type="gramEnd"/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mean, how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describe what we are seeing elsewhere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see there, given famine, given the poor economic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drive dissent elsewhere?</w:t>
      </w:r>
    </w:p>
    <w:p w:rsidR="001E1053" w:rsidRDefault="001E1053"/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Albania fell——</w:t>
      </w:r>
    </w:p>
    <w:p w:rsidR="001E1053" w:rsidRDefault="001E1053"/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]. It does not have an equivalent.</w:t>
      </w:r>
    </w:p>
    <w:p w:rsidR="001E1053" w:rsidRDefault="001E1053"/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about external pressure. Good questions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asked already about the five parties to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sixparty</w:t>
      </w:r>
      <w:proofErr w:type="spellEnd"/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China especially. But there are other nations that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strong relationships with that aid and abet or at least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interactions with the North Korean Government that probably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gain or continue momentum on their illicit activity,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Egypt and Pakistan and the UAE that are not a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those talks. But talk about our abilities to utilize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relationships and, either through the U.N. action today or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actions, get them to stop anything that would promote North</w:t>
      </w:r>
    </w:p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Korea’s forward momentum on nuclear proliferation.</w:t>
      </w:r>
      <w:proofErr w:type="gramEnd"/>
    </w:p>
    <w:p w:rsidR="001E1053" w:rsidRDefault="001E1053"/>
    <w:p w:rsidR="001E1053" w:rsidRDefault="001E1053" w:rsidP="001E105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Thanks very much.</w:t>
      </w:r>
    </w:p>
    <w:p w:rsidR="001E1053" w:rsidRDefault="001E1053">
      <w:bookmarkStart w:id="0" w:name="_GoBack"/>
      <w:bookmarkEnd w:id="0"/>
    </w:p>
    <w:sectPr w:rsidR="001E10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72D" w:rsidRDefault="0031172D" w:rsidP="001E1053">
      <w:r>
        <w:separator/>
      </w:r>
    </w:p>
  </w:endnote>
  <w:endnote w:type="continuationSeparator" w:id="0">
    <w:p w:rsidR="0031172D" w:rsidRDefault="0031172D" w:rsidP="001E1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72D" w:rsidRDefault="0031172D" w:rsidP="001E1053">
      <w:r>
        <w:separator/>
      </w:r>
    </w:p>
  </w:footnote>
  <w:footnote w:type="continuationSeparator" w:id="0">
    <w:p w:rsidR="0031172D" w:rsidRDefault="0031172D" w:rsidP="001E10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053" w:rsidRDefault="001E1053">
    <w:pPr>
      <w:pStyle w:val="Header"/>
    </w:pPr>
    <w:proofErr w:type="spellStart"/>
    <w:r>
      <w:t>Kaine</w:t>
    </w:r>
    <w:proofErr w:type="spellEnd"/>
    <w:r>
      <w:ptab w:relativeTo="margin" w:alignment="center" w:leader="none"/>
    </w:r>
    <w:r>
      <w:t>North Korea</w:t>
    </w:r>
    <w:r>
      <w:ptab w:relativeTo="margin" w:alignment="right" w:leader="none"/>
    </w:r>
    <w:r>
      <w:t>7 Mar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053"/>
    <w:rsid w:val="001E1053"/>
    <w:rsid w:val="0031172D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0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053"/>
  </w:style>
  <w:style w:type="paragraph" w:styleId="Footer">
    <w:name w:val="footer"/>
    <w:basedOn w:val="Normal"/>
    <w:link w:val="FooterChar"/>
    <w:uiPriority w:val="99"/>
    <w:unhideWhenUsed/>
    <w:rsid w:val="001E10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053"/>
  </w:style>
  <w:style w:type="paragraph" w:styleId="BalloonText">
    <w:name w:val="Balloon Text"/>
    <w:basedOn w:val="Normal"/>
    <w:link w:val="BalloonTextChar"/>
    <w:uiPriority w:val="99"/>
    <w:semiHidden/>
    <w:unhideWhenUsed/>
    <w:rsid w:val="001E10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0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053"/>
  </w:style>
  <w:style w:type="paragraph" w:styleId="Footer">
    <w:name w:val="footer"/>
    <w:basedOn w:val="Normal"/>
    <w:link w:val="FooterChar"/>
    <w:uiPriority w:val="99"/>
    <w:unhideWhenUsed/>
    <w:rsid w:val="001E10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053"/>
  </w:style>
  <w:style w:type="paragraph" w:styleId="BalloonText">
    <w:name w:val="Balloon Text"/>
    <w:basedOn w:val="Normal"/>
    <w:link w:val="BalloonTextChar"/>
    <w:uiPriority w:val="99"/>
    <w:semiHidden/>
    <w:unhideWhenUsed/>
    <w:rsid w:val="001E10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2014-05-07T16:47:00Z</dcterms:created>
  <dcterms:modified xsi:type="dcterms:W3CDTF">2014-05-07T16:50:00Z</dcterms:modified>
</cp:coreProperties>
</file>