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 express the appreciation of all of your colleagues on this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work during the recess, in Pakistan. We appreciate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stamina and your good counsel there.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are grateful for the safe return from New Zealand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Assistant Secretary Campbell, Senator and Mrs. Bayh, and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were in that country at the time of the recent earthquake.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thoughts and prayers go out to the injured and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friends of those who died in this tragic event.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greet, especially, Ambassador Steve Bosworth.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a point of personal privilege, I simply want to recall that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together 25 years ago, at a time in which President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Reagan and Secretary George Shultz, very concerned about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Philippines and the transition there, and the hopes for democracy,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delegation, that was headed by the late Jack Murtha and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included you, Mr. Chairman, Senator Cochran of Mississippi,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business and religious leaders, 26 of us, who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across the islands, under the tutelage and counsel of a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veteran Ambassador. It was a turning point, in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judgment, for democracy in Asia, and certainly, perhaps, for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stimulated a great deal of interest in our own hemisphere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occurred in that momentous time in the Philippines.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welcome you, again, 25 years later, sir. And you’re still at it.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 hearing will consider ways of dealing with North Korean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heightened tensions in Northeast Asia.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South Korean ship in March 2010, the shelling of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last November, and the possibility of another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test, illustrate the cycle of North Korean provocations.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broader context, today’s hearing also provides an opportunity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examine the Obama administration’s plan for addressing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weapons of mass destruction.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testimony before the Foreign Relations Committee in 2009,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 stated, ‘‘If North Korea does not heed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unanimous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of the international community and return to negotiations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the irreversible dismantlement of their nuclear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 capacity, the United States and our allies in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will need to take the necessary steps to assure our security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this growing threat.’’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administration has worked closely with South Korea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to various North Korean provocations during the last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years, it is less clear that the administration has developed a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potential to dismantle North Korea’s nuclear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It is also unclear whether addressing the security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North Korea is sufficiently prioritized in our relationship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China. I look forward to the insights of our panels on these questions.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the disposition of North Korea’s nuclear weapons program,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and our allies must be devoting great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preventing proliferation from North Korea. The North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utilize a network of trading companies to secure components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military complex. This web includes as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250 trading companies extending to dozens of countries.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These same companies reportedly have been used to transfer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 nuclear technology to other countries. The risk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sitive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technology, weapons components, or even weapons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might be transferred out of North Korea for geopolitical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personal profit is an equal, if not greater,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North Korea’s missile capability.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 within the North Korean leadership associated with a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power heightens these concerns, both because of what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might do in a time of upheaval, and because individuals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purge that could result in loss of personal income may be</w:t>
      </w:r>
    </w:p>
    <w:p w:rsidR="00CC08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greater risks for profit.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the global community pursue an array of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hoping to bring about change within North Korea and convince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Government to eliminate its weapons of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destruction. Among those measures are economic sanctions.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year, I requested that the Congressional Research Service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status and effectiveness of economic sanctions targeting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specifically in reference to U.N. Security Council Resolution 1874.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CRS analysts determined that ‘‘Implementation has been uneven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cases has diminished over time. An important challenge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encouraging nations with substantial trade links to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Korea—particularly China, but also a range of nations that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transshipment points for North Korean goods, or that have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 that deal with North Korean entities, to implement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sanctions.’’ I invite any of our witnesses to comment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sanctions situation and provide insight on ways of enhancing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implementation. Mr. Chairman, I will submit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CRS report in its entirety for inclusion in the record of today’s hearing.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pleased that Ambassador Robert King, the United States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Envoy for North Korea Human Rights issues, is in the audience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have mentioned, Mr. Chairman.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Assistant Secretary Campbell or Ambassador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to elaborate on Ambassador King’s work and how it conforms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organizational matrix of the administration’s North Korea team.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point of ongoing interest for me is the POW/MIA issue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Korean war. More than 8,000 Americans are listed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missing. Until May 2005, the United States and North Korea cooperated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recovery program of the remains of United States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More recently, the United States and China signed a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memorandum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understanding so that the United States could receive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Americans held in China during the Korean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hopeful that the Obama administration will forcefully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POWs and MIAs in future communications with North Korea.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witnesses on our second panel possess remarkable experience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with regard to North Korea. Few Americans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spent as much time on the ground in North Korea as Mr.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Carlin. Dr. Noland continues to provide helpful analysis on trends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economy and food supply. Mr. Flake has unique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regional dynamics and implications of events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I look forward to their collective assessment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present situation and recommendations on how we should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 I thank the Chairman.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pleasure to be here with you, both of you, this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look forward to a useful exchange of views and will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hard to respond to all of your questions.</w:t>
      </w:r>
    </w:p>
    <w:p w:rsidR="00CC0822" w:rsidRDefault="00C04022" w:rsidP="00CC08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 w:rsidR="00CC0822" w:rsidRPr="00CC082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="00CC0822">
        <w:rPr>
          <w:rFonts w:ascii="NewCenturySchlbk-Roman" w:hAnsi="NewCenturySchlbk-Roman" w:cs="NewCenturySchlbk-Roman"/>
          <w:color w:val="000000"/>
          <w:sz w:val="20"/>
          <w:szCs w:val="20"/>
        </w:rPr>
        <w:t>One short question, sort of referring back to my</w:t>
      </w:r>
    </w:p>
    <w:p w:rsidR="00CC0822" w:rsidRDefault="00CC0822" w:rsidP="00CC08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8,000 Americans from the Korean war that are not</w:t>
      </w:r>
    </w:p>
    <w:p w:rsidR="00CC0822" w:rsidRDefault="00CC0822" w:rsidP="00CC08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for. First of all, is there any information on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</w:p>
    <w:p w:rsidR="00CC0822" w:rsidRDefault="00CC0822" w:rsidP="00CC08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North Koreans? And, second, apparently there has</w:t>
      </w:r>
    </w:p>
    <w:p w:rsidR="00CC0822" w:rsidRDefault="00CC0822" w:rsidP="00CC08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search, in Chinese military archives, as to who might</w:t>
      </w:r>
    </w:p>
    <w:p w:rsidR="00CC0822" w:rsidRDefault="00CC0822" w:rsidP="00CC08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taken into China from North Korea during that conflict,</w:t>
      </w:r>
    </w:p>
    <w:p w:rsidR="00CC0822" w:rsidRDefault="00CC0822" w:rsidP="00CC08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some cooperation with the Chinese. On either front,</w:t>
      </w:r>
    </w:p>
    <w:p w:rsidR="00C04022" w:rsidRDefault="00CC08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information or an idea of whether this is being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 in my opening statement, I asked the Congressional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 Service to evaluate the implementation of U.N.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 1874, and they reported that implementation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the sanctions has been uneven globally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cases, diminished over time. Now, in addition to that problem,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problem of the trading partners and the actual or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proliferation of elements of the nuclear program to other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for your comment on the Congressional Research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Service’s finding about the uneven or even diminishing application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sending out by the North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Koreans, either for profit in the regime or personally, of elements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program.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were some allegations, for example,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nuclear materials reached Syria at one point.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just curious—maybe these are only elements that our intelligence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examining, but are there periodic reports, by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or by somebody, as to how the sanctions are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In other words, reports that detail, country by country,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nature of the cooperation is. What have we caught? What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away? This sort of thing.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understand that, but I wanted to raise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 Because I think it’s a critical one,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in terms of our relations with North Korea, but in terms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difficulties elsewhere in the world, where some of this material may wind up.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inquire about North Korea’s work with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Burmese military. There have been reports, from time to time,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tried to dissuade a North Korean ship from reaching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projective destination in Burma. But, what is the general consensus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where that relationship is? And how does it affect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six-power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or others in which Burma is not a part?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the sensitivity. Once again,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could be more thoroughly discussed in a classified session.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finally, ask: Recently, a South Korean lawmaker suggested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redeploy tactical nuclear weapons to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Korea as a deterrent to North Korea.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of you on that suggestion?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as a result of that, you——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you. Go ahead.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thank you for that report. Thank you, sir.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Flake, would you please proceed.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 Rubio.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I—— Conclude the hearing by asking——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few more questions?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15"/>
          <w:szCs w:val="15"/>
        </w:rPr>
        <w:t>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hanks very much.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I’m curious—because I think both you, Dr. Noland, and Mr.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Carlin, have mentioned that at least some persons in North Korea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information from the outside world, press accounts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sort—but, I’m curious what information you have about access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Internet and social media. To what extent are either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the middle-aged, or anyone in North Korea, on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Internet or, beyond that, using social networking Web sites such as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Twitter or what have you? Is this something that’s just simply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arrived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or are the people who have this access so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embedded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regime that we’re not seeing the same results that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seeing in other regimes that have had some problems with this?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Carlin, do you have a comment on this?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what extent can we help accelerate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broadcasts? You know, we’ve had hearings with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broadcasting mechanisms to China, for example, as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other Asian countries, which have been extremely interesting.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you’ve mentioned at least some ties with China and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 business. I’m just curious, along purely the information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broadcasting line, what possibilities do we have utilizing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quite apart from the economic sanctions or the punishment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employed?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not appear to me that we have been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aggressive in our own policies or our own organization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but do you have any comments about that?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Flake.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follow through on a comment that one of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that there may be 20,000 North Koreans in South Korea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refugees. In some past hearings we’ve heard that, by and large,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 have not been particularly receptive of people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North Korea. This may be a broad generalization, but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perceived that South Koreans were by and large in favor of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due course, but, at the same time, that they had a desire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absorb only a few persons at a time in order to avoid, in their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inheriting all of the problems of North Korea. On the other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given that now the disparity in terms of wealth and economics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Koreas is so great, why wouldn’t the South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as a matter of policy, welcome more refugees from North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in order to build more of a population that, in terms of either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an interpretation of what’s occurring, would be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South Korea?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Carlin, I’d like to ask, from your very vast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internal workings of North Korea: What are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steps, if we were to have a bilateral talk or talks with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advance the denuclearization situation?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one of the reasons often given for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sixpower</w:t>
      </w:r>
      <w:proofErr w:type="spellEnd"/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they include Japan. And from time to time,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now, a couple of decades, quite apart from the last few years,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Japanese, broadly, have indicated that they did not pursue nuclear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had confidence in the United States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ability to work with them for their protection. This was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occasion, when North Korea apparently fired missiles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straddled Japan, or in some geographical formation. And they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with considerable anxiety, asking ‘‘Where were you?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how can we count on you?’’ and so forth.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the other powers involved, particularly Japan, perhaps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Koreans, have some problems with this degree of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But,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 still is, given the regime problems,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changes, and so forth, that there just are not persons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that are prepared if the United States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today, if we could sit down to get to that issue, except after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number of intervening steps and other issues.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if—I would ask of any of you—a situation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occurs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 regime succession does not work out quite in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pattern that has been prescribed, and, in fact, just to use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government of some sort succeeds this family situation?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your prediction as to how whatever leadership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form would deal with the problems we’ve been talking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Is it simply more of the same? Are there any indications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 matter of fact, such a government would have a different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South Koreans, toward the Chinese, toward us,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issues?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Mr. Flake.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I’ll——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Dr. Noland.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final question is: In the event of some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despite its cause, to what extent are extensive Chinese investments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Korea—we’ve already suggested there may be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extensive South Korean investments—but, to what extent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party attempt to pursue protection of its interests? Or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large enough, in relationship to their respective economies,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much of a difference? Do people just simply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losses and assume that this was the luck of the draw?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each one of you very much for your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are a part of the record, and for your remarkable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response to our questions. I believe this has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productive hearing, and you have certainly helped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case.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make a final statement. I ask consent that a letter written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Charles ‘‘Jack’’ Pritchard, longtime East Asia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current president of the Korean Economic Institute, to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Senator Kerry in preparation for this hearing, be submitted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record will remain open for QFRs until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of business on Friday, March the 4th.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add that, in addition to this report, a short opinion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likewise, be included in the record.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at least, since no one is going to object——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declare that this will be in the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complete that record with our QFRs to be submitted until March 4.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much. We appreciate your coming.</w:t>
      </w:r>
    </w:p>
    <w:p w:rsidR="00C04022" w:rsidRDefault="00C04022" w:rsidP="00C04022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 hearing is adjourned. </w:t>
      </w:r>
      <w:r>
        <w:rPr>
          <w:rFonts w:ascii="Helvetica" w:hAnsi="Helvetica" w:cs="Helvetica"/>
          <w:color w:val="FFFFFF"/>
          <w:sz w:val="13"/>
          <w:szCs w:val="13"/>
        </w:rPr>
        <w:t>\030111-D.TXT</w:t>
      </w:r>
    </w:p>
    <w:p w:rsidR="00435AF3" w:rsidRDefault="00435AF3"/>
    <w:sectPr w:rsidR="00435A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22" w:rsidRDefault="00C04022" w:rsidP="00C04022">
      <w:pPr>
        <w:spacing w:after="0" w:line="240" w:lineRule="auto"/>
      </w:pPr>
      <w:r>
        <w:separator/>
      </w:r>
    </w:p>
  </w:endnote>
  <w:endnote w:type="continuationSeparator" w:id="0">
    <w:p w:rsidR="00C04022" w:rsidRDefault="00C04022" w:rsidP="00C0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22" w:rsidRDefault="00C04022" w:rsidP="00C04022">
      <w:pPr>
        <w:spacing w:after="0" w:line="240" w:lineRule="auto"/>
      </w:pPr>
      <w:r>
        <w:separator/>
      </w:r>
    </w:p>
  </w:footnote>
  <w:footnote w:type="continuationSeparator" w:id="0">
    <w:p w:rsidR="00C04022" w:rsidRDefault="00C04022" w:rsidP="00C0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22" w:rsidRDefault="00C04022">
    <w:pPr>
      <w:pStyle w:val="Header"/>
    </w:pPr>
    <w:r>
      <w:t xml:space="preserve">Lugar </w:t>
    </w:r>
    <w:r>
      <w:tab/>
      <w:t xml:space="preserve">North Korea </w:t>
    </w:r>
    <w:r>
      <w:tab/>
      <w:t>March 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2"/>
    <w:rsid w:val="00435AF3"/>
    <w:rsid w:val="00C04022"/>
    <w:rsid w:val="00C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DAE66-D0EB-4D72-9870-82777562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22"/>
  </w:style>
  <w:style w:type="paragraph" w:styleId="Footer">
    <w:name w:val="footer"/>
    <w:basedOn w:val="Normal"/>
    <w:link w:val="FooterChar"/>
    <w:uiPriority w:val="99"/>
    <w:unhideWhenUsed/>
    <w:rsid w:val="00C0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2310</Words>
  <Characters>13170</Characters>
  <Application>Microsoft Office Word</Application>
  <DocSecurity>0</DocSecurity>
  <Lines>109</Lines>
  <Paragraphs>30</Paragraphs>
  <ScaleCrop>false</ScaleCrop>
  <Company>Missouri State University</Company>
  <LinksUpToDate>false</LinksUpToDate>
  <CharactersWithSpaces>15450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2014-05-07T17:11:00Z</dcterms:created>
  <dcterms:modified xsi:type="dcterms:W3CDTF">2014-05-07T17:45:00Z</dcterms:modified>
</cp:coreProperties>
</file>