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5EA" w:rsidRDefault="001105EA" w:rsidP="001105EA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just add, Senator, that in July—or, rather,</w:t>
      </w:r>
    </w:p>
    <w:p w:rsidR="001105EA" w:rsidRDefault="001105EA" w:rsidP="001105E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June 29, 2002, there was a naval shootout in the Yellow Sea to the</w:t>
      </w:r>
    </w:p>
    <w:p w:rsidR="001105EA" w:rsidRDefault="001105EA" w:rsidP="001105E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Korean Peninsula, and so that interrupted the prospect</w:t>
      </w:r>
    </w:p>
    <w:p w:rsidR="001105EA" w:rsidRDefault="001105EA" w:rsidP="001105E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talks for a month or a month-and-a-half, so that most of the period</w:t>
      </w:r>
    </w:p>
    <w:p w:rsidR="001105EA" w:rsidRDefault="001105EA" w:rsidP="001105E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 between the President’s announcement of June 6, 2001</w:t>
      </w:r>
    </w:p>
    <w:p w:rsidR="001105EA" w:rsidRDefault="001105EA" w:rsidP="001105E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I went to Pyongyang on October 3, 2002 was because the</w:t>
      </w:r>
    </w:p>
    <w:p w:rsidR="001105EA" w:rsidRDefault="001105EA" w:rsidP="001105E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Koreans weren’t ready to receive a group.</w:t>
      </w:r>
    </w:p>
    <w:p w:rsidR="001105EA" w:rsidRDefault="001105EA" w:rsidP="001105E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I did go in October, it was to both describe the bold approach</w:t>
      </w:r>
    </w:p>
    <w:p w:rsidR="001105EA" w:rsidRDefault="001105EA" w:rsidP="001105E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President had approved, but also to note, with sadness</w:t>
      </w:r>
    </w:p>
    <w:p w:rsidR="001105EA" w:rsidRDefault="001105EA" w:rsidP="001105E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privacy and confidentially, that we knew that North</w:t>
      </w:r>
    </w:p>
    <w:p w:rsidR="001105EA" w:rsidRDefault="001105EA" w:rsidP="001105E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had this uranium enrichment program going on covertly and</w:t>
      </w:r>
    </w:p>
    <w:p w:rsidR="001105EA" w:rsidRDefault="001105EA" w:rsidP="001105E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hoped that they would find some way to end it, because</w:t>
      </w:r>
    </w:p>
    <w:p w:rsidR="001105EA" w:rsidRDefault="001105EA" w:rsidP="001105E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a very serious impediment to all the things that we felt</w:t>
      </w:r>
    </w:p>
    <w:p w:rsidR="001105EA" w:rsidRDefault="001105EA" w:rsidP="001105EA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could begin to do with North Korea.</w:t>
      </w:r>
    </w:p>
    <w:p w:rsidR="00986B3D" w:rsidRDefault="00986B3D">
      <w:bookmarkStart w:id="0" w:name="_GoBack"/>
      <w:bookmarkEnd w:id="0"/>
    </w:p>
    <w:sectPr w:rsidR="00986B3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05EA" w:rsidRDefault="001105EA" w:rsidP="001105EA">
      <w:pPr>
        <w:spacing w:after="0" w:line="240" w:lineRule="auto"/>
      </w:pPr>
      <w:r>
        <w:separator/>
      </w:r>
    </w:p>
  </w:endnote>
  <w:endnote w:type="continuationSeparator" w:id="0">
    <w:p w:rsidR="001105EA" w:rsidRDefault="001105EA" w:rsidP="00110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05EA" w:rsidRDefault="001105EA" w:rsidP="001105EA">
      <w:pPr>
        <w:spacing w:after="0" w:line="240" w:lineRule="auto"/>
      </w:pPr>
      <w:r>
        <w:separator/>
      </w:r>
    </w:p>
  </w:footnote>
  <w:footnote w:type="continuationSeparator" w:id="0">
    <w:p w:rsidR="001105EA" w:rsidRDefault="001105EA" w:rsidP="001105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05EA" w:rsidRDefault="001105EA">
    <w:pPr>
      <w:pStyle w:val="Header"/>
    </w:pPr>
    <w:r>
      <w:t xml:space="preserve">Kelly </w:t>
    </w:r>
    <w:r>
      <w:tab/>
      <w:t xml:space="preserve">North Korea </w:t>
    </w:r>
    <w:r>
      <w:tab/>
      <w:t>February 4,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5EA"/>
    <w:rsid w:val="001105EA"/>
    <w:rsid w:val="0098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375C3E-81F8-4579-A89C-A15AFE69E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105EA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05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5E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105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5EA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731</Characters>
  <Application>Microsoft Office Word</Application>
  <DocSecurity>0</DocSecurity>
  <Lines>6</Lines>
  <Paragraphs>1</Paragraphs>
  <ScaleCrop>false</ScaleCrop>
  <Company>Missouri State University</Company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2014-05-08T16:05:00Z</dcterms:created>
  <dcterms:modified xsi:type="dcterms:W3CDTF">2014-05-08T16:44:00Z</dcterms:modified>
</cp:coreProperties>
</file>