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First of all, I would like to congratulate you, Ambassador Hill,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outstanding job that you are doing. You have had great patience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persistence. You have been very restrained in your rhetoric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even though we have been taking some criticism because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stuck with the Six Party multilateral approach to this, we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stayed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course, and I think that your great success at the Security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Council is something that is a highlight of this year in terms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foreign policy.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One of the things that puzzles me is the incentives for the Chinese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use its influence to get North Korea to comply with this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resolution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has been passed. Now the spotlight is on the enforcement,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compliance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I would be interested to know, in terms of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incentives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is if the Japanese talking about perhaps a preemptive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strike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or changing their constitution or developing a nuclear weapon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capability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had much influence on their decision</w:t>
      </w:r>
      <w:r>
        <w:rPr>
          <w:rFonts w:ascii="NewCenturySchlbk-Roman" w:hAnsi="NewCenturySchlbk-Roman" w:cs="NewCenturySchlbk-Roman"/>
          <w:sz w:val="20"/>
          <w:szCs w:val="20"/>
        </w:rPr>
        <w:t>-</w:t>
      </w:r>
      <w:r w:rsidRPr="000F2454">
        <w:rPr>
          <w:rFonts w:ascii="NewCenturySchlbk-Roman" w:hAnsi="NewCenturySchlbk-Roman" w:cs="NewCenturySchlbk-Roman"/>
          <w:sz w:val="20"/>
          <w:szCs w:val="20"/>
        </w:rPr>
        <w:t>making?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know that the relationships between China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Japan are not as good as they should be, although economically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are doing a lot of business with each other. Are we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anything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encourage the Japanese to prevent Prime Minister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Koizumi visiting that shrine to the veterans of the war?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Then there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been some—I know I have met with some Chinese and they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complained about the history books are not really capturing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really happened during the Second World War.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you are letting them work it out?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How much are the Chinese paying to the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United States—in terms of their relationship with us, one of the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that, how much influence do we really have with them,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then the other side of it that I worry about because I have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involved in normal trade relations—not normal trade relations,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intellectual property rights violations and the fixing of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currency, this concept that we need them so badly on North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 that we may be compromising in terms of some of the other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issues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are very important to the United States. Could you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comment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 that?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Do you think that they have got some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tools</w:t>
      </w:r>
      <w:proofErr w:type="gramEnd"/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their box that they still have not used to restrain North Korea’s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ambitions and the erratic behavior?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You mentioned the long relationship and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difficult it is to change that relationship. But has their concern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destabilized North Korea and the possibility that they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get a tremendous number of people coming into China had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anything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do with their being a little bit reluctant maybe to push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hard as they should?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Has the issue of Taiwan come into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talks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at all, or negotiations?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last thing I would like to say is I think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have been very fortunate that we have had responsible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the United Nations, in the Security Council. I have had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opportunity to speak with Mr.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Oshima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,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Kenzo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Oshima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>, who I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very impressed with, and I think that we should pat the Japanese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back in terms of their being willing to come to the table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compromise, because they are the ones that really have the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most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at stake immediately. I think that their cooperation and help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 recognized by all of us and we ought to let them know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we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are appreciative of it, and I think it underscores the fact that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resolution is passed we are going to do everything we can</w:t>
      </w:r>
    </w:p>
    <w:p w:rsidR="00A17FF0" w:rsidRPr="000F2454" w:rsidRDefault="00A17FF0" w:rsidP="00A17F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make sure that the North Koreans comply with it.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161" w:rsidRDefault="003A2161" w:rsidP="00A17FF0">
      <w:pPr>
        <w:spacing w:line="240" w:lineRule="auto"/>
      </w:pPr>
      <w:r>
        <w:separator/>
      </w:r>
    </w:p>
  </w:endnote>
  <w:endnote w:type="continuationSeparator" w:id="0">
    <w:p w:rsidR="003A2161" w:rsidRDefault="003A2161" w:rsidP="00A17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FF0" w:rsidRDefault="00A17F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FF0" w:rsidRDefault="00A17F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FF0" w:rsidRDefault="00A17F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161" w:rsidRDefault="003A2161" w:rsidP="00A17FF0">
      <w:pPr>
        <w:spacing w:line="240" w:lineRule="auto"/>
      </w:pPr>
      <w:r>
        <w:separator/>
      </w:r>
    </w:p>
  </w:footnote>
  <w:footnote w:type="continuationSeparator" w:id="0">
    <w:p w:rsidR="003A2161" w:rsidRDefault="003A2161" w:rsidP="00A17F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FF0" w:rsidRDefault="00A17F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FF0" w:rsidRDefault="00A17FF0">
    <w:pPr>
      <w:pStyle w:val="Header"/>
    </w:pPr>
    <w:r w:rsidRPr="000F2454">
      <w:rPr>
        <w:rFonts w:ascii="NewCenturySchlbk-Roman" w:hAnsi="NewCenturySchlbk-Roman" w:cs="NewCenturySchlbk-Roman"/>
        <w:sz w:val="20"/>
        <w:szCs w:val="20"/>
      </w:rPr>
      <w:t>Senator V</w:t>
    </w:r>
    <w:r w:rsidRPr="000F2454">
      <w:rPr>
        <w:rFonts w:ascii="NewCenturySchlbk-Roman" w:hAnsi="NewCenturySchlbk-Roman" w:cs="NewCenturySchlbk-Roman"/>
        <w:sz w:val="15"/>
        <w:szCs w:val="15"/>
      </w:rPr>
      <w:t>OINOVICH</w:t>
    </w:r>
    <w:r w:rsidRPr="000F2454">
      <w:rPr>
        <w:rFonts w:ascii="NewCenturySchlbk-Roman" w:hAnsi="NewCenturySchlbk-Roman" w:cs="NewCenturySchlbk-Roman"/>
        <w:sz w:val="20"/>
        <w:szCs w:val="20"/>
      </w:rPr>
      <w:t>.</w:t>
    </w:r>
    <w:r w:rsidR="00DD02B2">
      <w:rPr>
        <w:rFonts w:ascii="NewCenturySchlbk-Roman" w:hAnsi="NewCenturySchlbk-Roman" w:cs="NewCenturySchlbk-Roman"/>
        <w:sz w:val="20"/>
        <w:szCs w:val="20"/>
      </w:rPr>
      <w:t xml:space="preserve">                   </w:t>
    </w:r>
    <w:r w:rsidR="00DD02B2">
      <w:rPr>
        <w:rFonts w:ascii="NewCenturySchlbk-Roman" w:hAnsi="NewCenturySchlbk-Roman" w:cs="NewCenturySchlbk-Roman"/>
        <w:sz w:val="20"/>
        <w:szCs w:val="20"/>
      </w:rPr>
      <w:t xml:space="preserve">July 20, </w:t>
    </w:r>
    <w:r w:rsidR="00DD02B2">
      <w:rPr>
        <w:rFonts w:ascii="NewCenturySchlbk-Roman" w:hAnsi="NewCenturySchlbk-Roman" w:cs="NewCenturySchlbk-Roman"/>
        <w:sz w:val="20"/>
        <w:szCs w:val="20"/>
      </w:rPr>
      <w:t>06</w:t>
    </w:r>
    <w:r>
      <w:rPr>
        <w:rFonts w:ascii="NewCenturySchlbk-Roman" w:hAnsi="NewCenturySchlbk-Roman" w:cs="NewCenturySchlbk-Roman"/>
        <w:sz w:val="20"/>
        <w:szCs w:val="20"/>
      </w:rPr>
      <w:t xml:space="preserve">                North 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FF0" w:rsidRDefault="00A17F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7F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216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17FF0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2B2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7F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FF0"/>
  </w:style>
  <w:style w:type="paragraph" w:styleId="Footer">
    <w:name w:val="footer"/>
    <w:basedOn w:val="Normal"/>
    <w:link w:val="FooterChar"/>
    <w:uiPriority w:val="99"/>
    <w:semiHidden/>
    <w:unhideWhenUsed/>
    <w:rsid w:val="00A17F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7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499</Words>
  <Characters>2850</Characters>
  <Application>Microsoft Office Word</Application>
  <DocSecurity>0</DocSecurity>
  <Lines>23</Lines>
  <Paragraphs>6</Paragraphs>
  <ScaleCrop>false</ScaleCrop>
  <Company>Microsoft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2014-05-09T02:36:00Z</dcterms:created>
  <dcterms:modified xsi:type="dcterms:W3CDTF">2014-05-09T02:38:00Z</dcterms:modified>
</cp:coreProperties>
</file>