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C62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Thank you, Mr. Chairman. I appreciate the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opportunity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to appear today to provide my assessment of the recent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North Korean missile launches and their implications for United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States policy.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 would like to note at the outset that I am here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today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in a personal capacity and I do not represent anyone’s views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 possible exception of my own.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Let me start by stating my two principal conclusions. First, while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undeniably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provocative, the military threat posed by the North Korean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missiles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depends far less on the missiles themselves than on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whether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they are armed with nuclear weapons. Or to put the matter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different way, the central security issue has been, is, and remains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whether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North Korea has a nuclear program, and we should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allow their missile launches to divert or dilute our attention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from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that central issue. It follows that our responses, including our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military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responses, to this North Korean provocation should be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guided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accordingly.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My second point is that the North Korean missile launches have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produced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effects that paradoxically have been positive, I repeat,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positive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, from the perspective of United States diplomatic and security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objectives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. I think the challenge that we face is to seize and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exploit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 opportunity that the North Koreans have unintentionally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created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for us.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Let me explain how I have reached these conclusions. As we have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already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heard this morning, no one is quite sure what Kim </w:t>
      </w:r>
      <w:proofErr w:type="spellStart"/>
      <w:r w:rsidRPr="000F2454">
        <w:rPr>
          <w:rFonts w:ascii="NewCenturySchlbk-Roman" w:hAnsi="NewCenturySchlbk-Roman" w:cs="NewCenturySchlbk-Roman"/>
          <w:sz w:val="20"/>
          <w:szCs w:val="20"/>
        </w:rPr>
        <w:t>Jong</w:t>
      </w:r>
      <w:proofErr w:type="spellEnd"/>
      <w:r w:rsidRPr="000F2454">
        <w:rPr>
          <w:rFonts w:ascii="NewCenturySchlbk-Roman" w:hAnsi="NewCenturySchlbk-Roman" w:cs="NewCenturySchlbk-Roman"/>
          <w:sz w:val="20"/>
          <w:szCs w:val="20"/>
        </w:rPr>
        <w:t>-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Il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had in mind with these missile launches. If one of the things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he had in mind was to get our attention, then that certainly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worked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. But it worked in a way that almost surely was unintended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unsought by Pyongyang. Indeed, it is hard to avoid the conclusion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, whatever the North Korean plan may have been, it has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backfired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on them and it has produced results that serve our interests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much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more than it serves theirs.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North Korea’s open defiance of widespread calls not to launch the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missiles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has produced near-universal condemnation by the international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community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and has left North Korea even more isolated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diplomatically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. A closely related result is that those missile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launches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have had a commendable unifying effect on our negotiating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partners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in the Six Party Talks, and Saturday’s U.N. Security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Council resolution on North Korea was a critical test of this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renewed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unity of purpose and I think the test was passed.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 fact that the key members of the Six Party Talks were able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come together to pass unanimously not only a tough resolution,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 think it is worth emphasizing here a tough binding resolution,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demonstrated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that these members could and would submerge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their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differences over priorities, over tactics, and so forth to come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together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and stay focused on the North Korean threat.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So I think that the Saturday vote was enormously important.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Having said that, I need to quickly add that I think this renewed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unity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of purpose could prove to be quite fragile, and its fragility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could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well be tested and could well be tested soon. If the North Koreans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follow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through on their threats to conduct more missile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launches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, then the differences that were compromised among Security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Council members in the July 15 resolution could well reemerge.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Another test will be how the U.N. member states now proceed to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implement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 resolution. If we, the Japanese, whomever, rush to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implement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its provisions in such an expansive way that China,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lastRenderedPageBreak/>
        <w:t xml:space="preserve">South </w:t>
      </w: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Korea,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and Russia believe that the result amounts to and is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intended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to amount to de facto regime-threatening economic sanctions,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then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 think the unity that was forged on Saturday could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well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erode and ultimately could vaporize.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In many ways, the most important result of the missile launches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has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been to move North Korea off the back burner and back onto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front page. It has not only produced that result; simultaneously,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these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launches have created a more favorable environment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by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fueling a broadly negative international perception of North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Korea as an irresponsible, reckless actor.</w:t>
      </w:r>
      <w:proofErr w:type="gramEnd"/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Now, I know that the committee fully appreciates not only the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importance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but also the urgency of the North Korea issue and I do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propose to </w:t>
      </w:r>
      <w:proofErr w:type="spellStart"/>
      <w:r w:rsidRPr="000F2454">
        <w:rPr>
          <w:rFonts w:ascii="NewCenturySchlbk-Roman" w:hAnsi="NewCenturySchlbk-Roman" w:cs="NewCenturySchlbk-Roman"/>
          <w:sz w:val="20"/>
          <w:szCs w:val="20"/>
        </w:rPr>
        <w:t>replow</w:t>
      </w:r>
      <w:proofErr w:type="spell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that ground. I also share the skepticism, dare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I say deep </w:t>
      </w: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skepticism, that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many have about whether there exists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any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plausible set of security, economic, and political inducements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will ultimately persuade North Korea to abandon its nuclear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weapons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ambitions.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But, that said, it is really hard not to be struck by the fact that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while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we have been insisting that Pyongyang needs to make a strategic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choice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, a choice between nuclear weapons and becoming a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prosperous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and secure member of the international community, the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reality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is that the North Koreans face few if any incentives to make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will be a very hard choice, and moreover they face few if any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penalties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for refusing to choose.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Instead, North Korea continues to have it both ways, a little bit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like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my mother. They continue to produce material for nuclear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weapons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and at the same time they continue to receive economic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assistance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and investment, particularly from China and South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Korea.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 think their missile launches and the ensuing international response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put us in a better position to make North Korea make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choice. Now, I think the outlines of what is required to exploit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opportunity are familiar. On the one hand, North Korea needs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be persuaded that it will pay a steadily increasing price for its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continued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defiance, and I think that the public embarrassment that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Pyongyang has caused both Beijing and Seoul increased the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chances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that they will now be more willing to make clear to North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Korea that its continued stonewalling will not be cost-free.</w:t>
      </w:r>
      <w:proofErr w:type="gramEnd"/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On the other hand, the United States not only needs to persuade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North Korea that we are serious about delivering on our promises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commitments in the September 19 statement; in some ways as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important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or more important, we also need to persuade our negotiating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partners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about our good faith so that they will use their leverage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Pyongyang to get it to return to the talks and get it to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negotiate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seriously.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How then should the United States proceed? I believe there are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two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principal and closely related tasks. First, we need to seize this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moment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and seize the initiative. Second and equally important, we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need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to work hard to maintain the current unity of purpose about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North Korea that has emerged.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Among other things, I think this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means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removing, working to remove obstacles to resumption of the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Six Party Talks.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These are not obstacles so much as they are </w:t>
      </w: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North</w:t>
      </w:r>
      <w:proofErr w:type="gramEnd"/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Korean excuses and acceptance by others of North Korean excuses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refusing to return to the talks.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In this connection, I think that the issue of direct United States-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North Korean talks is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or at least ought to be a red herring and we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lastRenderedPageBreak/>
        <w:t>ought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to take it off the table, not only to deny the North Koreans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excuse but also to deny needless friction, to avoid needless friction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among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 five, and I think a clear reiteration and an appropriately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flexible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interpretation of what is the current United States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position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, one that you heard Ambassador Hill give this morning,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namely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that it is prepared to engage with North Korea bilaterally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 context of the Six Party process, ought to do the trick.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 Treasury Department’s investigation of money-laundering by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</w:t>
      </w:r>
      <w:proofErr w:type="spellStart"/>
      <w:r w:rsidRPr="000F2454">
        <w:rPr>
          <w:rFonts w:ascii="NewCenturySchlbk-Roman" w:hAnsi="NewCenturySchlbk-Roman" w:cs="NewCenturySchlbk-Roman"/>
          <w:sz w:val="20"/>
          <w:szCs w:val="20"/>
        </w:rPr>
        <w:t>Banco</w:t>
      </w:r>
      <w:proofErr w:type="spell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Delta Asia in Macao is a more difficult problem. Some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may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wish the United States had not decided to move against the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Macao bank, but we have and, having done so, we should pursue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matter as a tightly-focused investigation and one that is completed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expeditiously as possible. We need to do </w:t>
      </w: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both to rebut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accusations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by Pyongyang and to assuage concerns among our Six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Party partners that this investigation really is a de facto set of economic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sanctions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against North Korea that we intend to remain in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place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indefinitely.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My bottom line is simple: The stars are in better alignment than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have been for a long time and the challenge for U.S. policy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how best to capitalize on the opportunity that has been presented.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Let me close by expressing my appreciation again for this opportunity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present my views to the committee. Thank you, Mr.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Chairman.</w:t>
      </w:r>
      <w:proofErr w:type="gramEnd"/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I appreciate the opportunity to appear before the committee today to provide my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assessment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of the recent North Korean missile launches and their implications for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United</w:t>
      </w:r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States policy options with respect to North Korea. I would like to note for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the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record that I am appearing in a personal capacity, and that the views I am expressing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are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my own.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I have two principal points: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Symbol" w:hAnsi="Symbol" w:cs="Symbol"/>
          <w:sz w:val="16"/>
          <w:szCs w:val="16"/>
        </w:rPr>
        <w:t></w:t>
      </w:r>
      <w:r w:rsidRPr="000F2454">
        <w:rPr>
          <w:rFonts w:ascii="NewCenturySchlbk-Roman" w:hAnsi="NewCenturySchlbk-Roman" w:cs="NewCenturySchlbk-Roman"/>
          <w:sz w:val="16"/>
          <w:szCs w:val="16"/>
        </w:rPr>
        <w:t>First, while undeniably provocative, the military threat posed by North Korean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missiles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depends far less on the missiles themselves than on whether they are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armed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with nuclear weapons. Put differently, the central security issue is and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remains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the North Korean nuclear program, and we should not allow their missile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launches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to divert or dilute our attention from that central issue. Our responses,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including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our military responses, to this North Korean provocation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should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be guided accordingly.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Second, the North Korean missile launches have produced effects that paradoxically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have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been largely positive from the perspective of United States security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diplomatic objectives. The challenge we face is to seize and exploit the opportunity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that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the North Koreans have unintentionally created.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Let me explain how and why I have reached these conclusions.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As with almost everything that North Korea </w:t>
      </w: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does,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its motives for launching multiple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missiles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on July 4 are, at best, unclear. The military results have been mixed.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Although the North Koreans may have acquired useful data from the apparent failure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of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</w:t>
      </w:r>
      <w:proofErr w:type="spellStart"/>
      <w:r w:rsidRPr="000F2454">
        <w:rPr>
          <w:rFonts w:ascii="NewCenturySchlbk-Roman" w:hAnsi="NewCenturySchlbk-Roman" w:cs="NewCenturySchlbk-Roman"/>
          <w:sz w:val="16"/>
          <w:szCs w:val="16"/>
        </w:rPr>
        <w:t>Taipodong</w:t>
      </w:r>
      <w:proofErr w:type="spell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2, the missile’s destruction shortly into its flight must have been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embarrassing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to Pyongyang, and will do nothing to increase the confidence of North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Korea’s would-be missile customers in the product that Pyongyang is marketing.</w:t>
      </w:r>
      <w:proofErr w:type="gramEnd"/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That said, the North Koreans did demonstrate a capability to do multiple launches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in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a relatively short period of time. In doing so, they also underscored their ability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to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threaten Japan and South Korea—including the United States military forces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nationals in those countries—as well as China—with ballistic missiles. But I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conclude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that the direct and immediate significance of the North Korean missile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launches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lies less in their military effects than in their political effects, both intended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unintended.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The political effects of the North Korean missile launches likewise have been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mixed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>. If they were designed to get attention, it certainly worked, but almost surely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in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a way that was unintended and unsought by Pyongyang. (As a corollary, I would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note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that we should be careful neither to give too much credit to Pyongyang’s ability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to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play a weak hand, nor be too sanguine about its ability to avoid serious miscalculations.)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Indeed, it is hard to avoid the conclusion that whatever the North Korean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plan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may have been, it has backfired on them and has produced results that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serve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our interests.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North Korea’s open defiance of widespread calls not to launch the missiles produced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near-universal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condemnation by the international community, and left it even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lastRenderedPageBreak/>
        <w:t>more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isolated diplomatically. China and South Korea have been particularly embarrassed.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As a result, they probably are less inclined and—in terms of their own politics—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probably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less able to provide the support and economic assistance to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Pyongyang that, intentionally or not, have facilitated </w:t>
      </w: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North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Korea’s stonewalling.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Closely related, the North Korean missile launches have had a commendable unifying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effect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on our negotiating partners in the Six Party Talks by narrowing differences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between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the United States and Japan on the one hand, and China and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South Korea on the other, and by highlighting that it is North Korea, not the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United </w:t>
      </w: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States, that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is the problem and obstacle.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Saturday’s U.N. Security Council resolution on North Korea was a critical test of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this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renewed unity of purpose. A Chinese veto of the Japanese resolution, and/or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a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United States veto of the Chinese-Russian resolution would have been a huge self</w:t>
      </w:r>
      <w:r>
        <w:rPr>
          <w:rFonts w:ascii="NewCenturySchlbk-Roman" w:hAnsi="NewCenturySchlbk-Roman" w:cs="NewCenturySchlbk-Roman"/>
          <w:sz w:val="16"/>
          <w:szCs w:val="16"/>
        </w:rPr>
        <w:t>-</w:t>
      </w:r>
      <w:r w:rsidRPr="000F2454">
        <w:rPr>
          <w:rFonts w:ascii="NewCenturySchlbk-Roman" w:hAnsi="NewCenturySchlbk-Roman" w:cs="NewCenturySchlbk-Roman"/>
          <w:sz w:val="16"/>
          <w:szCs w:val="16"/>
        </w:rPr>
        <w:t>inflicted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wound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>. Conversely, the fact that key members of the Six Party Talks were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able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to come together to pass unanimously a tough, binding resolution not only underscored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Pyongyang’s intensified isolation, but also demonstrated that they could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would submerge their differences over priorities and tactics to stay focused on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the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North Korean threat.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Make no mistake: This renewed unity of purpose is quite fragile. Moreover, it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could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well be tested again—and in the near future. If the North Koreans follow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through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on their threat to conduct more missile launches, the U.N. Security Council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will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have no choice but to confront the issue of how—and how forcefully—to respond.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In that event, the differences that were papered over and compromised in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the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July 15 resolution will reemerge. Another test will be how U.N. member states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now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proceed to implement the resolution. If the United States and/or Japan implements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it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in a way that China, South Korea, and perhaps Russia regard as overly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aggressive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and expansive—amounting to broad-gauged, regime-threatening economic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sanctions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by another name—then the unity that was forged on Saturday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could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well erode and potentially vaporize.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In some ways, the most important result of the missile launches has been not only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to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move the North Korea issue off the back burner where it has been pushed by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other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priorities and back onto the radars of senior policy makers, but to have done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so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in a way that also has fueled a broad-based and broadly negative international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perception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of North Korea and its irresponsible behavior. The challenge for U.S. policy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is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how best to capitalize on the opportunity that has been presented.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I know that everyone on the committee appreciates not only the importance but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also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the urgency of the threat presented by the North Korean nuclear issue, and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I do not propose to </w:t>
      </w:r>
      <w:proofErr w:type="spellStart"/>
      <w:r w:rsidRPr="000F2454">
        <w:rPr>
          <w:rFonts w:ascii="NewCenturySchlbk-Roman" w:hAnsi="NewCenturySchlbk-Roman" w:cs="NewCenturySchlbk-Roman"/>
          <w:sz w:val="16"/>
          <w:szCs w:val="16"/>
        </w:rPr>
        <w:t>replow</w:t>
      </w:r>
      <w:proofErr w:type="spell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that ground. I also share the skepticism—even the deep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skepticism—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>that many have about whether there exists any plausible set of security,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economic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>, and political inducements that would persuade the North Koreans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to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abandon their nuclear weapons ambitions.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That said, it is hard not to be struck by the fact that while we insist that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Pyongyang needs to make a strategic choice between nuclear weapons and becoming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a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prosperous and secure member of the international community, the North Koreans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currently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face few, if any, incentives to make that very hard choice, and confront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few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>, if any penalties, for their failure to do so. Instead, they continue to have it both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ways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>: Continuing to produce material for nuclear weapons while, at the same time,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continuing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to receive economic assistance and investment, particularly from South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Korea and China.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Their missile launches and the ensuing international response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create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a new and potentially promising opportunity at least to make North Korea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choose—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>and make clear—the path it will take.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The outlines of what is required to exploit this opportunity are familiar. On the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one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hand, North Korea needs to be persuaded that it will pay a steadily increasing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price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for its continuing defiance. The public embarrassment that Pyongyang has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caused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Beijing and Seoul increases the chances that they will now be more willing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to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make clear to North Korea that its continued stonewalling will not be cost-free,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while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the July 15 U.N. Security Council resolution provides the international authority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for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them to do so.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On the other hand, the United States not only needs to persuade North Korea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that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we are serious about our commitment to a diplomatic solution, and about delivering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on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our promises of security assurances and economic benefits. In some ways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more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important, we also need to persuade our negotiating partners about our own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good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faith so that they will use their leverage on Pyongyang to get it to return to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the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talks and negotiate seriously.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To outline these conditions is to make the current Perm 5 + Germany approach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on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Iran an almost irresistible metaphor, and perhaps even a model, for a strategy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toward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North Korea, including with respect to some specifics, e.g., an analogous approach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on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the issue of civil nuclear power.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How, then, should the United States proceed? I believe there are two primary and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closely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related tasks. First, we need to seize the moment and the initiative. Second,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equally important, we need to work hard to maintain the current unity of purpose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lastRenderedPageBreak/>
        <w:t>about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North Korea that has emerged. This means making clear that, as in the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case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of Iran, we will be prepared to respond to North Korea’s legitimate concerns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provided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our partners are prepared to join with us in taking tougher measures if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North Korea continues to pursue its nuclear weapons ambitions. It also means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working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to remove obstacles to a resumption of the Six Party Talks or, more precisely,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North Korean excuses for refusing to return to the talks.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In this connection, let me note that the issue of direct United States-North Korean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talks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is—or at least ought to be—a red herring, and we should take it off the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table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in order both to deny the North Koreans the excuse and to ensure that it is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not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a point of friction among the five. A clear reiteration and an appropriately flexible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interpretation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of the current United States position that it is prepared to engage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with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North Korea bilaterally in the context of the Six Party Talks should be sufficient.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The Treasury Department’s investigation of money laundering by the </w:t>
      </w:r>
      <w:proofErr w:type="spellStart"/>
      <w:r w:rsidRPr="000F2454">
        <w:rPr>
          <w:rFonts w:ascii="NewCenturySchlbk-Roman" w:hAnsi="NewCenturySchlbk-Roman" w:cs="NewCenturySchlbk-Roman"/>
          <w:sz w:val="16"/>
          <w:szCs w:val="16"/>
        </w:rPr>
        <w:t>Banco</w:t>
      </w:r>
      <w:proofErr w:type="spell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Delta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Asia in Macau is a more difficult problem. Some may wish that the United States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had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not decided to move against the Macau bank, but we have. And having done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so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>, there are legitimate law enforcement concerns that now need to be addressed,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if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only because it is hard to argue that the United States should and will turn a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blind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eye to money laundering and other serious currency violations in exchange for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a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North Korean agreement to return to the Six Party Talks. However, the United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States should pursue the matter as a tightly focused investigation, and one that is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completed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as expeditiously as possible, so as to rebut accusations by Pyongyang—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to assuage concerns among our Six Party partners—that these are de facto economic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sanctions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against North Korea that will remain in place indefinitely.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Let me close by again expressing my appreciation for the opportunity to present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my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views to the committee.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Thank you.</w:t>
      </w:r>
    </w:p>
    <w:p w:rsidR="00BD5D6E" w:rsidRDefault="00BD5D6E"/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Yes, Mr. Chairman. First on the question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whether this new-found unity will be sustainable over time,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 did indicate, I think it is fragile. But I think it is—depending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upon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what the parties now do, the chances are better that the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unity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of purpose can be preserved and pursued or, alternatively,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depending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upon what the parties do, it could just fly apart.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 do not think that South Korea and China have different agendas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respect to North Korea compared to us. It is rather that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have different priorities among the same set of objectives than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do and different risk tolerances, because they could imagine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really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bad things happening to them if, in their view, too much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pressure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is applied on North Korea, and from our point of view either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those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bad things will not happen, are not as likely to happen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us, they will not be as bad, or we believe they are not as likely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happen.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So it is a matter of kind of differing risk assessments and different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priorities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.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What I think the missile launches have done and the U.N. resolution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has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done is the following. I think it has made it more likely,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far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from a certainty, that Seoul and Beijing will now contemplate,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be blunt, putting some pressure on North Korea. Not publicly,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overtly, not loudly—quietly, indirectly, denying that it is pressure.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We all remember the interruption of fuel supplies for 3 days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few years ago from China that was attributed to technical problems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 pipeline. I would take that again in a minute.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Given the position that Pyongyang has put Seoul and Beijing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internationally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and I would say also to some extent domestically,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 think that there is the possibility that they will be more willing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behave this way now, in a low-key manner, but hopefully effective.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It can fly apart, however. This unity of purpose can fly apart either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if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 am wrong and Seoul and Beijing essentially continue their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current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view that what we need is more time and more patience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pressure is counterproductive. If they continue that view as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lastRenderedPageBreak/>
        <w:t>though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nothing has happened, then the opportunity will be squandered.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Conversely, if other member states rush to implement the U.N.</w:t>
      </w:r>
      <w:proofErr w:type="gramEnd"/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resolution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in a very robust way, giving Seoul and Beijing no time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reconsider and maybe begin to move quietly behind the scenes,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too will squander the moment. So I think what we need to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hope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for is that Seoul and Beijing will recalibrate their strategy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that the rest of us will give them enough time for that to happen.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First with respect to the Macao bank, however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got to where we are on that matter, we are there now and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is essentially a matter of law enforcement. I do not think the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United States can put itself in the position of suggesting we will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turn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 blind eye to violations of law in order to lure the North Koreans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back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to Six Party Talks. That is just not a tenable position.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So I think we need to see this investigation through.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Having said that, I agree that we have gotten the North Koreans’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attention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, but I am not sure that we have done so in a productive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way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. But much more to the point, as I indicated, one of our key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objectives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now is to maintain this unity of purpose, and the actions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against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 Macao bank have had exactly the opposite effect.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As Ambassador Hill said earlier this morning, I do not believe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there is anything the United States can do itself, can do unilaterally,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bring enough pressure on North Korea to really change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its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strategic calculus. If we found ourselves in a situation—and the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U.N. resolution, I should say, gives ample room for this—whereby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other members of the Six Party Talks, all of whom of course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member states of the U.N., joined together in a cooperative effort,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would be a quite different proposition.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But a unilateral expansion of these financial investigations and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sanctions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 think is unlikely to have the desired effect on North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Korea and is likely to be counterproductive with respect to our objective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trying to enlist the other members of the Six Party Talks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together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with us on our diplomatic approach.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As Ambassador Hill said, the clock is ticking.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 problem we have is that this is not an issue that gets better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time. In fact, it is an issue that only gets worse with time.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If for no other reason than that North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Korea continues to produce plutonium for nuclear weapons while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nothing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else happens, and so they will have more plutonium tomorrow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than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they have today, they have more today than they had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yesterday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.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Whatever the uncertainty about how many nuclear weapons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North Korea has, there is far less uncertainty about the material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have for nuclear weapons and the accumulation of that material.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So as time goes on and not much time goes on, we face the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prospect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of not only a nuclear-armed North Korea, but a North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Korea that is an exporter of nuclear weapons.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And given their list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customers for the other stuff they sell, that is a very chilling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prospect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indeed.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So I do not think that that—it seems to me that there is no way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any neglect of this issue to be benign.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Now, in terms of what can we do, I think Ambassador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Abramowitz put his finger on something that is probably worthy of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some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exploration. We have the statement of principles, but then we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rather divergent views on how these principles are implemented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, perhaps most important, divergent views about the sequence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which things happen.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lastRenderedPageBreak/>
        <w:t>As was inevitable.</w:t>
      </w:r>
      <w:proofErr w:type="gramEnd"/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 would think that it would be useful, if it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has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not already been done, for the United States to have at least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internally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 view of how they see the process unfolding, not only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most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desired but some alternatives that are more or less acceptable,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which things are unacceptable. So that if and when the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Six Party Talks are </w:t>
      </w: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resumed,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we will have done our homework.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 do not see—I personally do not see any realistic prospect of an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outcome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whereby the North Koreans do everything before anyone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else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does anything. That is, I think there is going to have to be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some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sequencing and some phasing. The formula that some members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 Six Party Talks have used to capture this idea is: ‘‘Word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word, action for action.’’ But it gets the idea of tit for tat in a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positive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sense. It seems to me that </w:t>
      </w: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 concept that we need to,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 United States, need to engage, if only for internal planning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purposes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in anticipation of a resumption of talks.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If there is such a process, it seems to me sort of a physical inevitability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North Korea would have to freeze before it dismantles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its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nuclear weapons programs. Just sort of the logic of a process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means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that there will be a point at which there will be a freeze.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And if there is some sort of step-by-step reciprocity to get to this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point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, we will find ourselves in a situation in which, at that moment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least, there has been a freeze in exchange for some consideration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from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 other parties.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 trick will be to ensure that that is not the end of the process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indeed that that process is reversible if it looks as though from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North Korean perspective that is the end, because that would be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unacceptable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.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But just as I think that we can make too much of the issue of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direct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talks and somehow get diverted from a substantive problem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 symbolic issue, I believe we can make too much of the concept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 freeze and get diverted from hard thinking about how we get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from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where we are to where we want to be.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One answer I think is we will not know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until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we try. It seems to me any such arrangement, however, not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only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would require one to hold one’s nose very, very hard, but it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would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have to be accompanied by real confidence that the plutonium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was being bought is all the plutonium that there is,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——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And that there is not new plutonium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being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produced, so there is this sort of unending stream,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because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at the end of the day this would not be a commercial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transaction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; it would be a rather distasteful buyout.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Finally, it would be incomplete because, however and however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successfully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one deals with the plutonium program, that still leaves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uranium program.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There are virtually certain to be those accusations.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But at the end of the day we have to choose among the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alternatives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that are available rather than the world we wish we</w:t>
      </w:r>
    </w:p>
    <w:p w:rsidR="00070C62" w:rsidRPr="000F2454" w:rsidRDefault="00070C62" w:rsidP="00070C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were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in.</w:t>
      </w:r>
    </w:p>
    <w:p w:rsidR="00070C62" w:rsidRDefault="00070C62"/>
    <w:sectPr w:rsidR="00070C62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39C8" w:rsidRDefault="000839C8" w:rsidP="00070C62">
      <w:pPr>
        <w:spacing w:line="240" w:lineRule="auto"/>
      </w:pPr>
      <w:r>
        <w:separator/>
      </w:r>
    </w:p>
  </w:endnote>
  <w:endnote w:type="continuationSeparator" w:id="0">
    <w:p w:rsidR="000839C8" w:rsidRDefault="000839C8" w:rsidP="00070C6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C62" w:rsidRDefault="00070C6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C62" w:rsidRDefault="00070C6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C62" w:rsidRDefault="00070C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39C8" w:rsidRDefault="000839C8" w:rsidP="00070C62">
      <w:pPr>
        <w:spacing w:line="240" w:lineRule="auto"/>
      </w:pPr>
      <w:r>
        <w:separator/>
      </w:r>
    </w:p>
  </w:footnote>
  <w:footnote w:type="continuationSeparator" w:id="0">
    <w:p w:rsidR="000839C8" w:rsidRDefault="000839C8" w:rsidP="00070C6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C62" w:rsidRDefault="00070C6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C62" w:rsidRDefault="00070C62">
    <w:pPr>
      <w:pStyle w:val="Header"/>
    </w:pPr>
    <w:r w:rsidRPr="000F2454">
      <w:rPr>
        <w:rFonts w:ascii="NewCenturySchlbk-Roman" w:hAnsi="NewCenturySchlbk-Roman" w:cs="NewCenturySchlbk-Roman"/>
        <w:sz w:val="20"/>
        <w:szCs w:val="20"/>
      </w:rPr>
      <w:t>Ambassador K</w:t>
    </w:r>
    <w:r w:rsidRPr="000F2454">
      <w:rPr>
        <w:rFonts w:ascii="NewCenturySchlbk-Roman" w:hAnsi="NewCenturySchlbk-Roman" w:cs="NewCenturySchlbk-Roman"/>
        <w:sz w:val="15"/>
        <w:szCs w:val="15"/>
      </w:rPr>
      <w:t>ANTER</w:t>
    </w:r>
    <w:r w:rsidRPr="000F2454">
      <w:rPr>
        <w:rFonts w:ascii="NewCenturySchlbk-Roman" w:hAnsi="NewCenturySchlbk-Roman" w:cs="NewCenturySchlbk-Roman"/>
        <w:sz w:val="20"/>
        <w:szCs w:val="20"/>
      </w:rPr>
      <w:t>.</w:t>
    </w:r>
    <w:r>
      <w:rPr>
        <w:rFonts w:ascii="NewCenturySchlbk-Roman" w:hAnsi="NewCenturySchlbk-Roman" w:cs="NewCenturySchlbk-Roman"/>
        <w:sz w:val="20"/>
        <w:szCs w:val="20"/>
      </w:rPr>
      <w:t xml:space="preserve">                             </w:t>
    </w:r>
    <w:r>
      <w:rPr>
        <w:rFonts w:ascii="NewCenturySchlbk-Roman" w:hAnsi="NewCenturySchlbk-Roman" w:cs="NewCenturySchlbk-Roman"/>
        <w:sz w:val="20"/>
        <w:szCs w:val="20"/>
      </w:rPr>
      <w:t xml:space="preserve">July 20, 06          North </w:t>
    </w:r>
    <w:r>
      <w:rPr>
        <w:rFonts w:ascii="NewCenturySchlbk-Roman" w:hAnsi="NewCenturySchlbk-Roman" w:cs="NewCenturySchlbk-Roman"/>
        <w:sz w:val="20"/>
        <w:szCs w:val="20"/>
      </w:rPr>
      <w:t>Korea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C62" w:rsidRDefault="00070C6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70C6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0C62"/>
    <w:rsid w:val="000713DB"/>
    <w:rsid w:val="00072DA2"/>
    <w:rsid w:val="00081012"/>
    <w:rsid w:val="00081C0B"/>
    <w:rsid w:val="000839C8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68B1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C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70C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0C62"/>
  </w:style>
  <w:style w:type="paragraph" w:styleId="Footer">
    <w:name w:val="footer"/>
    <w:basedOn w:val="Normal"/>
    <w:link w:val="FooterChar"/>
    <w:uiPriority w:val="99"/>
    <w:semiHidden/>
    <w:unhideWhenUsed/>
    <w:rsid w:val="00070C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0C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3981</Words>
  <Characters>22694</Characters>
  <Application>Microsoft Office Word</Application>
  <DocSecurity>0</DocSecurity>
  <Lines>189</Lines>
  <Paragraphs>53</Paragraphs>
  <ScaleCrop>false</ScaleCrop>
  <Company>Microsoft</Company>
  <LinksUpToDate>false</LinksUpToDate>
  <CharactersWithSpaces>26622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2014-05-09T02:45:00Z</dcterms:created>
  <dcterms:modified xsi:type="dcterms:W3CDTF">2014-05-09T02:48:00Z</dcterms:modified>
</cp:coreProperties>
</file>