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E2" w:rsidP="00B624E2" w:rsidRDefault="00B624E2" w14:paraId="540CDD9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Thank you, Mr. Chairman, Senator Feingold.</w:t>
      </w:r>
    </w:p>
    <w:p w:rsidR="00B624E2" w:rsidP="00B624E2" w:rsidRDefault="00B624E2" w14:paraId="0C9EB6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for inviting me to testify in your hearing today.</w:t>
      </w:r>
    </w:p>
    <w:p w:rsidR="00B624E2" w:rsidP="00B624E2" w:rsidRDefault="00B624E2" w14:paraId="3FCAB2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Office of Foreign Assets Control administers economic sanctions</w:t>
      </w:r>
    </w:p>
    <w:p w:rsidR="00B624E2" w:rsidP="00B624E2" w:rsidRDefault="00B624E2" w14:paraId="5E27CB6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embargo programs against targeted foreign countries or</w:t>
      </w:r>
    </w:p>
    <w:p w:rsidR="00B624E2" w:rsidP="00B624E2" w:rsidRDefault="00B624E2" w14:paraId="37B22F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to further U.S. foreign policy and national security objectives.</w:t>
      </w:r>
    </w:p>
    <w:p w:rsidR="00B624E2" w:rsidP="00B624E2" w:rsidRDefault="00B624E2" w14:paraId="49C374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administering these programs, Foreign Assets Control</w:t>
      </w:r>
    </w:p>
    <w:p w:rsidR="00B624E2" w:rsidP="00B624E2" w:rsidRDefault="00B624E2" w14:paraId="6A5BA1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generally</w:t>
      </w:r>
      <w:proofErr w:type="gramEnd"/>
      <w:r>
        <w:rPr>
          <w:rFonts w:cs="Times New Roman"/>
          <w:sz w:val="20"/>
          <w:szCs w:val="20"/>
        </w:rPr>
        <w:t xml:space="preserve"> relies upon Presidential authority contained in the Trading</w:t>
      </w:r>
    </w:p>
    <w:p w:rsidR="00B624E2" w:rsidP="00B624E2" w:rsidRDefault="00B624E2" w14:paraId="5855B9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Enemy Act or the International Emergency Economic</w:t>
      </w:r>
    </w:p>
    <w:p w:rsidR="00B624E2" w:rsidP="00B624E2" w:rsidRDefault="00B624E2" w14:paraId="6BA9B7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Powers Act or upon specific legislation to prohibit or regulate commercial</w:t>
      </w:r>
    </w:p>
    <w:p w:rsidR="00B624E2" w:rsidP="00B624E2" w:rsidRDefault="00B624E2" w14:paraId="68FF68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transactions with specific countries or groups.</w:t>
      </w:r>
    </w:p>
    <w:p w:rsidR="00B624E2" w:rsidP="00B624E2" w:rsidRDefault="00B624E2" w14:paraId="295276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Examples of our current Trading with the Enemy Act programs</w:t>
      </w:r>
    </w:p>
    <w:p w:rsidR="00B624E2" w:rsidP="00B624E2" w:rsidRDefault="00B624E2" w14:paraId="5BABE09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</w:t>
      </w:r>
      <w:proofErr w:type="gramEnd"/>
      <w:r>
        <w:rPr>
          <w:rFonts w:cs="Times New Roman"/>
          <w:sz w:val="20"/>
          <w:szCs w:val="20"/>
        </w:rPr>
        <w:t xml:space="preserve"> comprehensive asset freezes and trade embargoes against</w:t>
      </w:r>
    </w:p>
    <w:p w:rsidR="00B624E2" w:rsidP="00B624E2" w:rsidRDefault="00B624E2" w14:paraId="6BD4C7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North Korea and Cuba. Examples of our current IEEPA programs</w:t>
      </w:r>
    </w:p>
    <w:p w:rsidR="00B624E2" w:rsidP="00B624E2" w:rsidRDefault="00B624E2" w14:paraId="5D0656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</w:t>
      </w:r>
      <w:proofErr w:type="gramEnd"/>
      <w:r>
        <w:rPr>
          <w:rFonts w:cs="Times New Roman"/>
          <w:sz w:val="20"/>
          <w:szCs w:val="20"/>
        </w:rPr>
        <w:t xml:space="preserve"> similarly broad sanctions against Libya, Iraq, the Cali cartel in Colombia, and certain terrorist groups, as well as comprehensive</w:t>
      </w:r>
    </w:p>
    <w:p w:rsidR="00B624E2" w:rsidP="00B624E2" w:rsidRDefault="00B624E2" w14:paraId="57403E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sanctions against Iran.</w:t>
      </w:r>
    </w:p>
    <w:p w:rsidR="00B624E2" w:rsidP="00B624E2" w:rsidRDefault="00B624E2" w14:paraId="56A9730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Alternatively, sanctions may be imposed by Congress directly</w:t>
      </w:r>
    </w:p>
    <w:p w:rsidR="00B624E2" w:rsidP="00B624E2" w:rsidRDefault="00B624E2" w14:paraId="3DAEFA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legislation. Administration of sanctions within the executive</w:t>
      </w:r>
    </w:p>
    <w:p w:rsidR="00B624E2" w:rsidP="00B624E2" w:rsidRDefault="00B624E2" w14:paraId="7CC395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branch</w:t>
      </w:r>
      <w:proofErr w:type="gramEnd"/>
      <w:r>
        <w:rPr>
          <w:rFonts w:cs="Times New Roman"/>
          <w:sz w:val="20"/>
          <w:szCs w:val="20"/>
        </w:rPr>
        <w:t xml:space="preserve"> in these cases is usually delegated to the relevant enforcement</w:t>
      </w:r>
    </w:p>
    <w:p w:rsidR="00B624E2" w:rsidP="00B624E2" w:rsidRDefault="00B624E2" w14:paraId="764E6CA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agency</w:t>
      </w:r>
      <w:proofErr w:type="gramEnd"/>
      <w:r>
        <w:rPr>
          <w:rFonts w:cs="Times New Roman"/>
          <w:sz w:val="20"/>
          <w:szCs w:val="20"/>
        </w:rPr>
        <w:t>, depending on the nature of the restrictions. Between</w:t>
      </w:r>
    </w:p>
    <w:p w:rsidR="00B624E2" w:rsidP="00B624E2" w:rsidRDefault="00B624E2" w14:paraId="39AA9EA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1986 and 1991, for example, OFAC administered the trade</w:t>
      </w:r>
    </w:p>
    <w:p w:rsidR="00B624E2" w:rsidP="00B624E2" w:rsidRDefault="00B624E2" w14:paraId="619452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investment prohibitions against South Africa, mandated by the</w:t>
      </w:r>
    </w:p>
    <w:p w:rsidR="00B624E2" w:rsidP="00B624E2" w:rsidRDefault="00B624E2" w14:paraId="1223E08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 Anti-Apartheid Act.</w:t>
      </w:r>
      <w:proofErr w:type="gramEnd"/>
      <w:r>
        <w:rPr>
          <w:rFonts w:cs="Times New Roman"/>
          <w:sz w:val="20"/>
          <w:szCs w:val="20"/>
        </w:rPr>
        <w:t xml:space="preserve"> Similarly, Foreign Assets Control</w:t>
      </w:r>
    </w:p>
    <w:p w:rsidR="00B624E2" w:rsidP="00B624E2" w:rsidRDefault="00B624E2" w14:paraId="05686F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delegated administration of section 321 of the Antiterrorism</w:t>
      </w:r>
    </w:p>
    <w:p w:rsidR="00B624E2" w:rsidP="00B624E2" w:rsidRDefault="00B624E2" w14:paraId="1285D7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Effective Death Penalty Act, which was signed into</w:t>
      </w:r>
    </w:p>
    <w:p w:rsidR="00B624E2" w:rsidP="00B624E2" w:rsidRDefault="00B624E2" w14:paraId="339A95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</w:t>
      </w:r>
      <w:proofErr w:type="gramEnd"/>
      <w:r>
        <w:rPr>
          <w:rFonts w:cs="Times New Roman"/>
          <w:sz w:val="20"/>
          <w:szCs w:val="20"/>
        </w:rPr>
        <w:t xml:space="preserve"> by President Clinton on April 24th of last year.</w:t>
      </w:r>
    </w:p>
    <w:p w:rsidR="00B624E2" w:rsidP="00B624E2" w:rsidRDefault="00B624E2" w14:paraId="4C75B0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Section 321 of the Act prohibits financial transactions by United</w:t>
      </w:r>
    </w:p>
    <w:p w:rsidR="00B624E2" w:rsidP="00B624E2" w:rsidRDefault="00B624E2" w14:paraId="59FB93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persons with the governments of terrorist-supporting nations</w:t>
      </w:r>
    </w:p>
    <w:p w:rsidR="00B624E2" w:rsidP="00B624E2" w:rsidRDefault="00B624E2" w14:paraId="235302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designated</w:t>
      </w:r>
      <w:proofErr w:type="gramEnd"/>
      <w:r>
        <w:rPr>
          <w:rFonts w:cs="Times New Roman"/>
          <w:sz w:val="20"/>
          <w:szCs w:val="20"/>
        </w:rPr>
        <w:t xml:space="preserve"> under 6(j) of the Export Administration Act. Effective</w:t>
      </w:r>
    </w:p>
    <w:p w:rsidR="00B624E2" w:rsidP="00B624E2" w:rsidRDefault="00B624E2" w14:paraId="429D77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August 22nd of last year, except as provided in regulations issued</w:t>
      </w:r>
    </w:p>
    <w:p w:rsidR="00B624E2" w:rsidP="00B624E2" w:rsidRDefault="00B624E2" w14:paraId="2DF514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Treasury Department, which were issued in consultation</w:t>
      </w:r>
    </w:p>
    <w:p w:rsidR="00B624E2" w:rsidP="00B624E2" w:rsidRDefault="00B624E2" w14:paraId="2E192C2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Secretary of State, the Act prohibited financial transactions</w:t>
      </w:r>
    </w:p>
    <w:p w:rsidR="00B624E2" w:rsidP="00B624E2" w:rsidRDefault="00B624E2" w14:paraId="16BF03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U.S. persons with North Korea, Cuba, Iran, Libya, Iraq,</w:t>
      </w:r>
    </w:p>
    <w:p w:rsidR="00B624E2" w:rsidP="00B624E2" w:rsidRDefault="00B624E2" w14:paraId="39035A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Syria, and Sudan. All but Syria and Sudan </w:t>
      </w: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the subject of existing</w:t>
      </w:r>
    </w:p>
    <w:p w:rsidR="00B624E2" w:rsidP="00B624E2" w:rsidRDefault="00B624E2" w14:paraId="50A448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</w:t>
      </w:r>
      <w:proofErr w:type="gramEnd"/>
      <w:r>
        <w:rPr>
          <w:rFonts w:cs="Times New Roman"/>
          <w:sz w:val="20"/>
          <w:szCs w:val="20"/>
        </w:rPr>
        <w:t xml:space="preserve"> financial and trade embargoes at the time of</w:t>
      </w:r>
    </w:p>
    <w:p w:rsidR="00B624E2" w:rsidP="00B624E2" w:rsidRDefault="00B624E2" w14:paraId="4987B5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enactment</w:t>
      </w:r>
      <w:proofErr w:type="gramEnd"/>
      <w:r>
        <w:rPr>
          <w:rFonts w:cs="Times New Roman"/>
          <w:sz w:val="20"/>
          <w:szCs w:val="20"/>
        </w:rPr>
        <w:t>.</w:t>
      </w:r>
    </w:p>
    <w:p w:rsidR="00B624E2" w:rsidP="00B624E2" w:rsidRDefault="00B624E2" w14:paraId="763D9D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accordance with foreign policy guidance provided to Treasury</w:t>
      </w:r>
    </w:p>
    <w:p w:rsidR="00B624E2" w:rsidP="00B624E2" w:rsidRDefault="00B624E2" w14:paraId="34C9FC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State, existing sanctions programs against North Korea, Cuba,</w:t>
      </w:r>
    </w:p>
    <w:p w:rsidR="00B624E2" w:rsidP="00B624E2" w:rsidRDefault="00B624E2" w14:paraId="43E207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Libya, and Iraq were continued without change. This permitted</w:t>
      </w:r>
    </w:p>
    <w:p w:rsidR="00B624E2" w:rsidP="00B624E2" w:rsidRDefault="00B624E2" w14:paraId="514FED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specific policies developed over time with respect to each</w:t>
      </w:r>
    </w:p>
    <w:p w:rsidR="00B624E2" w:rsidP="00B624E2" w:rsidRDefault="00B624E2" w14:paraId="0246BE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these countries to remain in effect, including the exceptions to</w:t>
      </w:r>
    </w:p>
    <w:p w:rsidR="00B624E2" w:rsidP="00B624E2" w:rsidRDefault="00B624E2" w14:paraId="6F0EE0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each</w:t>
      </w:r>
      <w:proofErr w:type="gramEnd"/>
      <w:r>
        <w:rPr>
          <w:rFonts w:cs="Times New Roman"/>
          <w:sz w:val="20"/>
          <w:szCs w:val="20"/>
        </w:rPr>
        <w:t xml:space="preserve"> embargo dictated by unique humanitarian, diplomatic, news</w:t>
      </w:r>
    </w:p>
    <w:p w:rsidR="00B624E2" w:rsidP="00B624E2" w:rsidRDefault="00B624E2" w14:paraId="28BBD2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gathering</w:t>
      </w:r>
      <w:proofErr w:type="gramEnd"/>
      <w:r>
        <w:rPr>
          <w:rFonts w:cs="Times New Roman"/>
          <w:sz w:val="20"/>
          <w:szCs w:val="20"/>
        </w:rPr>
        <w:t>, intellectual property, and other concerns that we have</w:t>
      </w:r>
    </w:p>
    <w:p w:rsidR="00B624E2" w:rsidP="00B624E2" w:rsidRDefault="00B624E2" w14:paraId="48773A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in the life of these programs.</w:t>
      </w:r>
    </w:p>
    <w:p w:rsidR="00B624E2" w:rsidP="00B624E2" w:rsidRDefault="00B624E2" w14:paraId="20FA2C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New regulations, known as the Terrorist List Government Sanctions</w:t>
      </w:r>
    </w:p>
    <w:p w:rsidR="00B624E2" w:rsidP="00B624E2" w:rsidRDefault="00B624E2" w14:paraId="38999E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Regulations, were issued to impose the prohibitions on financial</w:t>
      </w:r>
    </w:p>
    <w:p w:rsidR="00B624E2" w:rsidP="00B624E2" w:rsidRDefault="00B624E2" w14:paraId="7866E1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with regard to Syria and Sudan. The new regulations,</w:t>
      </w:r>
    </w:p>
    <w:p w:rsidR="00B624E2" w:rsidP="00B624E2" w:rsidRDefault="00B624E2" w14:paraId="1DD943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drafted</w:t>
      </w:r>
      <w:proofErr w:type="gramEnd"/>
      <w:r>
        <w:rPr>
          <w:rFonts w:cs="Times New Roman"/>
          <w:sz w:val="20"/>
          <w:szCs w:val="20"/>
        </w:rPr>
        <w:t xml:space="preserve"> in accordance with foreign policy guidance provided</w:t>
      </w:r>
    </w:p>
    <w:p w:rsidR="00B624E2" w:rsidP="00B624E2" w:rsidRDefault="00B624E2" w14:paraId="330542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State Department, authorized financial transactions with</w:t>
      </w:r>
    </w:p>
    <w:p w:rsidR="00B624E2" w:rsidP="00B624E2" w:rsidRDefault="00B624E2" w14:paraId="6BD2F50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Governments of Syria and Sudan except for transfers from</w:t>
      </w:r>
    </w:p>
    <w:p w:rsidR="00B624E2" w:rsidP="00B624E2" w:rsidRDefault="00B624E2" w14:paraId="170E7F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governments in the form of donations and transfers with respect</w:t>
      </w:r>
    </w:p>
    <w:p w:rsidR="00B624E2" w:rsidP="00B624E2" w:rsidRDefault="00B624E2" w14:paraId="22509E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which a U.S. person knows or has a reasonable cause to</w:t>
      </w:r>
    </w:p>
    <w:p w:rsidR="00B624E2" w:rsidP="00B624E2" w:rsidRDefault="00B624E2" w14:paraId="09E9A19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believe</w:t>
      </w:r>
      <w:proofErr w:type="gramEnd"/>
      <w:r>
        <w:rPr>
          <w:rFonts w:cs="Times New Roman"/>
          <w:sz w:val="20"/>
          <w:szCs w:val="20"/>
        </w:rPr>
        <w:t xml:space="preserve"> that the financial transaction poses a risk of furthering terrorist</w:t>
      </w:r>
    </w:p>
    <w:p w:rsidR="00B624E2" w:rsidP="00B624E2" w:rsidRDefault="00B624E2" w14:paraId="62E862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acts</w:t>
      </w:r>
      <w:proofErr w:type="gramEnd"/>
      <w:r>
        <w:rPr>
          <w:rFonts w:cs="Times New Roman"/>
          <w:sz w:val="20"/>
          <w:szCs w:val="20"/>
        </w:rPr>
        <w:t xml:space="preserve"> in the United States. Regulations are consistent with</w:t>
      </w:r>
    </w:p>
    <w:p w:rsidR="00B624E2" w:rsidP="00B624E2" w:rsidRDefault="00B624E2" w14:paraId="081AFA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legislative history of section 321 of the Act.</w:t>
      </w:r>
    </w:p>
    <w:p w:rsidR="00B624E2" w:rsidP="00B624E2" w:rsidRDefault="00B624E2" w14:paraId="0E104F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a sanctions enforcement perspective, the Act and implementing</w:t>
      </w:r>
    </w:p>
    <w:p w:rsidR="00B624E2" w:rsidP="00B624E2" w:rsidRDefault="00B624E2" w14:paraId="22BBAE9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regulations</w:t>
      </w:r>
      <w:proofErr w:type="gramEnd"/>
      <w:r>
        <w:rPr>
          <w:rFonts w:cs="Times New Roman"/>
          <w:sz w:val="20"/>
          <w:szCs w:val="20"/>
        </w:rPr>
        <w:t xml:space="preserve"> are important, because they provide the Office</w:t>
      </w:r>
    </w:p>
    <w:p w:rsidR="00B624E2" w:rsidP="00B624E2" w:rsidRDefault="00B624E2" w14:paraId="1524FC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Foreign Assets Control comprehensive jurisdiction over all financial</w:t>
      </w:r>
    </w:p>
    <w:p w:rsidR="00B624E2" w:rsidP="00B624E2" w:rsidRDefault="00B624E2" w14:paraId="46FFE4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between U.S. persons and the Governments of</w:t>
      </w:r>
    </w:p>
    <w:p w:rsidR="00B624E2" w:rsidP="00B624E2" w:rsidRDefault="00B624E2" w14:paraId="620025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Syria and Sudan. We now have authority, for the first time, to act</w:t>
      </w:r>
    </w:p>
    <w:p w:rsidR="00B624E2" w:rsidP="00B624E2" w:rsidRDefault="00B624E2" w14:paraId="3AA238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stop or impede any particular suspicious transfer to or from</w:t>
      </w:r>
    </w:p>
    <w:p w:rsidR="00B624E2" w:rsidP="00B624E2" w:rsidRDefault="00B624E2" w14:paraId="7C4C69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governments by informing U.S. persons handling the transfer</w:t>
      </w:r>
    </w:p>
    <w:p w:rsidR="00B624E2" w:rsidP="00B624E2" w:rsidRDefault="00B624E2" w14:paraId="1A7F7C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 reasonable cause exists to believe that the transaction may</w:t>
      </w:r>
    </w:p>
    <w:p w:rsidR="00B624E2" w:rsidP="00B624E2" w:rsidRDefault="00B624E2" w14:paraId="27D8F6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pose</w:t>
      </w:r>
      <w:proofErr w:type="gramEnd"/>
      <w:r>
        <w:rPr>
          <w:rFonts w:cs="Times New Roman"/>
          <w:sz w:val="20"/>
          <w:szCs w:val="20"/>
        </w:rPr>
        <w:t xml:space="preserve"> a risk of furthering terrorist activity in the United States or</w:t>
      </w:r>
    </w:p>
    <w:p w:rsidR="00B624E2" w:rsidP="00B624E2" w:rsidRDefault="00B624E2" w14:paraId="497A18B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other questionable activity inconsistent with the Act’s anti-terrorist</w:t>
      </w:r>
    </w:p>
    <w:p w:rsidR="00B624E2" w:rsidP="00B624E2" w:rsidRDefault="00B624E2" w14:paraId="6C12ED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purpose</w:t>
      </w:r>
      <w:proofErr w:type="gramEnd"/>
      <w:r>
        <w:rPr>
          <w:rFonts w:cs="Times New Roman"/>
          <w:sz w:val="20"/>
          <w:szCs w:val="20"/>
        </w:rPr>
        <w:t>.</w:t>
      </w:r>
    </w:p>
    <w:p w:rsidR="00B624E2" w:rsidP="00B624E2" w:rsidRDefault="00B624E2" w14:paraId="2D40BD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 the Act’s authority provides a significant new tool in</w:t>
      </w:r>
    </w:p>
    <w:p w:rsidR="00B624E2" w:rsidP="00B624E2" w:rsidRDefault="00B624E2" w14:paraId="27B899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war against terrorist funding.</w:t>
      </w:r>
    </w:p>
    <w:p w:rsidR="00B624E2" w:rsidP="00B624E2" w:rsidRDefault="00B624E2" w14:paraId="6FD5F6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 I am pleased to take any questions you may have.</w:t>
      </w:r>
    </w:p>
    <w:p w:rsidR="00666BB4" w:rsidP="00666BB4" w:rsidRDefault="00666BB4" w14:paraId="7E7187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As in this program and other programs, we</w:t>
      </w:r>
    </w:p>
    <w:p w:rsidR="00666BB4" w:rsidP="00666BB4" w:rsidRDefault="00666BB4" w14:paraId="645CA5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worked</w:t>
      </w:r>
      <w:proofErr w:type="gramEnd"/>
      <w:r>
        <w:rPr>
          <w:rFonts w:cs="Times New Roman"/>
          <w:sz w:val="20"/>
          <w:szCs w:val="20"/>
        </w:rPr>
        <w:t xml:space="preserve"> closely with the State Department for foreign policy guidance.</w:t>
      </w:r>
    </w:p>
    <w:p w:rsidR="00666BB4" w:rsidP="00666BB4" w:rsidRDefault="00666BB4" w14:paraId="5141BC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the implementing office. With regard to the contact</w:t>
      </w:r>
    </w:p>
    <w:p w:rsidR="00666BB4" w:rsidP="00666BB4" w:rsidRDefault="00666BB4" w14:paraId="61EA60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Hill, we relied on the contact that the State Department</w:t>
      </w:r>
    </w:p>
    <w:p w:rsidR="00666BB4" w:rsidP="00666BB4" w:rsidRDefault="00666BB4" w14:paraId="778AF0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made with the relevant Hill offices as far as what was in the</w:t>
      </w:r>
    </w:p>
    <w:p w:rsidR="00666BB4" w:rsidP="00666BB4" w:rsidRDefault="00666BB4" w14:paraId="282C3A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legislation</w:t>
      </w:r>
      <w:proofErr w:type="gramEnd"/>
      <w:r>
        <w:rPr>
          <w:rFonts w:cs="Times New Roman"/>
          <w:sz w:val="20"/>
          <w:szCs w:val="20"/>
        </w:rPr>
        <w:t xml:space="preserve"> and the legislative history.</w:t>
      </w:r>
    </w:p>
    <w:p w:rsidR="00666BB4" w:rsidP="00666BB4" w:rsidRDefault="00666BB4" w14:paraId="43D2BF8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say, we met on numerous occasions and exchanged correspondence</w:t>
      </w:r>
    </w:p>
    <w:p w:rsidR="00666BB4" w:rsidP="00666BB4" w:rsidRDefault="00666BB4" w14:paraId="070B8E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various issues involved in the implementation</w:t>
      </w:r>
    </w:p>
    <w:p w:rsidR="00666BB4" w:rsidP="00666BB4" w:rsidRDefault="00666BB4" w14:paraId="6173A94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legislation.</w:t>
      </w:r>
    </w:p>
    <w:p w:rsidR="00666BB4" w:rsidP="00666BB4" w:rsidRDefault="00666BB4" w14:paraId="2D327E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met three, four, five times, yes.</w:t>
      </w:r>
    </w:p>
    <w:p w:rsidR="00666BB4" w:rsidP="00666BB4" w:rsidRDefault="00666BB4" w14:paraId="052285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can speak for myself, and they have not contacted</w:t>
      </w:r>
    </w:p>
    <w:p w:rsidR="00666BB4" w:rsidP="00666BB4" w:rsidRDefault="00666BB4" w14:paraId="187836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</w:t>
      </w:r>
      <w:proofErr w:type="gramEnd"/>
      <w:r>
        <w:rPr>
          <w:rFonts w:cs="Times New Roman"/>
          <w:sz w:val="20"/>
          <w:szCs w:val="20"/>
        </w:rPr>
        <w:t>. I believe that contacts were made with my office, but</w:t>
      </w:r>
    </w:p>
    <w:p w:rsidR="00666BB4" w:rsidP="00666BB4" w:rsidRDefault="00666BB4" w14:paraId="56E1ED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certainly go back and check that and get something for you</w:t>
      </w:r>
    </w:p>
    <w:p w:rsidR="00666BB4" w:rsidP="00666BB4" w:rsidRDefault="00666BB4" w14:paraId="3470DC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record.</w:t>
      </w:r>
    </w:p>
    <w:p w:rsidR="00666BB4" w:rsidP="00666BB4" w:rsidRDefault="00666BB4" w14:paraId="68C291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OK, Senator.</w:t>
      </w:r>
    </w:p>
    <w:p w:rsidR="00666BB4" w:rsidP="00666BB4" w:rsidRDefault="00666BB4" w14:paraId="0B5ACA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Senator. I had many meetings with the</w:t>
      </w:r>
    </w:p>
    <w:p w:rsidR="00666BB4" w:rsidP="00666BB4" w:rsidRDefault="00666BB4" w14:paraId="3525BB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Department, who we had relied upon for foreign policy guidance</w:t>
      </w:r>
    </w:p>
    <w:p w:rsidR="00666BB4" w:rsidP="00666BB4" w:rsidRDefault="00666BB4" w14:paraId="03A9666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this area, and were told that consultations did take place</w:t>
      </w:r>
    </w:p>
    <w:p w:rsidR="00666BB4" w:rsidP="00666BB4" w:rsidRDefault="00666BB4" w14:paraId="14CA25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State Department and the Hill. So I relied on State.</w:t>
      </w:r>
    </w:p>
    <w:p w:rsidR="00666BB4" w:rsidP="00666BB4" w:rsidRDefault="00666BB4" w14:paraId="2A0227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No.</w:t>
      </w:r>
    </w:p>
    <w:p w:rsidR="00666BB4" w:rsidP="00666BB4" w:rsidRDefault="00666BB4" w14:paraId="2FA07A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believe there may have been conversations with</w:t>
      </w:r>
    </w:p>
    <w:p w:rsidR="00666BB4" w:rsidP="00666BB4" w:rsidRDefault="00666BB4" w14:paraId="3A91387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 xml:space="preserve"> in my office with Members of Congress. I will go back and</w:t>
      </w:r>
    </w:p>
    <w:p w:rsidR="00666BB4" w:rsidP="00666BB4" w:rsidRDefault="00666BB4" w14:paraId="702F1F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check</w:t>
      </w:r>
      <w:proofErr w:type="gramEnd"/>
      <w:r>
        <w:rPr>
          <w:rFonts w:cs="Times New Roman"/>
          <w:sz w:val="20"/>
          <w:szCs w:val="20"/>
        </w:rPr>
        <w:t xml:space="preserve"> and clarify that as well.</w:t>
      </w:r>
    </w:p>
    <w:p w:rsidR="00666BB4" w:rsidP="00666BB4" w:rsidRDefault="00666BB4" w14:paraId="5AC89F9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correct. And let me clarify that. In the</w:t>
      </w:r>
    </w:p>
    <w:p w:rsidR="00666BB4" w:rsidP="00666BB4" w:rsidRDefault="00666BB4" w14:paraId="5D9FC6A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programs</w:t>
      </w:r>
      <w:proofErr w:type="gramEnd"/>
      <w:r>
        <w:rPr>
          <w:rFonts w:cs="Times New Roman"/>
          <w:sz w:val="20"/>
          <w:szCs w:val="20"/>
        </w:rPr>
        <w:t xml:space="preserve"> that we run, which I have mentioned—or some of them—</w:t>
      </w:r>
    </w:p>
    <w:p w:rsidR="00666BB4" w:rsidP="00666BB4" w:rsidRDefault="00666BB4" w14:paraId="55953AE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routinely rely on foreign policy guidance with the State Department</w:t>
      </w:r>
    </w:p>
    <w:p w:rsidR="00666BB4" w:rsidP="00666BB4" w:rsidRDefault="00666BB4" w14:paraId="590287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these areas.</w:t>
      </w:r>
    </w:p>
    <w:p w:rsidR="00656CFA" w:rsidP="00656CFA" w:rsidRDefault="00656CFA" w14:paraId="511F32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Senator, what I would say, first, our lawyers</w:t>
      </w:r>
    </w:p>
    <w:p w:rsidR="00656CFA" w:rsidP="00656CFA" w:rsidRDefault="00656CFA" w14:paraId="34EA29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did</w:t>
      </w:r>
      <w:proofErr w:type="gramEnd"/>
      <w:r>
        <w:rPr>
          <w:rFonts w:cs="Times New Roman"/>
          <w:sz w:val="20"/>
          <w:szCs w:val="20"/>
        </w:rPr>
        <w:t xml:space="preserve"> consult with the lawyers of the State Department. We received</w:t>
      </w:r>
    </w:p>
    <w:p w:rsidR="00656CFA" w:rsidP="00656CFA" w:rsidRDefault="00656CFA" w14:paraId="16488B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communication from the State Department as to how foreign</w:t>
      </w:r>
    </w:p>
    <w:p w:rsidR="00656CFA" w:rsidP="00656CFA" w:rsidRDefault="00656CFA" w14:paraId="7826C8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policy</w:t>
      </w:r>
      <w:proofErr w:type="gramEnd"/>
      <w:r>
        <w:rPr>
          <w:rFonts w:cs="Times New Roman"/>
          <w:sz w:val="20"/>
          <w:szCs w:val="20"/>
        </w:rPr>
        <w:t xml:space="preserve"> of this particular program on Syria and Sudan both that</w:t>
      </w:r>
    </w:p>
    <w:p w:rsidR="00656CFA" w:rsidP="00656CFA" w:rsidRDefault="00656CFA" w14:paraId="02F8F2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applies to. Following that communication we developed regulations.</w:t>
      </w:r>
    </w:p>
    <w:p w:rsidR="00656CFA" w:rsidP="00656CFA" w:rsidRDefault="00656CFA" w14:paraId="2379A7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an important element here is that the regulations and</w:t>
      </w:r>
    </w:p>
    <w:p w:rsidR="00656CFA" w:rsidP="00656CFA" w:rsidRDefault="00656CFA" w14:paraId="0D2739A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statute do provide us jurisdiction for transactions going from</w:t>
      </w:r>
    </w:p>
    <w:p w:rsidR="00656CFA" w:rsidP="00656CFA" w:rsidRDefault="00656CFA" w14:paraId="34DB35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to Syria and Sudan, and from Syria and Sudan</w:t>
      </w:r>
    </w:p>
    <w:p w:rsidR="00656CFA" w:rsidP="00656CFA" w:rsidRDefault="00656CFA" w14:paraId="588FF4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United States.</w:t>
      </w:r>
    </w:p>
    <w:p w:rsidR="00656CFA" w:rsidP="00656CFA" w:rsidRDefault="00656CFA" w14:paraId="259D90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with regard to the other five programs, we do have and</w:t>
      </w:r>
    </w:p>
    <w:p w:rsidR="00656CFA" w:rsidP="00656CFA" w:rsidRDefault="00656CFA" w14:paraId="28C382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had comprehensive economic embargo and sanctions programs</w:t>
      </w:r>
    </w:p>
    <w:p w:rsidR="00656CFA" w:rsidP="00656CFA" w:rsidRDefault="00656CFA" w14:paraId="6F65EF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place in some instances, like North Korea, back to as</w:t>
      </w:r>
    </w:p>
    <w:p w:rsidR="00656CFA" w:rsidP="00656CFA" w:rsidRDefault="00656CFA" w14:paraId="34B279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early</w:t>
      </w:r>
      <w:proofErr w:type="gramEnd"/>
      <w:r>
        <w:rPr>
          <w:rFonts w:cs="Times New Roman"/>
          <w:sz w:val="20"/>
          <w:szCs w:val="20"/>
        </w:rPr>
        <w:t xml:space="preserve"> as 1950, Cuba in 1963, and so forth. So we have jurisdiction</w:t>
      </w:r>
    </w:p>
    <w:p w:rsidR="00656CFA" w:rsidP="00656CFA" w:rsidRDefault="00656CFA" w14:paraId="3DF63B3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>, for whatever reason, through a law enforcement reason, intelligence</w:t>
      </w:r>
    </w:p>
    <w:p w:rsidR="00656CFA" w:rsidP="00656CFA" w:rsidRDefault="00656CFA" w14:paraId="2A4B16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reason</w:t>
      </w:r>
      <w:proofErr w:type="gramEnd"/>
      <w:r>
        <w:rPr>
          <w:rFonts w:cs="Times New Roman"/>
          <w:sz w:val="20"/>
          <w:szCs w:val="20"/>
        </w:rPr>
        <w:t>, financial reason, banks call our office on a daily</w:t>
      </w:r>
    </w:p>
    <w:p w:rsidR="00656CFA" w:rsidP="00656CFA" w:rsidRDefault="00656CFA" w14:paraId="1DBA9F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basis</w:t>
      </w:r>
      <w:proofErr w:type="gramEnd"/>
      <w:r>
        <w:rPr>
          <w:rFonts w:cs="Times New Roman"/>
          <w:sz w:val="20"/>
          <w:szCs w:val="20"/>
        </w:rPr>
        <w:t xml:space="preserve"> to ask about a transaction which they think is suspicious.</w:t>
      </w:r>
    </w:p>
    <w:p w:rsidR="00656CFA" w:rsidP="00656CFA" w:rsidRDefault="00656CFA" w14:paraId="1B7CDD8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‘‘Well, we have got something here from Syria or Sudan, what do</w:t>
      </w:r>
    </w:p>
    <w:p w:rsidR="00656CFA" w:rsidP="00656CFA" w:rsidRDefault="00656CFA" w14:paraId="204A63A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think?’’</w:t>
      </w:r>
    </w:p>
    <w:p w:rsidR="00656CFA" w:rsidP="00656CFA" w:rsidRDefault="00656CFA" w14:paraId="60DCA8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active training programs that we work with financial</w:t>
      </w:r>
    </w:p>
    <w:p w:rsidR="00656CFA" w:rsidP="00656CFA" w:rsidRDefault="00656CFA" w14:paraId="0C4192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institutions</w:t>
      </w:r>
      <w:proofErr w:type="gramEnd"/>
      <w:r>
        <w:rPr>
          <w:rFonts w:cs="Times New Roman"/>
          <w:sz w:val="20"/>
          <w:szCs w:val="20"/>
        </w:rPr>
        <w:t>. Since the promulgation of this act I polled my staff,</w:t>
      </w:r>
    </w:p>
    <w:p w:rsidR="00656CFA" w:rsidP="00656CFA" w:rsidRDefault="00656CFA" w14:paraId="4A9E3B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often are we out there? We have had at least 40 kinds of discussions with financial institutions. So when we are aware that</w:t>
      </w:r>
    </w:p>
    <w:p w:rsidR="00656CFA" w:rsidP="00656CFA" w:rsidRDefault="00656CFA" w14:paraId="3367FDC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activities are taking place they are calling us, they are asking</w:t>
      </w:r>
    </w:p>
    <w:p w:rsidR="00656CFA" w:rsidP="00656CFA" w:rsidRDefault="00656CFA" w14:paraId="377EEB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us. We have routine contact.</w:t>
      </w:r>
    </w:p>
    <w:p w:rsidR="00656CFA" w:rsidP="00656CFA" w:rsidRDefault="00656CFA" w14:paraId="1B25CF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there is reasonable cause to believe, notwithstanding the</w:t>
      </w:r>
    </w:p>
    <w:p w:rsidR="00656CFA" w:rsidP="00656CFA" w:rsidRDefault="00656CFA" w14:paraId="149383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fact</w:t>
      </w:r>
      <w:proofErr w:type="gramEnd"/>
      <w:r>
        <w:rPr>
          <w:rFonts w:cs="Times New Roman"/>
          <w:sz w:val="20"/>
          <w:szCs w:val="20"/>
        </w:rPr>
        <w:t xml:space="preserve"> that many of these transactions are generally licensed, the key</w:t>
      </w:r>
    </w:p>
    <w:p w:rsidR="00656CFA" w:rsidP="00656CFA" w:rsidRDefault="00656CFA" w14:paraId="7A335A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fact</w:t>
      </w:r>
      <w:proofErr w:type="gramEnd"/>
      <w:r>
        <w:rPr>
          <w:rFonts w:cs="Times New Roman"/>
          <w:sz w:val="20"/>
          <w:szCs w:val="20"/>
        </w:rPr>
        <w:t xml:space="preserve"> is we have jurisdiction to stop them if we need to and if we</w:t>
      </w:r>
    </w:p>
    <w:p w:rsidR="00656CFA" w:rsidP="00656CFA" w:rsidRDefault="00656CFA" w14:paraId="1F2F98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reason to do that. And of course, in our routine work and activities</w:t>
      </w:r>
    </w:p>
    <w:p w:rsidR="00656CFA" w:rsidP="00656CFA" w:rsidRDefault="00656CFA" w14:paraId="7FED122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financial institutions, they would do that based on a</w:t>
      </w:r>
    </w:p>
    <w:p w:rsidR="00656CFA" w:rsidP="00656CFA" w:rsidRDefault="00656CFA" w14:paraId="44DEDB1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phone</w:t>
      </w:r>
      <w:proofErr w:type="gramEnd"/>
      <w:r>
        <w:rPr>
          <w:rFonts w:cs="Times New Roman"/>
          <w:sz w:val="20"/>
          <w:szCs w:val="20"/>
        </w:rPr>
        <w:t xml:space="preserve"> call. So if for whatever reason we have a suspicion that is</w:t>
      </w:r>
    </w:p>
    <w:p w:rsidR="00656CFA" w:rsidP="00656CFA" w:rsidRDefault="00656CFA" w14:paraId="348777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justified</w:t>
      </w:r>
      <w:proofErr w:type="gramEnd"/>
      <w:r>
        <w:rPr>
          <w:rFonts w:cs="Times New Roman"/>
          <w:sz w:val="20"/>
          <w:szCs w:val="20"/>
        </w:rPr>
        <w:t>, we can stop a financial transaction.</w:t>
      </w:r>
    </w:p>
    <w:p w:rsidR="00656CFA" w:rsidP="00656CFA" w:rsidRDefault="00656CFA" w14:paraId="4C130A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developed brochures. Financial institutions are on alert.</w:t>
      </w:r>
    </w:p>
    <w:p w:rsidR="00656CFA" w:rsidP="00656CFA" w:rsidRDefault="00656CFA" w14:paraId="1175E9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worked with the community to incorporate these programs</w:t>
      </w:r>
    </w:p>
    <w:p w:rsidR="00656CFA" w:rsidP="00656CFA" w:rsidRDefault="00656CFA" w14:paraId="739AC71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other programs that we administer.</w:t>
      </w:r>
    </w:p>
    <w:p w:rsidR="00656CFA" w:rsidP="00656CFA" w:rsidRDefault="00656CFA" w14:paraId="13D583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know of no such involvement.</w:t>
      </w:r>
    </w:p>
    <w:p w:rsidR="00656CFA" w:rsidP="00656CFA" w:rsidRDefault="00656CFA" w14:paraId="0134923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Senator </w:t>
      </w:r>
      <w:proofErr w:type="gramStart"/>
      <w:r>
        <w:rPr>
          <w:rFonts w:cs="Times New Roman"/>
          <w:sz w:val="20"/>
          <w:szCs w:val="20"/>
        </w:rPr>
        <w:t>A</w:t>
      </w:r>
      <w:r>
        <w:rPr>
          <w:rFonts w:cs="Times New Roman"/>
          <w:sz w:val="15"/>
          <w:szCs w:val="15"/>
        </w:rPr>
        <w:t>SHCROFT</w:t>
      </w:r>
      <w:r>
        <w:rPr>
          <w:rFonts w:cs="Times New Roman"/>
          <w:sz w:val="20"/>
          <w:szCs w:val="20"/>
        </w:rPr>
        <w:t xml:space="preserve"> .</w:t>
      </w:r>
      <w:proofErr w:type="gramEnd"/>
      <w:r>
        <w:rPr>
          <w:rFonts w:cs="Times New Roman"/>
          <w:sz w:val="20"/>
          <w:szCs w:val="20"/>
        </w:rPr>
        <w:t xml:space="preserve"> Do you know of the involvement of any </w:t>
      </w:r>
      <w:proofErr w:type="gramStart"/>
      <w:r>
        <w:rPr>
          <w:rFonts w:cs="Times New Roman"/>
          <w:sz w:val="20"/>
          <w:szCs w:val="20"/>
        </w:rPr>
        <w:t>outside</w:t>
      </w:r>
      <w:proofErr w:type="gramEnd"/>
    </w:p>
    <w:p w:rsidR="00656CFA" w:rsidP="00656CFA" w:rsidRDefault="00656CFA" w14:paraId="58DB237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individuals</w:t>
      </w:r>
      <w:proofErr w:type="gramEnd"/>
      <w:r>
        <w:rPr>
          <w:rFonts w:cs="Times New Roman"/>
          <w:sz w:val="20"/>
          <w:szCs w:val="20"/>
        </w:rPr>
        <w:t xml:space="preserve"> other than the </w:t>
      </w:r>
      <w:proofErr w:type="spellStart"/>
      <w:r>
        <w:rPr>
          <w:rFonts w:cs="Times New Roman"/>
          <w:sz w:val="20"/>
          <w:szCs w:val="20"/>
        </w:rPr>
        <w:t>Arakis</w:t>
      </w:r>
      <w:proofErr w:type="spellEnd"/>
      <w:r>
        <w:rPr>
          <w:rFonts w:cs="Times New Roman"/>
          <w:sz w:val="20"/>
          <w:szCs w:val="20"/>
        </w:rPr>
        <w:t xml:space="preserve"> Energy Corporation or the</w:t>
      </w:r>
    </w:p>
    <w:p w:rsidR="00656CFA" w:rsidP="00656CFA" w:rsidRDefault="00656CFA" w14:paraId="69EDAA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Occidental Oil Company in the development of those regulations,</w:t>
      </w:r>
    </w:p>
    <w:p w:rsidR="00656CFA" w:rsidP="00656CFA" w:rsidRDefault="00656CFA" w14:paraId="5DA7AE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other interested parties?</w:t>
      </w:r>
    </w:p>
    <w:p w:rsidR="00656CFA" w:rsidP="00656CFA" w:rsidRDefault="00656CFA" w14:paraId="04D32A3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From our perspective, we had consultations with</w:t>
      </w:r>
    </w:p>
    <w:p w:rsidR="00656CFA" w:rsidP="00656CFA" w:rsidRDefault="00656CFA" w14:paraId="3407E0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State Department, which is what I have said, and that was it.</w:t>
      </w:r>
    </w:p>
    <w:p w:rsidR="002A2D61" w:rsidRDefault="002A2D61" w14:paraId="2D3836B1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2cfa78b411c4c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952" w:rsidP="00CC1F3B" w:rsidRDefault="00D81952" w14:paraId="39338329" w14:textId="77777777">
      <w:r>
        <w:separator/>
      </w:r>
    </w:p>
  </w:endnote>
  <w:endnote w:type="continuationSeparator" w:id="0">
    <w:p w:rsidR="00D81952" w:rsidP="00CC1F3B" w:rsidRDefault="00D81952" w14:paraId="6E319E6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69780A5" w:rsidTr="169780A5" w14:paraId="7AF7B948">
      <w:tc>
        <w:tcPr>
          <w:tcW w:w="3120" w:type="dxa"/>
          <w:tcMar/>
        </w:tcPr>
        <w:p w:rsidR="169780A5" w:rsidP="169780A5" w:rsidRDefault="169780A5" w14:paraId="2A592B42" w14:textId="1E6657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9780A5" w:rsidP="169780A5" w:rsidRDefault="169780A5" w14:paraId="37AED104" w14:textId="4C7248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9780A5" w:rsidP="169780A5" w:rsidRDefault="169780A5" w14:paraId="5D31B103" w14:textId="5CA7DAE0">
          <w:pPr>
            <w:pStyle w:val="Header"/>
            <w:bidi w:val="0"/>
            <w:ind w:right="-115"/>
            <w:jc w:val="right"/>
          </w:pPr>
        </w:p>
      </w:tc>
    </w:tr>
  </w:tbl>
  <w:p w:rsidR="169780A5" w:rsidP="169780A5" w:rsidRDefault="169780A5" w14:paraId="4792AE0E" w14:textId="7EA4553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952" w:rsidP="00CC1F3B" w:rsidRDefault="00D81952" w14:paraId="60970063" w14:textId="77777777">
      <w:r>
        <w:separator/>
      </w:r>
    </w:p>
  </w:footnote>
  <w:footnote w:type="continuationSeparator" w:id="0">
    <w:p w:rsidR="00D81952" w:rsidP="00CC1F3B" w:rsidRDefault="00D81952" w14:paraId="631F13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3B" w:rsidRDefault="00FD1E74" w14:paraId="24D5E727" w14:textId="77777777">
    <w:pPr>
      <w:pStyle w:val="Header"/>
    </w:pPr>
    <w:r>
      <w:t>Newcomb</w:t>
    </w:r>
    <w:r w:rsidR="00CC1F3B">
      <w:tab/>
    </w:r>
    <w:r w:rsidR="00CC1F3B">
      <w:t>Sudan</w:t>
    </w:r>
    <w:r w:rsidR="00CC1F3B">
      <w:tab/>
    </w:r>
    <w:r w:rsidR="00CC1F3B">
      <w:t>05.15.97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037726"/>
    <w:rsid w:val="00113B07"/>
    <w:rsid w:val="002A2D61"/>
    <w:rsid w:val="003727E1"/>
    <w:rsid w:val="004B2EFF"/>
    <w:rsid w:val="00656CFA"/>
    <w:rsid w:val="00666BB4"/>
    <w:rsid w:val="00B624E2"/>
    <w:rsid w:val="00CC1F3B"/>
    <w:rsid w:val="00D81952"/>
    <w:rsid w:val="00FD1E74"/>
    <w:rsid w:val="1697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2F267"/>
  <w14:defaultImageDpi w14:val="300"/>
  <w15:docId w15:val="{65442df9-2a62-43ad-a52b-0ee51ca822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F3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52cfa78b411c4c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7</revision>
  <dcterms:created xsi:type="dcterms:W3CDTF">2014-04-30T20:03:00.0000000Z</dcterms:created>
  <dcterms:modified xsi:type="dcterms:W3CDTF">2018-11-06T22:31:39.2667082Z</dcterms:modified>
</coreProperties>
</file>