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E81A" w14:textId="1A78D026" w:rsidR="00CA3486" w:rsidRDefault="00CA3486">
      <w:pPr>
        <w:pStyle w:val="Heading2"/>
        <w:keepNext w:val="0"/>
        <w:keepLines w:val="0"/>
        <w:shd w:val="clear" w:color="auto" w:fill="ECF0F1"/>
        <w:spacing w:before="600" w:after="300" w:line="288" w:lineRule="auto"/>
        <w:rPr>
          <w:b/>
          <w:bCs/>
          <w:color w:val="263947"/>
          <w:sz w:val="45"/>
          <w:szCs w:val="45"/>
        </w:rPr>
      </w:pPr>
    </w:p>
    <w:tbl>
      <w:tblPr>
        <w:tblStyle w:val="a"/>
        <w:tblW w:w="9360" w:type="dxa"/>
        <w:tblInd w:w="0" w:type="dxa"/>
        <w:tblBorders>
          <w:top w:val="single" w:sz="5" w:space="0" w:color="99ACC2"/>
          <w:left w:val="single" w:sz="5" w:space="0" w:color="99ACC2"/>
          <w:bottom w:val="single" w:sz="5" w:space="0" w:color="99ACC2"/>
          <w:right w:val="single" w:sz="5" w:space="0" w:color="99ACC2"/>
          <w:insideH w:val="single" w:sz="5" w:space="0" w:color="99ACC2"/>
          <w:insideV w:val="single" w:sz="5" w:space="0" w:color="99ACC2"/>
        </w:tblBorders>
        <w:tblLayout w:type="fixed"/>
        <w:tblLook w:val="0600" w:firstRow="0" w:lastRow="0" w:firstColumn="0" w:lastColumn="0" w:noHBand="1" w:noVBand="1"/>
      </w:tblPr>
      <w:tblGrid>
        <w:gridCol w:w="2340"/>
        <w:gridCol w:w="2340"/>
        <w:gridCol w:w="2340"/>
        <w:gridCol w:w="2340"/>
      </w:tblGrid>
      <w:tr w:rsidR="00CA3486" w14:paraId="7E576808" w14:textId="77777777">
        <w:trPr>
          <w:trHeight w:val="480"/>
          <w:tblHeader/>
        </w:trPr>
        <w:tc>
          <w:tcPr>
            <w:tcW w:w="9360" w:type="dxa"/>
            <w:gridSpan w:val="4"/>
            <w:tcBorders>
              <w:top w:val="nil"/>
              <w:left w:val="nil"/>
              <w:bottom w:val="nil"/>
              <w:right w:val="nil"/>
            </w:tcBorders>
            <w:shd w:val="clear" w:color="auto" w:fill="1532EB"/>
            <w:tcMar>
              <w:top w:w="60" w:type="dxa"/>
              <w:left w:w="60" w:type="dxa"/>
              <w:bottom w:w="60" w:type="dxa"/>
              <w:right w:w="60" w:type="dxa"/>
            </w:tcMar>
          </w:tcPr>
          <w:p w14:paraId="119AE532" w14:textId="77777777" w:rsidR="00CA3486" w:rsidRDefault="00000000">
            <w:pPr>
              <w:jc w:val="center"/>
              <w:rPr>
                <w:color w:val="263947"/>
                <w:sz w:val="23"/>
                <w:szCs w:val="23"/>
              </w:rPr>
            </w:pPr>
            <w:r>
              <w:rPr>
                <w:b/>
                <w:bCs/>
                <w:color w:val="FFFFFF"/>
                <w:sz w:val="23"/>
                <w:szCs w:val="23"/>
              </w:rPr>
              <w:t>Research Practices</w:t>
            </w:r>
          </w:p>
        </w:tc>
      </w:tr>
      <w:tr w:rsidR="00CA3486" w14:paraId="7B33F1FC" w14:textId="77777777">
        <w:trPr>
          <w:trHeight w:val="480"/>
        </w:trPr>
        <w:tc>
          <w:tcPr>
            <w:tcW w:w="2340" w:type="dxa"/>
            <w:tcBorders>
              <w:top w:val="single" w:sz="5" w:space="0" w:color="000000"/>
              <w:left w:val="single" w:sz="5" w:space="0" w:color="000000"/>
              <w:bottom w:val="single" w:sz="5" w:space="0" w:color="000000"/>
              <w:right w:val="single" w:sz="5" w:space="0" w:color="000000"/>
            </w:tcBorders>
            <w:shd w:val="clear" w:color="auto" w:fill="D9D9D9"/>
            <w:tcMar>
              <w:top w:w="60" w:type="dxa"/>
              <w:left w:w="60" w:type="dxa"/>
              <w:bottom w:w="60" w:type="dxa"/>
              <w:right w:w="60" w:type="dxa"/>
            </w:tcMar>
          </w:tcPr>
          <w:p w14:paraId="7A3EF5EF" w14:textId="77777777" w:rsidR="00CA3486" w:rsidRDefault="00000000">
            <w:pPr>
              <w:jc w:val="center"/>
              <w:rPr>
                <w:color w:val="263947"/>
                <w:sz w:val="23"/>
                <w:szCs w:val="23"/>
              </w:rPr>
            </w:pPr>
            <w:r>
              <w:rPr>
                <w:b/>
                <w:bCs/>
                <w:color w:val="263947"/>
                <w:sz w:val="23"/>
                <w:szCs w:val="23"/>
              </w:rPr>
              <w:t>Practice</w:t>
            </w:r>
          </w:p>
        </w:tc>
        <w:tc>
          <w:tcPr>
            <w:tcW w:w="2340" w:type="dxa"/>
            <w:tcBorders>
              <w:top w:val="single" w:sz="5" w:space="0" w:color="000000"/>
              <w:left w:val="single" w:sz="5" w:space="0" w:color="000000"/>
              <w:bottom w:val="single" w:sz="5" w:space="0" w:color="000000"/>
              <w:right w:val="single" w:sz="5" w:space="0" w:color="000000"/>
            </w:tcBorders>
            <w:shd w:val="clear" w:color="auto" w:fill="D9D9D9"/>
            <w:tcMar>
              <w:top w:w="60" w:type="dxa"/>
              <w:left w:w="60" w:type="dxa"/>
              <w:bottom w:w="60" w:type="dxa"/>
              <w:right w:w="60" w:type="dxa"/>
            </w:tcMar>
          </w:tcPr>
          <w:p w14:paraId="5C6DDBC4" w14:textId="77777777" w:rsidR="00CA3486" w:rsidRDefault="00000000">
            <w:pPr>
              <w:jc w:val="center"/>
              <w:rPr>
                <w:color w:val="263947"/>
                <w:sz w:val="23"/>
                <w:szCs w:val="23"/>
              </w:rPr>
            </w:pPr>
            <w:r>
              <w:rPr>
                <w:b/>
                <w:bCs/>
                <w:color w:val="263947"/>
                <w:sz w:val="23"/>
                <w:szCs w:val="23"/>
              </w:rPr>
              <w:t>Level 1: Disclosed</w:t>
            </w:r>
          </w:p>
        </w:tc>
        <w:tc>
          <w:tcPr>
            <w:tcW w:w="2340" w:type="dxa"/>
            <w:tcBorders>
              <w:top w:val="single" w:sz="5" w:space="0" w:color="000000"/>
              <w:left w:val="single" w:sz="5" w:space="0" w:color="000000"/>
              <w:bottom w:val="single" w:sz="5" w:space="0" w:color="000000"/>
              <w:right w:val="single" w:sz="5" w:space="0" w:color="000000"/>
            </w:tcBorders>
            <w:shd w:val="clear" w:color="auto" w:fill="D9D9D9"/>
            <w:tcMar>
              <w:top w:w="60" w:type="dxa"/>
              <w:left w:w="60" w:type="dxa"/>
              <w:bottom w:w="60" w:type="dxa"/>
              <w:right w:w="60" w:type="dxa"/>
            </w:tcMar>
          </w:tcPr>
          <w:p w14:paraId="7D94D779" w14:textId="77777777" w:rsidR="00CA3486" w:rsidRDefault="00000000">
            <w:pPr>
              <w:jc w:val="center"/>
              <w:rPr>
                <w:color w:val="263947"/>
                <w:sz w:val="23"/>
                <w:szCs w:val="23"/>
              </w:rPr>
            </w:pPr>
            <w:r>
              <w:rPr>
                <w:b/>
                <w:bCs/>
                <w:color w:val="263947"/>
                <w:sz w:val="23"/>
                <w:szCs w:val="23"/>
              </w:rPr>
              <w:t xml:space="preserve">Level 2: Shared and </w:t>
            </w:r>
            <w:proofErr w:type="gramStart"/>
            <w:r>
              <w:rPr>
                <w:b/>
                <w:bCs/>
                <w:color w:val="263947"/>
                <w:sz w:val="23"/>
                <w:szCs w:val="23"/>
              </w:rPr>
              <w:t>Cited</w:t>
            </w:r>
            <w:proofErr w:type="gramEnd"/>
          </w:p>
        </w:tc>
        <w:tc>
          <w:tcPr>
            <w:tcW w:w="2340" w:type="dxa"/>
            <w:tcBorders>
              <w:top w:val="single" w:sz="5" w:space="0" w:color="000000"/>
              <w:left w:val="single" w:sz="5" w:space="0" w:color="000000"/>
              <w:bottom w:val="single" w:sz="5" w:space="0" w:color="000000"/>
              <w:right w:val="single" w:sz="5" w:space="0" w:color="000000"/>
            </w:tcBorders>
            <w:shd w:val="clear" w:color="auto" w:fill="D9D9D9"/>
            <w:tcMar>
              <w:top w:w="60" w:type="dxa"/>
              <w:left w:w="60" w:type="dxa"/>
              <w:bottom w:w="60" w:type="dxa"/>
              <w:right w:w="60" w:type="dxa"/>
            </w:tcMar>
          </w:tcPr>
          <w:p w14:paraId="521B4507" w14:textId="77777777" w:rsidR="00CA3486" w:rsidRDefault="00000000">
            <w:pPr>
              <w:jc w:val="center"/>
              <w:rPr>
                <w:color w:val="263947"/>
                <w:sz w:val="23"/>
                <w:szCs w:val="23"/>
              </w:rPr>
            </w:pPr>
            <w:r>
              <w:rPr>
                <w:b/>
                <w:bCs/>
                <w:color w:val="263947"/>
                <w:sz w:val="23"/>
                <w:szCs w:val="23"/>
              </w:rPr>
              <w:t>Level 3: Certified</w:t>
            </w:r>
          </w:p>
        </w:tc>
      </w:tr>
      <w:tr w:rsidR="00CA3486" w14:paraId="6CF9C5B1" w14:textId="77777777">
        <w:trPr>
          <w:trHeight w:val="2535"/>
        </w:trPr>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12D74597" w14:textId="77777777" w:rsidR="00CA3486" w:rsidRDefault="00000000">
            <w:pPr>
              <w:rPr>
                <w:color w:val="263947"/>
                <w:sz w:val="23"/>
                <w:szCs w:val="23"/>
              </w:rPr>
            </w:pPr>
            <w:r>
              <w:rPr>
                <w:color w:val="263947"/>
                <w:sz w:val="23"/>
                <w:szCs w:val="23"/>
              </w:rPr>
              <w:t xml:space="preserve">Study </w:t>
            </w:r>
          </w:p>
          <w:p w14:paraId="67955AB0" w14:textId="77777777" w:rsidR="00CA3486" w:rsidRDefault="00000000">
            <w:pPr>
              <w:rPr>
                <w:color w:val="263947"/>
                <w:sz w:val="23"/>
                <w:szCs w:val="23"/>
              </w:rPr>
            </w:pPr>
            <w:r>
              <w:rPr>
                <w:color w:val="263947"/>
                <w:sz w:val="23"/>
                <w:szCs w:val="23"/>
              </w:rPr>
              <w:t>Registration</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67C511EA" w14:textId="77777777" w:rsidR="00CA3486" w:rsidRDefault="00000000">
            <w:pPr>
              <w:rPr>
                <w:color w:val="263947"/>
                <w:sz w:val="23"/>
                <w:szCs w:val="23"/>
              </w:rPr>
            </w:pPr>
            <w:r>
              <w:rPr>
                <w:color w:val="263947"/>
                <w:sz w:val="23"/>
                <w:szCs w:val="23"/>
              </w:rPr>
              <w:t xml:space="preserve">Authors stated </w:t>
            </w:r>
            <w:proofErr w:type="gramStart"/>
            <w:r>
              <w:rPr>
                <w:color w:val="263947"/>
                <w:sz w:val="23"/>
                <w:szCs w:val="23"/>
              </w:rPr>
              <w:t>whether or not</w:t>
            </w:r>
            <w:proofErr w:type="gramEnd"/>
            <w:r>
              <w:rPr>
                <w:color w:val="263947"/>
                <w:sz w:val="23"/>
                <w:szCs w:val="23"/>
              </w:rPr>
              <w:t xml:space="preserve"> a study was registered—and, if so, where and when it was registered.</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0E4D2124" w14:textId="77777777" w:rsidR="00CA3486" w:rsidRDefault="00000000">
            <w:pPr>
              <w:rPr>
                <w:color w:val="263947"/>
                <w:sz w:val="23"/>
                <w:szCs w:val="23"/>
              </w:rPr>
            </w:pPr>
            <w:r>
              <w:rPr>
                <w:color w:val="263947"/>
                <w:sz w:val="23"/>
                <w:szCs w:val="23"/>
              </w:rPr>
              <w:t>Researchers registered the study and cited the registration.</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3FFD2178" w14:textId="77777777" w:rsidR="00CA3486" w:rsidRDefault="00000000">
            <w:pPr>
              <w:rPr>
                <w:color w:val="263947"/>
                <w:sz w:val="23"/>
                <w:szCs w:val="23"/>
              </w:rPr>
            </w:pPr>
            <w:r>
              <w:rPr>
                <w:color w:val="263947"/>
                <w:sz w:val="23"/>
                <w:szCs w:val="23"/>
              </w:rPr>
              <w:t>A party independent from the researchers certified that the study was registered at an appropriate time and the registration was complete per best-practice for the study design.</w:t>
            </w:r>
          </w:p>
        </w:tc>
      </w:tr>
      <w:tr w:rsidR="00CA3486" w14:paraId="57162AD4" w14:textId="77777777">
        <w:trPr>
          <w:trHeight w:val="2535"/>
        </w:trPr>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452213FB" w14:textId="77777777" w:rsidR="00CA3486" w:rsidRDefault="00000000">
            <w:pPr>
              <w:rPr>
                <w:color w:val="263947"/>
                <w:sz w:val="23"/>
                <w:szCs w:val="23"/>
              </w:rPr>
            </w:pPr>
            <w:r>
              <w:rPr>
                <w:color w:val="263947"/>
                <w:sz w:val="23"/>
                <w:szCs w:val="23"/>
              </w:rPr>
              <w:t xml:space="preserve">Study </w:t>
            </w:r>
          </w:p>
          <w:p w14:paraId="4765679D" w14:textId="77777777" w:rsidR="00CA3486" w:rsidRDefault="00000000">
            <w:pPr>
              <w:rPr>
                <w:color w:val="263947"/>
                <w:sz w:val="23"/>
                <w:szCs w:val="23"/>
              </w:rPr>
            </w:pPr>
            <w:r>
              <w:rPr>
                <w:color w:val="263947"/>
                <w:sz w:val="23"/>
                <w:szCs w:val="23"/>
              </w:rPr>
              <w:t>Protocol</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1844CD4D" w14:textId="77777777" w:rsidR="00CA3486" w:rsidRDefault="00000000">
            <w:pPr>
              <w:rPr>
                <w:color w:val="263947"/>
                <w:sz w:val="23"/>
                <w:szCs w:val="23"/>
              </w:rPr>
            </w:pPr>
            <w:r>
              <w:rPr>
                <w:color w:val="263947"/>
                <w:sz w:val="23"/>
                <w:szCs w:val="23"/>
              </w:rPr>
              <w:t xml:space="preserve">Authors stated </w:t>
            </w:r>
            <w:proofErr w:type="gramStart"/>
            <w:r>
              <w:rPr>
                <w:color w:val="263947"/>
                <w:sz w:val="23"/>
                <w:szCs w:val="23"/>
              </w:rPr>
              <w:t>whether or not</w:t>
            </w:r>
            <w:proofErr w:type="gramEnd"/>
            <w:r>
              <w:rPr>
                <w:color w:val="263947"/>
                <w:sz w:val="23"/>
                <w:szCs w:val="23"/>
              </w:rPr>
              <w:t xml:space="preserve"> the study protocol is available—and, if so, where and when it was shared.</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2284BF97" w14:textId="77777777" w:rsidR="00CA3486" w:rsidRDefault="00000000">
            <w:pPr>
              <w:rPr>
                <w:color w:val="263947"/>
                <w:sz w:val="23"/>
                <w:szCs w:val="23"/>
              </w:rPr>
            </w:pPr>
            <w:r>
              <w:rPr>
                <w:color w:val="263947"/>
                <w:sz w:val="23"/>
                <w:szCs w:val="23"/>
              </w:rPr>
              <w:t>Researchers publicly shared the study protocol and cited the protocol.</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59B6DBAC" w14:textId="77777777" w:rsidR="00CA3486" w:rsidRDefault="00000000">
            <w:pPr>
              <w:rPr>
                <w:color w:val="263947"/>
                <w:sz w:val="23"/>
                <w:szCs w:val="23"/>
              </w:rPr>
            </w:pPr>
            <w:r>
              <w:rPr>
                <w:color w:val="263947"/>
                <w:sz w:val="23"/>
                <w:szCs w:val="23"/>
              </w:rPr>
              <w:t>A party independent from the researchers certified that the study protocol was shared at an appropriate time and the study protocol was complete per best-practice for the study design.</w:t>
            </w:r>
          </w:p>
        </w:tc>
      </w:tr>
      <w:tr w:rsidR="00CA3486" w14:paraId="14B5EE08" w14:textId="77777777">
        <w:trPr>
          <w:trHeight w:val="2535"/>
        </w:trPr>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0875DC96" w14:textId="77777777" w:rsidR="00CA3486" w:rsidRDefault="00000000">
            <w:pPr>
              <w:rPr>
                <w:color w:val="263947"/>
                <w:sz w:val="23"/>
                <w:szCs w:val="23"/>
              </w:rPr>
            </w:pPr>
            <w:r>
              <w:rPr>
                <w:color w:val="263947"/>
                <w:sz w:val="23"/>
                <w:szCs w:val="23"/>
              </w:rPr>
              <w:t xml:space="preserve">Analysis </w:t>
            </w:r>
          </w:p>
          <w:p w14:paraId="2C9C2A9B" w14:textId="77777777" w:rsidR="00CA3486" w:rsidRDefault="00000000">
            <w:pPr>
              <w:rPr>
                <w:color w:val="263947"/>
                <w:sz w:val="23"/>
                <w:szCs w:val="23"/>
              </w:rPr>
            </w:pPr>
            <w:r>
              <w:rPr>
                <w:color w:val="263947"/>
                <w:sz w:val="23"/>
                <w:szCs w:val="23"/>
              </w:rPr>
              <w:t>Plan</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7E1B340D" w14:textId="77777777" w:rsidR="00CA3486" w:rsidRDefault="00000000">
            <w:pPr>
              <w:rPr>
                <w:color w:val="263947"/>
                <w:sz w:val="23"/>
                <w:szCs w:val="23"/>
              </w:rPr>
            </w:pPr>
            <w:r>
              <w:rPr>
                <w:color w:val="263947"/>
                <w:sz w:val="23"/>
                <w:szCs w:val="23"/>
              </w:rPr>
              <w:t xml:space="preserve">Authors stated </w:t>
            </w:r>
            <w:proofErr w:type="gramStart"/>
            <w:r>
              <w:rPr>
                <w:color w:val="263947"/>
                <w:sz w:val="23"/>
                <w:szCs w:val="23"/>
              </w:rPr>
              <w:t>whether or not</w:t>
            </w:r>
            <w:proofErr w:type="gramEnd"/>
            <w:r>
              <w:rPr>
                <w:color w:val="263947"/>
                <w:sz w:val="23"/>
                <w:szCs w:val="23"/>
              </w:rPr>
              <w:t xml:space="preserve"> the analysis plan is available—and, if so, where and when it was shared.</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74A8DC51" w14:textId="77777777" w:rsidR="00CA3486" w:rsidRDefault="00000000">
            <w:pPr>
              <w:rPr>
                <w:color w:val="263947"/>
                <w:sz w:val="23"/>
                <w:szCs w:val="23"/>
              </w:rPr>
            </w:pPr>
            <w:r>
              <w:rPr>
                <w:color w:val="263947"/>
                <w:sz w:val="23"/>
                <w:szCs w:val="23"/>
              </w:rPr>
              <w:t>Researchers publicly shared the analysis plan and cited the analysis plan.</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0D190A89" w14:textId="77777777" w:rsidR="00CA3486" w:rsidRDefault="00000000">
            <w:pPr>
              <w:rPr>
                <w:color w:val="263947"/>
                <w:sz w:val="23"/>
                <w:szCs w:val="23"/>
              </w:rPr>
            </w:pPr>
            <w:r>
              <w:rPr>
                <w:color w:val="263947"/>
                <w:sz w:val="23"/>
                <w:szCs w:val="23"/>
              </w:rPr>
              <w:t>A party independent from the researchers certified that the analysis plan was shared at an appropriate time and the analysis plan was complete per best- practice for the study design.</w:t>
            </w:r>
          </w:p>
        </w:tc>
      </w:tr>
      <w:tr w:rsidR="00CA3486" w14:paraId="5180975F" w14:textId="77777777">
        <w:trPr>
          <w:trHeight w:val="1845"/>
        </w:trPr>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22796E97" w14:textId="77777777" w:rsidR="00CA3486" w:rsidRDefault="00000000">
            <w:pPr>
              <w:rPr>
                <w:color w:val="263947"/>
                <w:sz w:val="23"/>
                <w:szCs w:val="23"/>
              </w:rPr>
            </w:pPr>
            <w:r>
              <w:rPr>
                <w:color w:val="263947"/>
                <w:sz w:val="23"/>
                <w:szCs w:val="23"/>
              </w:rPr>
              <w:lastRenderedPageBreak/>
              <w:t>Materials Transparency</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27946DD9" w14:textId="77777777" w:rsidR="00CA3486" w:rsidRDefault="00000000">
            <w:pPr>
              <w:rPr>
                <w:color w:val="263947"/>
                <w:sz w:val="23"/>
                <w:szCs w:val="23"/>
              </w:rPr>
            </w:pPr>
            <w:r>
              <w:rPr>
                <w:color w:val="263947"/>
                <w:sz w:val="23"/>
                <w:szCs w:val="23"/>
              </w:rPr>
              <w:t xml:space="preserve">Authors stated </w:t>
            </w:r>
            <w:proofErr w:type="gramStart"/>
            <w:r>
              <w:rPr>
                <w:color w:val="263947"/>
                <w:sz w:val="23"/>
                <w:szCs w:val="23"/>
              </w:rPr>
              <w:t>whether or not</w:t>
            </w:r>
            <w:proofErr w:type="gramEnd"/>
            <w:r>
              <w:rPr>
                <w:color w:val="263947"/>
                <w:sz w:val="23"/>
                <w:szCs w:val="23"/>
              </w:rPr>
              <w:t xml:space="preserve"> materials are available—and, if so, </w:t>
            </w:r>
            <w:proofErr w:type="gramStart"/>
            <w:r>
              <w:rPr>
                <w:color w:val="263947"/>
                <w:sz w:val="23"/>
                <w:szCs w:val="23"/>
              </w:rPr>
              <w:t>where</w:t>
            </w:r>
            <w:proofErr w:type="gramEnd"/>
            <w:r>
              <w:rPr>
                <w:color w:val="263947"/>
                <w:sz w:val="23"/>
                <w:szCs w:val="23"/>
              </w:rPr>
              <w:t>.</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0446F341" w14:textId="77777777" w:rsidR="00CA3486" w:rsidRDefault="00000000">
            <w:pPr>
              <w:rPr>
                <w:color w:val="263947"/>
                <w:sz w:val="23"/>
                <w:szCs w:val="23"/>
              </w:rPr>
            </w:pPr>
            <w:r>
              <w:rPr>
                <w:color w:val="263947"/>
                <w:sz w:val="23"/>
                <w:szCs w:val="23"/>
              </w:rPr>
              <w:t>Researchers cited materials deposited in a trusted repository by themselves or others.</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30EEBACA" w14:textId="77777777" w:rsidR="00CA3486" w:rsidRDefault="00000000">
            <w:pPr>
              <w:rPr>
                <w:color w:val="263947"/>
                <w:sz w:val="23"/>
                <w:szCs w:val="23"/>
              </w:rPr>
            </w:pPr>
            <w:r>
              <w:rPr>
                <w:color w:val="263947"/>
                <w:sz w:val="23"/>
                <w:szCs w:val="23"/>
              </w:rPr>
              <w:t>A party independent from the researchers certified that materials were deposited and documented per best-practice for the type of materials.</w:t>
            </w:r>
          </w:p>
        </w:tc>
      </w:tr>
      <w:tr w:rsidR="00CA3486" w14:paraId="5108B186" w14:textId="77777777">
        <w:trPr>
          <w:trHeight w:val="1845"/>
        </w:trPr>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4D3BF5FF" w14:textId="77777777" w:rsidR="00CA3486" w:rsidRDefault="00000000">
            <w:pPr>
              <w:rPr>
                <w:color w:val="263947"/>
                <w:sz w:val="23"/>
                <w:szCs w:val="23"/>
              </w:rPr>
            </w:pPr>
            <w:r>
              <w:rPr>
                <w:color w:val="263947"/>
                <w:sz w:val="23"/>
                <w:szCs w:val="23"/>
              </w:rPr>
              <w:t xml:space="preserve">Data </w:t>
            </w:r>
          </w:p>
          <w:p w14:paraId="1059135A" w14:textId="77777777" w:rsidR="00CA3486" w:rsidRDefault="00000000">
            <w:pPr>
              <w:rPr>
                <w:color w:val="263947"/>
                <w:sz w:val="23"/>
                <w:szCs w:val="23"/>
              </w:rPr>
            </w:pPr>
            <w:r>
              <w:rPr>
                <w:color w:val="263947"/>
                <w:sz w:val="23"/>
                <w:szCs w:val="23"/>
              </w:rPr>
              <w:t>Transparency</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444823C2" w14:textId="77777777" w:rsidR="00CA3486" w:rsidRDefault="00000000">
            <w:pPr>
              <w:rPr>
                <w:color w:val="263947"/>
                <w:sz w:val="23"/>
                <w:szCs w:val="23"/>
              </w:rPr>
            </w:pPr>
            <w:r>
              <w:rPr>
                <w:color w:val="263947"/>
                <w:sz w:val="23"/>
                <w:szCs w:val="23"/>
              </w:rPr>
              <w:t xml:space="preserve">Authors stated </w:t>
            </w:r>
            <w:proofErr w:type="gramStart"/>
            <w:r>
              <w:rPr>
                <w:color w:val="263947"/>
                <w:sz w:val="23"/>
                <w:szCs w:val="23"/>
              </w:rPr>
              <w:t>whether or not</w:t>
            </w:r>
            <w:proofErr w:type="gramEnd"/>
            <w:r>
              <w:rPr>
                <w:color w:val="263947"/>
                <w:sz w:val="23"/>
                <w:szCs w:val="23"/>
              </w:rPr>
              <w:t xml:space="preserve"> data are available—and, if so, </w:t>
            </w:r>
            <w:proofErr w:type="gramStart"/>
            <w:r>
              <w:rPr>
                <w:color w:val="263947"/>
                <w:sz w:val="23"/>
                <w:szCs w:val="23"/>
              </w:rPr>
              <w:t>where</w:t>
            </w:r>
            <w:proofErr w:type="gramEnd"/>
            <w:r>
              <w:rPr>
                <w:color w:val="263947"/>
                <w:sz w:val="23"/>
                <w:szCs w:val="23"/>
              </w:rPr>
              <w:t xml:space="preserve">. </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1E90AEEF" w14:textId="77777777" w:rsidR="00CA3486" w:rsidRDefault="00000000">
            <w:pPr>
              <w:rPr>
                <w:color w:val="263947"/>
                <w:sz w:val="23"/>
                <w:szCs w:val="23"/>
              </w:rPr>
            </w:pPr>
            <w:r>
              <w:rPr>
                <w:color w:val="263947"/>
                <w:sz w:val="23"/>
                <w:szCs w:val="23"/>
              </w:rPr>
              <w:t>Researchers cited data deposited in a trusted repository by themselves or others.</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2F93B80E" w14:textId="77777777" w:rsidR="00CA3486" w:rsidRDefault="00000000">
            <w:pPr>
              <w:rPr>
                <w:color w:val="263947"/>
                <w:sz w:val="23"/>
                <w:szCs w:val="23"/>
              </w:rPr>
            </w:pPr>
            <w:r>
              <w:rPr>
                <w:color w:val="263947"/>
                <w:sz w:val="23"/>
                <w:szCs w:val="23"/>
              </w:rPr>
              <w:t xml:space="preserve">A party independent from the researchers certified that data </w:t>
            </w:r>
            <w:proofErr w:type="gramStart"/>
            <w:r>
              <w:rPr>
                <w:color w:val="263947"/>
                <w:sz w:val="23"/>
                <w:szCs w:val="23"/>
              </w:rPr>
              <w:t>were</w:t>
            </w:r>
            <w:proofErr w:type="gramEnd"/>
            <w:r>
              <w:rPr>
                <w:color w:val="263947"/>
                <w:sz w:val="23"/>
                <w:szCs w:val="23"/>
              </w:rPr>
              <w:t xml:space="preserve"> deposited with metadata per best- practice for the type of data.</w:t>
            </w:r>
          </w:p>
        </w:tc>
      </w:tr>
      <w:tr w:rsidR="00CA3486" w14:paraId="757C5EEB" w14:textId="77777777">
        <w:trPr>
          <w:trHeight w:val="1845"/>
        </w:trPr>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558F439C" w14:textId="77777777" w:rsidR="00CA3486" w:rsidRDefault="00000000">
            <w:pPr>
              <w:rPr>
                <w:color w:val="263947"/>
                <w:sz w:val="23"/>
                <w:szCs w:val="23"/>
              </w:rPr>
            </w:pPr>
            <w:r>
              <w:rPr>
                <w:color w:val="263947"/>
                <w:sz w:val="23"/>
                <w:szCs w:val="23"/>
              </w:rPr>
              <w:t xml:space="preserve">Analytic Code </w:t>
            </w:r>
          </w:p>
          <w:p w14:paraId="7421A105" w14:textId="77777777" w:rsidR="00CA3486" w:rsidRDefault="00000000">
            <w:pPr>
              <w:rPr>
                <w:color w:val="263947"/>
                <w:sz w:val="23"/>
                <w:szCs w:val="23"/>
              </w:rPr>
            </w:pPr>
            <w:r>
              <w:rPr>
                <w:color w:val="263947"/>
                <w:sz w:val="23"/>
                <w:szCs w:val="23"/>
              </w:rPr>
              <w:t>Transparency</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492B257E" w14:textId="77777777" w:rsidR="00CA3486" w:rsidRDefault="00000000">
            <w:pPr>
              <w:rPr>
                <w:color w:val="263947"/>
                <w:sz w:val="23"/>
                <w:szCs w:val="23"/>
              </w:rPr>
            </w:pPr>
            <w:r>
              <w:rPr>
                <w:color w:val="263947"/>
                <w:sz w:val="23"/>
                <w:szCs w:val="23"/>
              </w:rPr>
              <w:t xml:space="preserve">Authors stated </w:t>
            </w:r>
            <w:proofErr w:type="gramStart"/>
            <w:r>
              <w:rPr>
                <w:color w:val="263947"/>
                <w:sz w:val="23"/>
                <w:szCs w:val="23"/>
              </w:rPr>
              <w:t>whether or not</w:t>
            </w:r>
            <w:proofErr w:type="gramEnd"/>
            <w:r>
              <w:rPr>
                <w:color w:val="263947"/>
                <w:sz w:val="23"/>
                <w:szCs w:val="23"/>
              </w:rPr>
              <w:t xml:space="preserve"> analytic code is available—and, if so, </w:t>
            </w:r>
            <w:proofErr w:type="gramStart"/>
            <w:r>
              <w:rPr>
                <w:color w:val="263947"/>
                <w:sz w:val="23"/>
                <w:szCs w:val="23"/>
              </w:rPr>
              <w:t>where</w:t>
            </w:r>
            <w:proofErr w:type="gramEnd"/>
            <w:r>
              <w:rPr>
                <w:color w:val="263947"/>
                <w:sz w:val="23"/>
                <w:szCs w:val="23"/>
              </w:rPr>
              <w:t>.</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174A232D" w14:textId="77777777" w:rsidR="00CA3486" w:rsidRDefault="00000000">
            <w:pPr>
              <w:rPr>
                <w:color w:val="263947"/>
                <w:sz w:val="23"/>
                <w:szCs w:val="23"/>
              </w:rPr>
            </w:pPr>
            <w:r>
              <w:rPr>
                <w:color w:val="263947"/>
                <w:sz w:val="23"/>
                <w:szCs w:val="23"/>
              </w:rPr>
              <w:t>Researchers cited analytic code deposited in a trusted repository by themselves or others.</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12342501" w14:textId="77777777" w:rsidR="00CA3486" w:rsidRDefault="00000000">
            <w:pPr>
              <w:rPr>
                <w:color w:val="263947"/>
                <w:sz w:val="23"/>
                <w:szCs w:val="23"/>
              </w:rPr>
            </w:pPr>
            <w:r>
              <w:rPr>
                <w:color w:val="263947"/>
                <w:sz w:val="23"/>
                <w:szCs w:val="23"/>
              </w:rPr>
              <w:t xml:space="preserve">A party independent from the researchers certified that analytic code was deposited and documented per relevant </w:t>
            </w:r>
            <w:proofErr w:type="gramStart"/>
            <w:r>
              <w:rPr>
                <w:color w:val="263947"/>
                <w:sz w:val="23"/>
                <w:szCs w:val="23"/>
              </w:rPr>
              <w:t>best-practice</w:t>
            </w:r>
            <w:proofErr w:type="gramEnd"/>
            <w:r>
              <w:rPr>
                <w:color w:val="263947"/>
                <w:sz w:val="23"/>
                <w:szCs w:val="23"/>
              </w:rPr>
              <w:t>.</w:t>
            </w:r>
          </w:p>
        </w:tc>
      </w:tr>
      <w:tr w:rsidR="00CA3486" w14:paraId="28932D0D" w14:textId="77777777">
        <w:trPr>
          <w:trHeight w:val="1845"/>
        </w:trPr>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3F52491E" w14:textId="77777777" w:rsidR="00CA3486" w:rsidRDefault="00000000">
            <w:pPr>
              <w:rPr>
                <w:color w:val="263947"/>
                <w:sz w:val="23"/>
                <w:szCs w:val="23"/>
              </w:rPr>
            </w:pPr>
            <w:r>
              <w:rPr>
                <w:color w:val="263947"/>
                <w:sz w:val="23"/>
                <w:szCs w:val="23"/>
              </w:rPr>
              <w:t>Reporting Transparency</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52CBE561" w14:textId="77777777" w:rsidR="00CA3486" w:rsidRDefault="00000000">
            <w:pPr>
              <w:rPr>
                <w:color w:val="263947"/>
                <w:sz w:val="23"/>
                <w:szCs w:val="23"/>
              </w:rPr>
            </w:pPr>
            <w:r>
              <w:rPr>
                <w:color w:val="263947"/>
                <w:sz w:val="23"/>
                <w:szCs w:val="23"/>
              </w:rPr>
              <w:t xml:space="preserve">Authors stated </w:t>
            </w:r>
            <w:proofErr w:type="gramStart"/>
            <w:r>
              <w:rPr>
                <w:color w:val="263947"/>
                <w:sz w:val="23"/>
                <w:szCs w:val="23"/>
              </w:rPr>
              <w:t>whether or not</w:t>
            </w:r>
            <w:proofErr w:type="gramEnd"/>
            <w:r>
              <w:rPr>
                <w:color w:val="263947"/>
                <w:sz w:val="23"/>
                <w:szCs w:val="23"/>
              </w:rPr>
              <w:t xml:space="preserve"> they used a reporting guideline—and, if so, which guideline.</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732BA023" w14:textId="77777777" w:rsidR="00CA3486" w:rsidRDefault="00000000">
            <w:pPr>
              <w:rPr>
                <w:color w:val="263947"/>
                <w:sz w:val="23"/>
                <w:szCs w:val="23"/>
              </w:rPr>
            </w:pPr>
            <w:r>
              <w:rPr>
                <w:color w:val="263947"/>
                <w:sz w:val="23"/>
                <w:szCs w:val="23"/>
              </w:rPr>
              <w:t>Authors publicly shared a completed reporting guideline checklist and cited the reporting guideline.</w:t>
            </w:r>
          </w:p>
        </w:tc>
        <w:tc>
          <w:tcPr>
            <w:tcW w:w="234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6BAB601D" w14:textId="77777777" w:rsidR="00CA3486" w:rsidRDefault="00000000">
            <w:pPr>
              <w:rPr>
                <w:color w:val="263947"/>
                <w:sz w:val="23"/>
                <w:szCs w:val="23"/>
              </w:rPr>
            </w:pPr>
            <w:r>
              <w:rPr>
                <w:color w:val="263947"/>
                <w:sz w:val="23"/>
                <w:szCs w:val="23"/>
              </w:rPr>
              <w:t>A party independent from the researchers certified that the researchers adhered to the appropriate reporting guideline for the study design.</w:t>
            </w:r>
          </w:p>
        </w:tc>
      </w:tr>
    </w:tbl>
    <w:p w14:paraId="31341095" w14:textId="77777777" w:rsidR="00CA3486" w:rsidRDefault="00CA3486">
      <w:pPr>
        <w:rPr>
          <w:color w:val="263947"/>
          <w:sz w:val="23"/>
          <w:szCs w:val="23"/>
        </w:rPr>
      </w:pPr>
    </w:p>
    <w:tbl>
      <w:tblPr>
        <w:tblStyle w:val="a0"/>
        <w:tblW w:w="9360" w:type="dxa"/>
        <w:tblInd w:w="0" w:type="dxa"/>
        <w:tblBorders>
          <w:top w:val="single" w:sz="5" w:space="0" w:color="99ACC2"/>
          <w:left w:val="single" w:sz="5" w:space="0" w:color="99ACC2"/>
          <w:bottom w:val="single" w:sz="5" w:space="0" w:color="99ACC2"/>
          <w:right w:val="single" w:sz="5" w:space="0" w:color="99ACC2"/>
          <w:insideH w:val="single" w:sz="5" w:space="0" w:color="99ACC2"/>
          <w:insideV w:val="single" w:sz="5" w:space="0" w:color="99ACC2"/>
        </w:tblBorders>
        <w:tblLayout w:type="fixed"/>
        <w:tblLook w:val="0600" w:firstRow="0" w:lastRow="0" w:firstColumn="0" w:lastColumn="0" w:noHBand="1" w:noVBand="1"/>
      </w:tblPr>
      <w:tblGrid>
        <w:gridCol w:w="4680"/>
        <w:gridCol w:w="4680"/>
      </w:tblGrid>
      <w:tr w:rsidR="00CA3486" w14:paraId="30ED898D" w14:textId="77777777">
        <w:trPr>
          <w:trHeight w:val="480"/>
        </w:trPr>
        <w:tc>
          <w:tcPr>
            <w:tcW w:w="9360" w:type="dxa"/>
            <w:gridSpan w:val="2"/>
            <w:tcBorders>
              <w:top w:val="nil"/>
              <w:left w:val="nil"/>
              <w:bottom w:val="nil"/>
              <w:right w:val="nil"/>
            </w:tcBorders>
            <w:shd w:val="clear" w:color="auto" w:fill="009FE4"/>
            <w:tcMar>
              <w:top w:w="60" w:type="dxa"/>
              <w:left w:w="60" w:type="dxa"/>
              <w:bottom w:w="60" w:type="dxa"/>
              <w:right w:w="60" w:type="dxa"/>
            </w:tcMar>
          </w:tcPr>
          <w:p w14:paraId="356CFB32" w14:textId="77777777" w:rsidR="00CA3486" w:rsidRDefault="00000000">
            <w:pPr>
              <w:jc w:val="center"/>
              <w:rPr>
                <w:color w:val="263947"/>
                <w:sz w:val="23"/>
                <w:szCs w:val="23"/>
              </w:rPr>
            </w:pPr>
            <w:r>
              <w:rPr>
                <w:b/>
                <w:bCs/>
                <w:color w:val="FFFFFF"/>
                <w:sz w:val="23"/>
                <w:szCs w:val="23"/>
              </w:rPr>
              <w:t>Verification Practices</w:t>
            </w:r>
          </w:p>
        </w:tc>
      </w:tr>
      <w:tr w:rsidR="00CA3486" w14:paraId="1E3F4D84" w14:textId="77777777">
        <w:trPr>
          <w:trHeight w:val="480"/>
        </w:trPr>
        <w:tc>
          <w:tcPr>
            <w:tcW w:w="4680" w:type="dxa"/>
            <w:tcBorders>
              <w:top w:val="single" w:sz="5" w:space="0" w:color="000000"/>
              <w:left w:val="single" w:sz="5" w:space="0" w:color="000000"/>
              <w:bottom w:val="single" w:sz="5" w:space="0" w:color="000000"/>
              <w:right w:val="single" w:sz="5" w:space="0" w:color="000000"/>
            </w:tcBorders>
            <w:shd w:val="clear" w:color="auto" w:fill="D9D9D9"/>
            <w:tcMar>
              <w:top w:w="60" w:type="dxa"/>
              <w:left w:w="60" w:type="dxa"/>
              <w:bottom w:w="60" w:type="dxa"/>
              <w:right w:w="60" w:type="dxa"/>
            </w:tcMar>
          </w:tcPr>
          <w:p w14:paraId="23C2BEA4" w14:textId="77777777" w:rsidR="00CA3486" w:rsidRDefault="00000000">
            <w:pPr>
              <w:jc w:val="center"/>
              <w:rPr>
                <w:color w:val="263947"/>
                <w:sz w:val="23"/>
                <w:szCs w:val="23"/>
              </w:rPr>
            </w:pPr>
            <w:r>
              <w:rPr>
                <w:b/>
                <w:bCs/>
                <w:color w:val="263947"/>
                <w:sz w:val="23"/>
                <w:szCs w:val="23"/>
              </w:rPr>
              <w:t>Practice</w:t>
            </w:r>
          </w:p>
        </w:tc>
        <w:tc>
          <w:tcPr>
            <w:tcW w:w="4680" w:type="dxa"/>
            <w:tcBorders>
              <w:top w:val="single" w:sz="5" w:space="0" w:color="000000"/>
              <w:left w:val="single" w:sz="5" w:space="0" w:color="000000"/>
              <w:bottom w:val="single" w:sz="5" w:space="0" w:color="000000"/>
              <w:right w:val="single" w:sz="5" w:space="0" w:color="000000"/>
            </w:tcBorders>
            <w:shd w:val="clear" w:color="auto" w:fill="D9D9D9"/>
            <w:tcMar>
              <w:top w:w="60" w:type="dxa"/>
              <w:left w:w="60" w:type="dxa"/>
              <w:bottom w:w="60" w:type="dxa"/>
              <w:right w:w="60" w:type="dxa"/>
            </w:tcMar>
          </w:tcPr>
          <w:p w14:paraId="011859F2" w14:textId="77777777" w:rsidR="00CA3486" w:rsidRDefault="00000000">
            <w:pPr>
              <w:jc w:val="center"/>
              <w:rPr>
                <w:color w:val="263947"/>
                <w:sz w:val="23"/>
                <w:szCs w:val="23"/>
              </w:rPr>
            </w:pPr>
            <w:r>
              <w:rPr>
                <w:b/>
                <w:bCs/>
                <w:color w:val="263947"/>
                <w:sz w:val="23"/>
                <w:szCs w:val="23"/>
              </w:rPr>
              <w:t>Definition</w:t>
            </w:r>
          </w:p>
        </w:tc>
      </w:tr>
      <w:tr w:rsidR="00CA3486" w14:paraId="3AB5C8C8" w14:textId="77777777">
        <w:trPr>
          <w:trHeight w:val="1845"/>
        </w:trPr>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7D8D880F" w14:textId="77777777" w:rsidR="00CA3486" w:rsidRDefault="00000000">
            <w:pPr>
              <w:rPr>
                <w:color w:val="263947"/>
                <w:sz w:val="23"/>
                <w:szCs w:val="23"/>
              </w:rPr>
            </w:pPr>
            <w:r>
              <w:rPr>
                <w:color w:val="263947"/>
                <w:sz w:val="23"/>
                <w:szCs w:val="23"/>
              </w:rPr>
              <w:lastRenderedPageBreak/>
              <w:t>Results Transparency</w:t>
            </w:r>
          </w:p>
        </w:tc>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39A99B40" w14:textId="77777777" w:rsidR="00CA3486" w:rsidRDefault="00000000">
            <w:pPr>
              <w:rPr>
                <w:color w:val="263947"/>
                <w:sz w:val="23"/>
                <w:szCs w:val="23"/>
              </w:rPr>
            </w:pPr>
            <w:r>
              <w:rPr>
                <w:color w:val="263947"/>
                <w:sz w:val="23"/>
                <w:szCs w:val="23"/>
              </w:rPr>
              <w:t>A party independent from the researchers verified that results have not been reported selectively based on the nature of the findings. To verify, the independent party can check that the study registration, protocol, and analysis plan match the final report–and the final report acknowledges any deviations.</w:t>
            </w:r>
          </w:p>
        </w:tc>
      </w:tr>
      <w:tr w:rsidR="00CA3486" w14:paraId="5F554BA5" w14:textId="77777777">
        <w:trPr>
          <w:trHeight w:val="1845"/>
        </w:trPr>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6AE47506" w14:textId="77777777" w:rsidR="00CA3486" w:rsidRDefault="00000000">
            <w:pPr>
              <w:rPr>
                <w:color w:val="263947"/>
                <w:sz w:val="23"/>
                <w:szCs w:val="23"/>
              </w:rPr>
            </w:pPr>
            <w:r>
              <w:rPr>
                <w:color w:val="263947"/>
                <w:sz w:val="23"/>
                <w:szCs w:val="23"/>
              </w:rPr>
              <w:t>Computational Reproducibility</w:t>
            </w:r>
          </w:p>
        </w:tc>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596A5540" w14:textId="77777777" w:rsidR="00CA3486" w:rsidRDefault="00000000">
            <w:pPr>
              <w:rPr>
                <w:color w:val="263947"/>
                <w:sz w:val="23"/>
                <w:szCs w:val="23"/>
              </w:rPr>
            </w:pPr>
            <w:r>
              <w:rPr>
                <w:color w:val="263947"/>
                <w:sz w:val="23"/>
                <w:szCs w:val="23"/>
              </w:rPr>
              <w:t>A party independent from the researchers verified that reported results reproduce using the same data and following the same computational procedures. To verify, the independent party can check that they obtain the same results using data and code deposited in a trusted repository.</w:t>
            </w:r>
          </w:p>
        </w:tc>
      </w:tr>
    </w:tbl>
    <w:p w14:paraId="6643D926" w14:textId="77777777" w:rsidR="00CA3486" w:rsidRDefault="00CA3486">
      <w:pPr>
        <w:rPr>
          <w:color w:val="263947"/>
          <w:sz w:val="23"/>
          <w:szCs w:val="23"/>
        </w:rPr>
      </w:pPr>
    </w:p>
    <w:tbl>
      <w:tblPr>
        <w:tblStyle w:val="a1"/>
        <w:tblW w:w="9360" w:type="dxa"/>
        <w:tblInd w:w="0" w:type="dxa"/>
        <w:tblBorders>
          <w:top w:val="single" w:sz="5" w:space="0" w:color="99ACC2"/>
          <w:left w:val="single" w:sz="5" w:space="0" w:color="99ACC2"/>
          <w:bottom w:val="single" w:sz="5" w:space="0" w:color="99ACC2"/>
          <w:right w:val="single" w:sz="5" w:space="0" w:color="99ACC2"/>
          <w:insideH w:val="single" w:sz="5" w:space="0" w:color="99ACC2"/>
          <w:insideV w:val="single" w:sz="5" w:space="0" w:color="99ACC2"/>
        </w:tblBorders>
        <w:tblLayout w:type="fixed"/>
        <w:tblLook w:val="0600" w:firstRow="0" w:lastRow="0" w:firstColumn="0" w:lastColumn="0" w:noHBand="1" w:noVBand="1"/>
      </w:tblPr>
      <w:tblGrid>
        <w:gridCol w:w="4680"/>
        <w:gridCol w:w="4680"/>
      </w:tblGrid>
      <w:tr w:rsidR="00CA3486" w14:paraId="7C4BDC9C" w14:textId="77777777">
        <w:trPr>
          <w:trHeight w:val="480"/>
        </w:trPr>
        <w:tc>
          <w:tcPr>
            <w:tcW w:w="9360" w:type="dxa"/>
            <w:gridSpan w:val="2"/>
            <w:tcBorders>
              <w:top w:val="nil"/>
              <w:left w:val="nil"/>
              <w:bottom w:val="nil"/>
              <w:right w:val="nil"/>
            </w:tcBorders>
            <w:shd w:val="clear" w:color="auto" w:fill="0080C4"/>
            <w:tcMar>
              <w:top w:w="60" w:type="dxa"/>
              <w:left w:w="60" w:type="dxa"/>
              <w:bottom w:w="60" w:type="dxa"/>
              <w:right w:w="60" w:type="dxa"/>
            </w:tcMar>
          </w:tcPr>
          <w:p w14:paraId="53EE6956" w14:textId="77777777" w:rsidR="00CA3486" w:rsidRDefault="00000000">
            <w:pPr>
              <w:jc w:val="center"/>
              <w:rPr>
                <w:color w:val="263947"/>
                <w:sz w:val="23"/>
                <w:szCs w:val="23"/>
              </w:rPr>
            </w:pPr>
            <w:r>
              <w:rPr>
                <w:b/>
                <w:bCs/>
                <w:color w:val="FFFFFF"/>
                <w:sz w:val="23"/>
                <w:szCs w:val="23"/>
              </w:rPr>
              <w:t>Verification Studies</w:t>
            </w:r>
          </w:p>
        </w:tc>
      </w:tr>
      <w:tr w:rsidR="00CA3486" w14:paraId="6ED80F14" w14:textId="77777777">
        <w:trPr>
          <w:trHeight w:val="480"/>
        </w:trPr>
        <w:tc>
          <w:tcPr>
            <w:tcW w:w="4680" w:type="dxa"/>
            <w:tcBorders>
              <w:top w:val="single" w:sz="5" w:space="0" w:color="000000"/>
              <w:left w:val="single" w:sz="5" w:space="0" w:color="000000"/>
              <w:bottom w:val="single" w:sz="5" w:space="0" w:color="000000"/>
              <w:right w:val="single" w:sz="5" w:space="0" w:color="000000"/>
            </w:tcBorders>
            <w:shd w:val="clear" w:color="auto" w:fill="D9D9D9"/>
            <w:tcMar>
              <w:top w:w="60" w:type="dxa"/>
              <w:left w:w="60" w:type="dxa"/>
              <w:bottom w:w="60" w:type="dxa"/>
              <w:right w:w="60" w:type="dxa"/>
            </w:tcMar>
          </w:tcPr>
          <w:p w14:paraId="055B3ABF" w14:textId="77777777" w:rsidR="00CA3486" w:rsidRDefault="00000000">
            <w:pPr>
              <w:jc w:val="center"/>
              <w:rPr>
                <w:color w:val="263947"/>
                <w:sz w:val="23"/>
                <w:szCs w:val="23"/>
              </w:rPr>
            </w:pPr>
            <w:r>
              <w:rPr>
                <w:b/>
                <w:bCs/>
                <w:color w:val="263947"/>
                <w:sz w:val="23"/>
                <w:szCs w:val="23"/>
              </w:rPr>
              <w:t>Study Type</w:t>
            </w:r>
          </w:p>
        </w:tc>
        <w:tc>
          <w:tcPr>
            <w:tcW w:w="4680" w:type="dxa"/>
            <w:tcBorders>
              <w:top w:val="single" w:sz="5" w:space="0" w:color="000000"/>
              <w:left w:val="single" w:sz="5" w:space="0" w:color="000000"/>
              <w:bottom w:val="single" w:sz="5" w:space="0" w:color="000000"/>
              <w:right w:val="single" w:sz="5" w:space="0" w:color="000000"/>
            </w:tcBorders>
            <w:shd w:val="clear" w:color="auto" w:fill="D9D9D9"/>
            <w:tcMar>
              <w:top w:w="60" w:type="dxa"/>
              <w:left w:w="60" w:type="dxa"/>
              <w:bottom w:w="60" w:type="dxa"/>
              <w:right w:w="60" w:type="dxa"/>
            </w:tcMar>
          </w:tcPr>
          <w:p w14:paraId="17E95E6C" w14:textId="77777777" w:rsidR="00CA3486" w:rsidRDefault="00000000">
            <w:pPr>
              <w:jc w:val="center"/>
              <w:rPr>
                <w:color w:val="263947"/>
                <w:sz w:val="23"/>
                <w:szCs w:val="23"/>
              </w:rPr>
            </w:pPr>
            <w:r>
              <w:rPr>
                <w:b/>
                <w:bCs/>
                <w:color w:val="263947"/>
                <w:sz w:val="23"/>
                <w:szCs w:val="23"/>
              </w:rPr>
              <w:t>Definition</w:t>
            </w:r>
          </w:p>
        </w:tc>
      </w:tr>
      <w:tr w:rsidR="00CA3486" w14:paraId="158F1857" w14:textId="77777777">
        <w:trPr>
          <w:trHeight w:val="1155"/>
        </w:trPr>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71C754CB" w14:textId="77777777" w:rsidR="00CA3486" w:rsidRDefault="00000000">
            <w:pPr>
              <w:rPr>
                <w:color w:val="263947"/>
                <w:sz w:val="23"/>
                <w:szCs w:val="23"/>
              </w:rPr>
            </w:pPr>
            <w:r>
              <w:rPr>
                <w:color w:val="263947"/>
                <w:sz w:val="23"/>
                <w:szCs w:val="23"/>
              </w:rPr>
              <w:t>Replication</w:t>
            </w:r>
          </w:p>
        </w:tc>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070CEA8F" w14:textId="77777777" w:rsidR="00CA3486" w:rsidRDefault="00000000">
            <w:pPr>
              <w:rPr>
                <w:color w:val="263947"/>
                <w:sz w:val="23"/>
                <w:szCs w:val="23"/>
              </w:rPr>
            </w:pPr>
            <w:r>
              <w:rPr>
                <w:color w:val="263947"/>
                <w:sz w:val="23"/>
                <w:szCs w:val="23"/>
              </w:rPr>
              <w:t xml:space="preserve">A study that aims to provide diagnostic evidence about claims from a prior study by repeating the original study procedures in a new sample. </w:t>
            </w:r>
          </w:p>
        </w:tc>
      </w:tr>
      <w:tr w:rsidR="00CA3486" w14:paraId="7C5EB6B7" w14:textId="77777777">
        <w:trPr>
          <w:trHeight w:val="1155"/>
        </w:trPr>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2DA57169" w14:textId="77777777" w:rsidR="00CA3486" w:rsidRDefault="00000000">
            <w:pPr>
              <w:rPr>
                <w:color w:val="263947"/>
                <w:sz w:val="23"/>
                <w:szCs w:val="23"/>
              </w:rPr>
            </w:pPr>
            <w:r>
              <w:rPr>
                <w:color w:val="263947"/>
                <w:sz w:val="23"/>
                <w:szCs w:val="23"/>
              </w:rPr>
              <w:t>Registered Report</w:t>
            </w:r>
          </w:p>
        </w:tc>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3EFC9EA3" w14:textId="77777777" w:rsidR="00CA3486" w:rsidRDefault="00000000">
            <w:pPr>
              <w:rPr>
                <w:color w:val="263947"/>
                <w:sz w:val="23"/>
                <w:szCs w:val="23"/>
              </w:rPr>
            </w:pPr>
            <w:r>
              <w:rPr>
                <w:color w:val="263947"/>
                <w:sz w:val="23"/>
                <w:szCs w:val="23"/>
              </w:rPr>
              <w:t>A registered study in which a study protocol and analysis plan are peer reviewed, and the study is pre-accepted by a publication outlet, before the research is undertaken.</w:t>
            </w:r>
          </w:p>
        </w:tc>
      </w:tr>
      <w:tr w:rsidR="00CA3486" w14:paraId="2F3AD6E7" w14:textId="77777777">
        <w:trPr>
          <w:trHeight w:val="1155"/>
        </w:trPr>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58949313" w14:textId="77777777" w:rsidR="00CA3486" w:rsidRDefault="00000000">
            <w:pPr>
              <w:rPr>
                <w:color w:val="263947"/>
                <w:sz w:val="23"/>
                <w:szCs w:val="23"/>
              </w:rPr>
            </w:pPr>
            <w:r>
              <w:rPr>
                <w:color w:val="263947"/>
                <w:sz w:val="23"/>
                <w:szCs w:val="23"/>
              </w:rPr>
              <w:t>Multiverse</w:t>
            </w:r>
          </w:p>
        </w:tc>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56DB1ED6" w14:textId="77777777" w:rsidR="00CA3486" w:rsidRDefault="00000000">
            <w:pPr>
              <w:rPr>
                <w:color w:val="263947"/>
                <w:sz w:val="23"/>
                <w:szCs w:val="23"/>
              </w:rPr>
            </w:pPr>
            <w:r>
              <w:rPr>
                <w:color w:val="263947"/>
                <w:sz w:val="23"/>
                <w:szCs w:val="23"/>
              </w:rPr>
              <w:t>A study in which a single research team examines the research question of interest across different, reasonable choices for processing and analyzing the same data.</w:t>
            </w:r>
          </w:p>
        </w:tc>
      </w:tr>
      <w:tr w:rsidR="00CA3486" w14:paraId="5A08F9E8" w14:textId="77777777">
        <w:trPr>
          <w:trHeight w:val="1155"/>
        </w:trPr>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7F53299D" w14:textId="77777777" w:rsidR="00CA3486" w:rsidRDefault="00000000">
            <w:pPr>
              <w:rPr>
                <w:color w:val="263947"/>
                <w:sz w:val="23"/>
                <w:szCs w:val="23"/>
              </w:rPr>
            </w:pPr>
            <w:r>
              <w:rPr>
                <w:color w:val="263947"/>
                <w:sz w:val="23"/>
                <w:szCs w:val="23"/>
              </w:rPr>
              <w:t>Many Analyst</w:t>
            </w:r>
          </w:p>
        </w:tc>
        <w:tc>
          <w:tcPr>
            <w:tcW w:w="4680" w:type="dxa"/>
            <w:tcBorders>
              <w:top w:val="single" w:sz="5" w:space="0" w:color="000000"/>
              <w:left w:val="single" w:sz="5" w:space="0" w:color="000000"/>
              <w:bottom w:val="single" w:sz="5" w:space="0" w:color="000000"/>
              <w:right w:val="single" w:sz="5" w:space="0" w:color="000000"/>
            </w:tcBorders>
            <w:shd w:val="clear" w:color="auto" w:fill="FFFFFF"/>
            <w:tcMar>
              <w:top w:w="60" w:type="dxa"/>
              <w:left w:w="60" w:type="dxa"/>
              <w:bottom w:w="60" w:type="dxa"/>
              <w:right w:w="60" w:type="dxa"/>
            </w:tcMar>
          </w:tcPr>
          <w:p w14:paraId="34707A1A" w14:textId="77777777" w:rsidR="00CA3486" w:rsidRDefault="00000000">
            <w:pPr>
              <w:rPr>
                <w:color w:val="263947"/>
                <w:sz w:val="23"/>
                <w:szCs w:val="23"/>
              </w:rPr>
            </w:pPr>
            <w:r>
              <w:rPr>
                <w:color w:val="263947"/>
                <w:sz w:val="23"/>
                <w:szCs w:val="23"/>
              </w:rPr>
              <w:t>A study in which independent analysis teams conduct plausible alternative analyses of a research question on the same dataset.</w:t>
            </w:r>
          </w:p>
        </w:tc>
      </w:tr>
    </w:tbl>
    <w:p w14:paraId="2568178B" w14:textId="77777777" w:rsidR="00CA3486" w:rsidRDefault="00CA3486"/>
    <w:sectPr w:rsidR="00CA34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4A08B2C-AD36-E241-94AB-5865AB70625F}"/>
    <w:embedBold r:id="rId2" w:fontKey="{32AB453D-58BD-FA4C-B0FB-B18BE9C503D2}"/>
    <w:embedItalic r:id="rId3" w:fontKey="{B8C818CE-8F98-2240-A603-8B4F2E1C1F45}"/>
  </w:font>
  <w:font w:name="Times New Roman">
    <w:panose1 w:val="02020603050405020304"/>
    <w:charset w:val="00"/>
    <w:family w:val="roman"/>
    <w:pitch w:val="variable"/>
    <w:sig w:usb0="E0002EFF" w:usb1="C000785B" w:usb2="00000009" w:usb3="00000000" w:csb0="000001FF" w:csb1="00000000"/>
    <w:embedRegular r:id="rId4" w:fontKey="{1635A188-873C-444B-BAAA-A341428605B8}"/>
  </w:font>
  <w:font w:name="Calibri">
    <w:panose1 w:val="020F0502020204030204"/>
    <w:charset w:val="00"/>
    <w:family w:val="swiss"/>
    <w:pitch w:val="variable"/>
    <w:sig w:usb0="E0002AFF" w:usb1="C000247B" w:usb2="00000009" w:usb3="00000000" w:csb0="000001FF" w:csb1="00000000"/>
    <w:embedRegular r:id="rId5" w:fontKey="{CE8EF233-5D97-BE46-8B85-116D0672B7E2}"/>
  </w:font>
  <w:font w:name="Cambria">
    <w:panose1 w:val="02040503050406030204"/>
    <w:charset w:val="00"/>
    <w:family w:val="roman"/>
    <w:pitch w:val="variable"/>
    <w:sig w:usb0="E00002FF" w:usb1="400004FF" w:usb2="00000000" w:usb3="00000000" w:csb0="0000019F" w:csb1="00000000"/>
    <w:embedRegular r:id="rId6" w:fontKey="{2B085663-2D12-6147-9121-712F6655A53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486"/>
    <w:rsid w:val="00444FB1"/>
    <w:rsid w:val="00CA3486"/>
    <w:rsid w:val="00F35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6F06C6"/>
  <w15:docId w15:val="{C84E0213-3887-C641-AB13-43FB5D28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505</Words>
  <Characters>3411</Characters>
  <Application>Microsoft Office Word</Application>
  <DocSecurity>0</DocSecurity>
  <Lines>170</Lines>
  <Paragraphs>81</Paragraphs>
  <ScaleCrop>false</ScaleCrop>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Erin M. Buchanan</cp:lastModifiedBy>
  <cp:revision>2</cp:revision>
  <dcterms:created xsi:type="dcterms:W3CDTF">2026-05-05T15:41:00Z</dcterms:created>
  <dcterms:modified xsi:type="dcterms:W3CDTF">2026-05-05T15:43:00Z</dcterms:modified>
</cp:coreProperties>
</file>