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2437E" w14:textId="1B2D8697" w:rsidR="005D5DE5" w:rsidRDefault="005D5DE5" w:rsidP="006C7BAF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14:paraId="703422F2" w14:textId="05587D5B" w:rsidR="005D5DE5" w:rsidRDefault="00FE2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distribution of effect sizes is relatively unstudied, as most assume they match the distribution of the test statistic. Therefore,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values are often calculated with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tests because the formulas are mathematically similar (as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usually is only a transform of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by removing the square root of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). However, several researchers have shown that the distribution of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is not normal, and actually follows a non-central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distribution, even as the central limit theorem approximates normal for the sampling distribution of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AC918B" w14:textId="22F33230" w:rsidR="00FE2FF4" w:rsidRPr="00FE2FF4" w:rsidRDefault="00FE2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study focuses on several related measures of variance overlap that are traditionally paired with ANOVA (linear models). Previous research has two implications: 1) the calculation of confidence intervals should not be based on the normal approximation, and 2) meta-analytic techniques that require the estimate of the variance of the effect size sampling distribution </w:t>
      </w:r>
      <w:r w:rsidR="00011259">
        <w:rPr>
          <w:rFonts w:ascii="Times New Roman" w:hAnsi="Times New Roman" w:cs="Times New Roman"/>
          <w:sz w:val="24"/>
          <w:szCs w:val="24"/>
        </w:rPr>
        <w:t xml:space="preserve">are unexplored for this statistic. </w:t>
      </w:r>
    </w:p>
    <w:p w14:paraId="6E5F171E" w14:textId="2281F3FF" w:rsidR="005D5DE5" w:rsidRDefault="005D5DE5" w:rsidP="006C7BAF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</w:t>
      </w:r>
    </w:p>
    <w:p w14:paraId="77C382E8" w14:textId="52BF7729" w:rsidR="005D5DE5" w:rsidRDefault="005D5DE5" w:rsidP="005D5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Simulated 1000 multivariate normal datasets for each of the following combinations of variables. </w:t>
      </w:r>
    </w:p>
    <w:p w14:paraId="164B3C5C" w14:textId="42EC1523" w:rsidR="005D5DE5" w:rsidRDefault="005D5DE5" w:rsidP="005D5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(1,152 combinations):</w:t>
      </w:r>
    </w:p>
    <w:p w14:paraId="5F574E71" w14:textId="35768719" w:rsidR="005D5DE5" w:rsidRDefault="005D5DE5" w:rsidP="005D5D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size: values range from 20 to 110 increasing by units of 6. </w:t>
      </w:r>
    </w:p>
    <w:p w14:paraId="6423335E" w14:textId="1A96B103" w:rsidR="005D5DE5" w:rsidRDefault="005D5DE5" w:rsidP="005D5D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Levels: 3, 4, 5, 6</w:t>
      </w:r>
    </w:p>
    <w:p w14:paraId="1F299DC7" w14:textId="18CA69F8" w:rsidR="005D5DE5" w:rsidRDefault="005D5DE5" w:rsidP="005D5D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SD/variance/effect size: 5 (small), 3 (medium), 1 (large)</w:t>
      </w:r>
    </w:p>
    <w:p w14:paraId="6CD7404B" w14:textId="7AE17029" w:rsidR="005D5DE5" w:rsidRDefault="005D5DE5" w:rsidP="005D5D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between levels: 0, .10, .30, .50, .70, .90</w:t>
      </w:r>
    </w:p>
    <w:p w14:paraId="3598D339" w14:textId="2258EBCD" w:rsidR="005D5DE5" w:rsidRDefault="005D5DE5" w:rsidP="005D5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simulated data set, we calculated the following ANOVAs:</w:t>
      </w:r>
    </w:p>
    <w:p w14:paraId="75F3BAF9" w14:textId="639D9F18" w:rsidR="005D5DE5" w:rsidRDefault="005D5DE5" w:rsidP="005D5D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way between subjects, assuming levels were separate groups of people.</w:t>
      </w:r>
    </w:p>
    <w:p w14:paraId="485AEF5D" w14:textId="3F3A150B" w:rsidR="005D5DE5" w:rsidRDefault="005D5DE5" w:rsidP="005D5D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way repeated measures, assuming levels were the same people.</w:t>
      </w:r>
    </w:p>
    <w:p w14:paraId="1CC15081" w14:textId="2753E6E8" w:rsidR="005D5DE5" w:rsidRDefault="005D5DE5" w:rsidP="005D5D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second ‘fake’ variable for two way ANOVAs:</w:t>
      </w:r>
    </w:p>
    <w:p w14:paraId="005711D6" w14:textId="7312C358" w:rsidR="005D5DE5" w:rsidRDefault="005D5DE5" w:rsidP="005D5D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way between subjects, assuming all levels were independent. </w:t>
      </w:r>
    </w:p>
    <w:p w14:paraId="0AF1E2C8" w14:textId="553A2EE2" w:rsidR="005D5DE5" w:rsidRDefault="005D5DE5" w:rsidP="005D5D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way repeated measures, assuming all levels were related.</w:t>
      </w:r>
    </w:p>
    <w:p w14:paraId="04413927" w14:textId="5A3D0915" w:rsidR="005D5DE5" w:rsidRDefault="005D5DE5" w:rsidP="005D5D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way mixed design, analyzing the important factor as repeated measures.</w:t>
      </w:r>
    </w:p>
    <w:p w14:paraId="43D8870D" w14:textId="14434F99" w:rsidR="00F2543F" w:rsidRPr="00BD6560" w:rsidRDefault="00011259" w:rsidP="00F25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of these tests, we calculated the traditional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statistics as described below:</w:t>
      </w:r>
    </w:p>
    <w:p w14:paraId="5D4C5062" w14:textId="77777777" w:rsidR="00E9000A" w:rsidRDefault="00E90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1B64FC" w14:textId="27D624BE" w:rsidR="002A4059" w:rsidRDefault="002A4059" w:rsidP="00F25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One way between subjects ANOVA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2127"/>
        <w:gridCol w:w="1530"/>
        <w:gridCol w:w="1017"/>
        <w:gridCol w:w="1559"/>
      </w:tblGrid>
      <w:tr w:rsidR="004A3B0E" w:rsidRPr="00DC249D" w14:paraId="6618DF98" w14:textId="77777777" w:rsidTr="00050A21">
        <w:tc>
          <w:tcPr>
            <w:tcW w:w="1558" w:type="dxa"/>
            <w:vAlign w:val="center"/>
          </w:tcPr>
          <w:p w14:paraId="102FCEEB" w14:textId="7362110B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2127" w:type="dxa"/>
            <w:vAlign w:val="center"/>
          </w:tcPr>
          <w:p w14:paraId="1521C44C" w14:textId="6ED1BCCA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1530" w:type="dxa"/>
            <w:vAlign w:val="center"/>
          </w:tcPr>
          <w:p w14:paraId="4B74508E" w14:textId="107610FD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17" w:type="dxa"/>
            <w:vAlign w:val="center"/>
          </w:tcPr>
          <w:p w14:paraId="48433339" w14:textId="385A3975" w:rsidR="004A3B0E" w:rsidRPr="00DC249D" w:rsidRDefault="00050A21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4A3B0E" w:rsidRPr="00DC249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559" w:type="dxa"/>
            <w:vAlign w:val="center"/>
          </w:tcPr>
          <w:p w14:paraId="5510F12A" w14:textId="4DF5DF37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4A3B0E" w:rsidRPr="00DC249D" w14:paraId="38A55FB1" w14:textId="77777777" w:rsidTr="00050A21">
        <w:trPr>
          <w:trHeight w:val="431"/>
        </w:trPr>
        <w:tc>
          <w:tcPr>
            <w:tcW w:w="1558" w:type="dxa"/>
            <w:vAlign w:val="center"/>
          </w:tcPr>
          <w:p w14:paraId="6346B48A" w14:textId="1434C7BD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27" w:type="dxa"/>
            <w:vAlign w:val="center"/>
          </w:tcPr>
          <w:p w14:paraId="2A8908AC" w14:textId="6C118183" w:rsidR="004A3B0E" w:rsidRPr="00DC249D" w:rsidRDefault="00AA7BAA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30" w:type="dxa"/>
            <w:vAlign w:val="center"/>
          </w:tcPr>
          <w:p w14:paraId="661E6F98" w14:textId="05CDAD5E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a – 1</w:t>
            </w:r>
          </w:p>
        </w:tc>
        <w:tc>
          <w:tcPr>
            <w:tcW w:w="1017" w:type="dxa"/>
            <w:vAlign w:val="center"/>
          </w:tcPr>
          <w:p w14:paraId="38AC1481" w14:textId="1672F7C3" w:rsidR="004A3B0E" w:rsidRPr="00DC249D" w:rsidRDefault="00AA7BAA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14:paraId="3C9B5D20" w14:textId="61919F92" w:rsidR="004A3B0E" w:rsidRPr="00DC249D" w:rsidRDefault="00AA7BAA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S/A</m:t>
                        </m:r>
                      </m:sub>
                    </m:sSub>
                  </m:den>
                </m:f>
              </m:oMath>
            </m:oMathPara>
          </w:p>
        </w:tc>
      </w:tr>
      <w:tr w:rsidR="004A3B0E" w:rsidRPr="00DC249D" w14:paraId="43962DA6" w14:textId="77777777" w:rsidTr="00050A21">
        <w:tc>
          <w:tcPr>
            <w:tcW w:w="1558" w:type="dxa"/>
            <w:vAlign w:val="center"/>
          </w:tcPr>
          <w:p w14:paraId="3B54DEB8" w14:textId="47DF5123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S/A</w:t>
            </w:r>
          </w:p>
        </w:tc>
        <w:tc>
          <w:tcPr>
            <w:tcW w:w="2127" w:type="dxa"/>
            <w:vAlign w:val="center"/>
          </w:tcPr>
          <w:p w14:paraId="41F11561" w14:textId="03D59578" w:rsidR="004A3B0E" w:rsidRPr="00DC249D" w:rsidRDefault="00AA7BAA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530" w:type="dxa"/>
            <w:vAlign w:val="center"/>
          </w:tcPr>
          <w:p w14:paraId="58CE1097" w14:textId="0BE164FB" w:rsidR="004A3B0E" w:rsidRPr="00DC249D" w:rsidRDefault="00AA7BAA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-1)</m:t>
                    </m:r>
                  </m:e>
                </m:nary>
              </m:oMath>
            </m:oMathPara>
          </w:p>
        </w:tc>
        <w:tc>
          <w:tcPr>
            <w:tcW w:w="1017" w:type="dxa"/>
            <w:vAlign w:val="center"/>
          </w:tcPr>
          <w:p w14:paraId="745F4F56" w14:textId="53C60E87" w:rsidR="004A3B0E" w:rsidRPr="00DC249D" w:rsidRDefault="00AA7BAA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S/A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S/A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14:paraId="07739852" w14:textId="77777777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B0E" w:rsidRPr="00DC249D" w14:paraId="5A783114" w14:textId="77777777" w:rsidTr="00050A21">
        <w:trPr>
          <w:trHeight w:val="269"/>
        </w:trPr>
        <w:tc>
          <w:tcPr>
            <w:tcW w:w="1558" w:type="dxa"/>
            <w:vAlign w:val="center"/>
          </w:tcPr>
          <w:p w14:paraId="5265446A" w14:textId="4FFFC280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127" w:type="dxa"/>
            <w:vAlign w:val="center"/>
          </w:tcPr>
          <w:p w14:paraId="11FE8089" w14:textId="78F03B2E" w:rsidR="004A3B0E" w:rsidRPr="00DC249D" w:rsidRDefault="00AA7BAA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530" w:type="dxa"/>
            <w:vAlign w:val="center"/>
          </w:tcPr>
          <w:p w14:paraId="6B95BC11" w14:textId="2EC12443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N – 1</w:t>
            </w:r>
          </w:p>
        </w:tc>
        <w:tc>
          <w:tcPr>
            <w:tcW w:w="1017" w:type="dxa"/>
            <w:vAlign w:val="center"/>
          </w:tcPr>
          <w:p w14:paraId="6A5CD022" w14:textId="77777777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5A9A137" w14:textId="77777777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3B4B264" w14:textId="77777777" w:rsidR="00E9000A" w:rsidRDefault="00E9000A" w:rsidP="00BD6560">
      <w:pPr>
        <w:rPr>
          <w:rFonts w:ascii="Times New Roman" w:hAnsi="Times New Roman" w:cs="Times New Roman"/>
          <w:sz w:val="24"/>
          <w:szCs w:val="24"/>
        </w:rPr>
      </w:pPr>
    </w:p>
    <w:p w14:paraId="6949631A" w14:textId="794DDC11" w:rsidR="00BD6560" w:rsidRDefault="00BD6560" w:rsidP="00BD6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way repeated measures ANOVA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2127"/>
        <w:gridCol w:w="1530"/>
        <w:gridCol w:w="1017"/>
        <w:gridCol w:w="1559"/>
      </w:tblGrid>
      <w:tr w:rsidR="007B5E34" w:rsidRPr="00DC249D" w14:paraId="60F44C8E" w14:textId="77777777" w:rsidTr="00985D6B">
        <w:trPr>
          <w:trHeight w:val="242"/>
        </w:trPr>
        <w:tc>
          <w:tcPr>
            <w:tcW w:w="1558" w:type="dxa"/>
            <w:vAlign w:val="center"/>
          </w:tcPr>
          <w:p w14:paraId="46D11407" w14:textId="5DFA2B94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Between</w:t>
            </w:r>
          </w:p>
          <w:p w14:paraId="0FB9B991" w14:textId="6166C134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Comparison</w:t>
            </w:r>
          </w:p>
        </w:tc>
        <w:tc>
          <w:tcPr>
            <w:tcW w:w="1558" w:type="dxa"/>
            <w:vAlign w:val="center"/>
          </w:tcPr>
          <w:p w14:paraId="3F6BB89C" w14:textId="3471E061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2127" w:type="dxa"/>
            <w:vAlign w:val="center"/>
          </w:tcPr>
          <w:p w14:paraId="2295FC2F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1530" w:type="dxa"/>
            <w:vAlign w:val="center"/>
          </w:tcPr>
          <w:p w14:paraId="6EF863CC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17" w:type="dxa"/>
            <w:vAlign w:val="center"/>
          </w:tcPr>
          <w:p w14:paraId="4A198950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14:paraId="50B593CF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7B5E34" w:rsidRPr="00DC249D" w14:paraId="4BD54CA9" w14:textId="77777777" w:rsidTr="007B5E34">
        <w:trPr>
          <w:trHeight w:val="647"/>
        </w:trPr>
        <w:tc>
          <w:tcPr>
            <w:tcW w:w="1558" w:type="dxa"/>
            <w:vAlign w:val="center"/>
          </w:tcPr>
          <w:p w14:paraId="0EB1F377" w14:textId="0969536A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558" w:type="dxa"/>
            <w:vAlign w:val="center"/>
          </w:tcPr>
          <w:p w14:paraId="1729D40E" w14:textId="6310985C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27" w:type="dxa"/>
            <w:vAlign w:val="center"/>
          </w:tcPr>
          <w:p w14:paraId="3AB8E937" w14:textId="77777777" w:rsidR="007B5E34" w:rsidRPr="00DC249D" w:rsidRDefault="00AA7BAA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30" w:type="dxa"/>
            <w:vAlign w:val="center"/>
          </w:tcPr>
          <w:p w14:paraId="62D7AB6F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a – 1</w:t>
            </w:r>
          </w:p>
        </w:tc>
        <w:tc>
          <w:tcPr>
            <w:tcW w:w="1017" w:type="dxa"/>
            <w:vAlign w:val="center"/>
          </w:tcPr>
          <w:p w14:paraId="06D8B3F8" w14:textId="77777777" w:rsidR="007B5E34" w:rsidRPr="00DC249D" w:rsidRDefault="00AA7BAA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14:paraId="427CE11F" w14:textId="7E78AED7" w:rsidR="007B5E34" w:rsidRPr="00DC249D" w:rsidRDefault="00AA7BAA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AXS</m:t>
                        </m:r>
                      </m:sub>
                    </m:sSub>
                  </m:den>
                </m:f>
              </m:oMath>
            </m:oMathPara>
          </w:p>
        </w:tc>
      </w:tr>
      <w:tr w:rsidR="007B5E34" w:rsidRPr="00DC249D" w14:paraId="6DA11444" w14:textId="77777777" w:rsidTr="007B5E34">
        <w:tc>
          <w:tcPr>
            <w:tcW w:w="1558" w:type="dxa"/>
            <w:vMerge w:val="restart"/>
            <w:vAlign w:val="center"/>
          </w:tcPr>
          <w:p w14:paraId="4236509B" w14:textId="77777777" w:rsidR="007B5E34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S/A</w:t>
            </w:r>
          </w:p>
          <w:p w14:paraId="372EC62A" w14:textId="78C651A2" w:rsidR="00DC13EE" w:rsidRPr="00DC249D" w:rsidRDefault="00AA7BAA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558" w:type="dxa"/>
            <w:vAlign w:val="center"/>
          </w:tcPr>
          <w:p w14:paraId="493F629A" w14:textId="5BD5E13D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127" w:type="dxa"/>
            <w:vAlign w:val="center"/>
          </w:tcPr>
          <w:p w14:paraId="1FB67A13" w14:textId="15E0C4D9" w:rsidR="007B5E34" w:rsidRPr="00DC249D" w:rsidRDefault="00DC13EE" w:rsidP="00985D6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530" w:type="dxa"/>
            <w:vAlign w:val="center"/>
          </w:tcPr>
          <w:p w14:paraId="3675F35C" w14:textId="4C078733" w:rsidR="007B5E34" w:rsidRPr="00DC249D" w:rsidRDefault="00E55684" w:rsidP="007B5E3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eastAsia="Calibri" w:hAnsi="Times New Roman" w:cs="Times New Roman"/>
                <w:sz w:val="20"/>
                <w:szCs w:val="20"/>
              </w:rPr>
              <w:t>n – 1</w:t>
            </w:r>
          </w:p>
        </w:tc>
        <w:tc>
          <w:tcPr>
            <w:tcW w:w="1017" w:type="dxa"/>
            <w:vAlign w:val="center"/>
          </w:tcPr>
          <w:p w14:paraId="6605DCB2" w14:textId="2B4021E1" w:rsidR="007B5E34" w:rsidRPr="00DC249D" w:rsidRDefault="00AA7BAA" w:rsidP="00985D6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14:paraId="09F0956C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5E34" w:rsidRPr="00DC249D" w14:paraId="06E6FFED" w14:textId="77777777" w:rsidTr="007B5E34">
        <w:tc>
          <w:tcPr>
            <w:tcW w:w="1558" w:type="dxa"/>
            <w:vMerge/>
            <w:vAlign w:val="center"/>
          </w:tcPr>
          <w:p w14:paraId="5D900195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50EAC689" w14:textId="18750D68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AXS</w:t>
            </w:r>
          </w:p>
        </w:tc>
        <w:tc>
          <w:tcPr>
            <w:tcW w:w="2127" w:type="dxa"/>
            <w:vAlign w:val="center"/>
          </w:tcPr>
          <w:p w14:paraId="59CF5920" w14:textId="2B8F21ED" w:rsidR="007B5E34" w:rsidRPr="00DC249D" w:rsidRDefault="00985D6B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S/A – S </w:t>
            </w:r>
          </w:p>
        </w:tc>
        <w:tc>
          <w:tcPr>
            <w:tcW w:w="1530" w:type="dxa"/>
            <w:vAlign w:val="center"/>
          </w:tcPr>
          <w:p w14:paraId="029AF4EC" w14:textId="46E94A8B" w:rsidR="007B5E34" w:rsidRPr="00DC249D" w:rsidRDefault="00DC249D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(a – 1)(n – 1)</w:t>
            </w:r>
          </w:p>
        </w:tc>
        <w:tc>
          <w:tcPr>
            <w:tcW w:w="1017" w:type="dxa"/>
            <w:vAlign w:val="center"/>
          </w:tcPr>
          <w:p w14:paraId="0DB2C27A" w14:textId="597207E3" w:rsidR="007B5E34" w:rsidRPr="00DC249D" w:rsidRDefault="00AA7BAA" w:rsidP="00985D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AXS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AXS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14:paraId="1DDB7367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5E34" w:rsidRPr="00DC249D" w14:paraId="50379D05" w14:textId="77777777" w:rsidTr="007B5E34">
        <w:trPr>
          <w:trHeight w:val="269"/>
        </w:trPr>
        <w:tc>
          <w:tcPr>
            <w:tcW w:w="1558" w:type="dxa"/>
            <w:vAlign w:val="center"/>
          </w:tcPr>
          <w:p w14:paraId="365553AE" w14:textId="28B1C4A1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558" w:type="dxa"/>
            <w:vAlign w:val="center"/>
          </w:tcPr>
          <w:p w14:paraId="66F4E1D7" w14:textId="789990CF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127" w:type="dxa"/>
            <w:vAlign w:val="center"/>
          </w:tcPr>
          <w:p w14:paraId="5B88DE87" w14:textId="77777777" w:rsidR="007B5E34" w:rsidRPr="00DC249D" w:rsidRDefault="00AA7BAA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530" w:type="dxa"/>
            <w:vAlign w:val="center"/>
          </w:tcPr>
          <w:p w14:paraId="2CCDD0B0" w14:textId="70C2BF2C" w:rsidR="007B5E34" w:rsidRPr="00DC249D" w:rsidRDefault="00F111C6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an</w:t>
            </w:r>
            <w:r w:rsidR="007B5E34" w:rsidRPr="00DC249D">
              <w:rPr>
                <w:rFonts w:ascii="Times New Roman" w:hAnsi="Times New Roman" w:cs="Times New Roman"/>
                <w:sz w:val="20"/>
                <w:szCs w:val="20"/>
              </w:rPr>
              <w:t xml:space="preserve"> – 1</w:t>
            </w:r>
          </w:p>
        </w:tc>
        <w:tc>
          <w:tcPr>
            <w:tcW w:w="1017" w:type="dxa"/>
            <w:vAlign w:val="center"/>
          </w:tcPr>
          <w:p w14:paraId="6ECBBC23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8FD8081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84B62AF" w14:textId="77777777" w:rsidR="00BD6560" w:rsidRDefault="00BD6560" w:rsidP="00F2543F">
      <w:pPr>
        <w:rPr>
          <w:rFonts w:ascii="Times New Roman" w:hAnsi="Times New Roman" w:cs="Times New Roman"/>
          <w:sz w:val="24"/>
          <w:szCs w:val="24"/>
        </w:rPr>
      </w:pPr>
    </w:p>
    <w:p w14:paraId="7493F7D7" w14:textId="6897EF98" w:rsidR="00062097" w:rsidRPr="00062097" w:rsidRDefault="002A4059" w:rsidP="00062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 Definition:</w:t>
      </w:r>
    </w:p>
    <w:p w14:paraId="2DBD64AA" w14:textId="6200435F" w:rsidR="002A4059" w:rsidRDefault="002A4059" w:rsidP="002A4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4059">
        <w:rPr>
          <w:rFonts w:ascii="Times New Roman" w:hAnsi="Times New Roman" w:cs="Times New Roman"/>
          <w:sz w:val="24"/>
          <w:szCs w:val="24"/>
        </w:rPr>
        <w:t>A</w:t>
      </w:r>
      <w:r w:rsidR="00F65A75">
        <w:rPr>
          <w:rFonts w:ascii="Times New Roman" w:hAnsi="Times New Roman" w:cs="Times New Roman"/>
          <w:sz w:val="24"/>
          <w:szCs w:val="24"/>
        </w:rPr>
        <w:t xml:space="preserve"> and B are</w:t>
      </w:r>
      <w:r w:rsidRPr="002A4059">
        <w:rPr>
          <w:rFonts w:ascii="Times New Roman" w:hAnsi="Times New Roman" w:cs="Times New Roman"/>
          <w:sz w:val="24"/>
          <w:szCs w:val="24"/>
        </w:rPr>
        <w:t xml:space="preserve"> the independent variable</w:t>
      </w:r>
      <w:r w:rsidR="00F65A75">
        <w:rPr>
          <w:rFonts w:ascii="Times New Roman" w:hAnsi="Times New Roman" w:cs="Times New Roman"/>
          <w:sz w:val="24"/>
          <w:szCs w:val="24"/>
        </w:rPr>
        <w:t>s</w:t>
      </w:r>
      <w:r w:rsidRPr="002A4059">
        <w:rPr>
          <w:rFonts w:ascii="Times New Roman" w:hAnsi="Times New Roman" w:cs="Times New Roman"/>
          <w:sz w:val="24"/>
          <w:szCs w:val="24"/>
        </w:rPr>
        <w:t>, effect</w:t>
      </w:r>
      <w:r w:rsidR="00F65A75">
        <w:rPr>
          <w:rFonts w:ascii="Times New Roman" w:hAnsi="Times New Roman" w:cs="Times New Roman"/>
          <w:sz w:val="24"/>
          <w:szCs w:val="24"/>
        </w:rPr>
        <w:t>s</w:t>
      </w:r>
      <w:r w:rsidRPr="002A4059">
        <w:rPr>
          <w:rFonts w:ascii="Times New Roman" w:hAnsi="Times New Roman" w:cs="Times New Roman"/>
          <w:sz w:val="24"/>
          <w:szCs w:val="24"/>
        </w:rPr>
        <w:t>.</w:t>
      </w:r>
    </w:p>
    <w:p w14:paraId="776BE2F0" w14:textId="77777777" w:rsidR="00254035" w:rsidRDefault="002A4059" w:rsidP="002A4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4059">
        <w:rPr>
          <w:rFonts w:ascii="Times New Roman" w:hAnsi="Times New Roman" w:cs="Times New Roman"/>
          <w:sz w:val="24"/>
          <w:szCs w:val="24"/>
        </w:rPr>
        <w:t>S/A is the error term, residual</w:t>
      </w:r>
      <w:r w:rsidR="00254035">
        <w:rPr>
          <w:rFonts w:ascii="Times New Roman" w:hAnsi="Times New Roman" w:cs="Times New Roman"/>
          <w:sz w:val="24"/>
          <w:szCs w:val="24"/>
        </w:rPr>
        <w:t xml:space="preserve"> for between subjects</w:t>
      </w:r>
      <w:r w:rsidRPr="002A4059">
        <w:rPr>
          <w:rFonts w:ascii="Times New Roman" w:hAnsi="Times New Roman" w:cs="Times New Roman"/>
          <w:sz w:val="24"/>
          <w:szCs w:val="24"/>
        </w:rPr>
        <w:t>.</w:t>
      </w:r>
    </w:p>
    <w:p w14:paraId="55CBA25A" w14:textId="3F25869A" w:rsidR="002A4059" w:rsidRPr="002A4059" w:rsidRDefault="00254035" w:rsidP="002A4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AXS is the error term, residual for </w:t>
      </w:r>
      <w:r w:rsidR="00F65A75">
        <w:rPr>
          <w:rFonts w:ascii="Times New Roman" w:hAnsi="Times New Roman" w:cs="Times New Roman"/>
          <w:sz w:val="24"/>
          <w:szCs w:val="24"/>
        </w:rPr>
        <w:t>within subjects</w:t>
      </w:r>
      <w:r w:rsidR="002A4059" w:rsidRPr="002A40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59A78" w14:textId="1A93ABA3" w:rsidR="002A4059" w:rsidRPr="002A4059" w:rsidRDefault="002A4059" w:rsidP="002A4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4059">
        <w:rPr>
          <w:rFonts w:ascii="Times New Roman" w:hAnsi="Times New Roman" w:cs="Times New Roman"/>
          <w:sz w:val="24"/>
          <w:szCs w:val="24"/>
        </w:rPr>
        <w:t xml:space="preserve">T is the total variance. </w:t>
      </w:r>
    </w:p>
    <w:p w14:paraId="415AE6AE" w14:textId="5D67AC53" w:rsidR="00F2543F" w:rsidRDefault="00062097" w:rsidP="00F25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 definition:</w:t>
      </w:r>
    </w:p>
    <w:p w14:paraId="3E6F8D9B" w14:textId="55C98BC5" w:rsidR="009402C3" w:rsidRDefault="009402C3" w:rsidP="00062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number of levels.</w:t>
      </w:r>
    </w:p>
    <w:p w14:paraId="5EE0166F" w14:textId="3003F08A" w:rsidR="009402C3" w:rsidRDefault="009402C3" w:rsidP="00062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total sample size. </w:t>
      </w:r>
    </w:p>
    <w:p w14:paraId="27CF7928" w14:textId="1F35935E" w:rsidR="00062097" w:rsidRDefault="00062097" w:rsidP="00062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sample size.</w:t>
      </w:r>
    </w:p>
    <w:p w14:paraId="32609F1C" w14:textId="3FC4BB15" w:rsidR="00710F30" w:rsidRDefault="00710F30" w:rsidP="00062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= individual participant number. </w:t>
      </w:r>
    </w:p>
    <w:p w14:paraId="7BC5CF34" w14:textId="21434651" w:rsidR="00062097" w:rsidRDefault="00062097" w:rsidP="00062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 = group </w:t>
      </w:r>
      <w:r w:rsidR="00710F30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2938A8" w14:textId="0DF36203" w:rsidR="00062097" w:rsidRDefault="00062097" w:rsidP="00062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dependent variable score.</w:t>
      </w:r>
    </w:p>
    <w:p w14:paraId="2674D007" w14:textId="6A5D61C6" w:rsidR="00062097" w:rsidRDefault="00062097" w:rsidP="00062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= grand mean. </w:t>
      </w:r>
    </w:p>
    <w:p w14:paraId="52FC84C8" w14:textId="529D8779" w:rsidR="002F14E4" w:rsidRDefault="00062097" w:rsidP="002F1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= average.</w:t>
      </w:r>
    </w:p>
    <w:p w14:paraId="05D03131" w14:textId="3E5A30D4" w:rsidR="002F14E4" w:rsidRPr="002F14E4" w:rsidRDefault="002F14E4" w:rsidP="00E9000A">
      <w:pPr>
        <w:rPr>
          <w:rFonts w:ascii="Times New Roman" w:hAnsi="Times New Roman" w:cs="Times New Roman"/>
          <w:sz w:val="24"/>
          <w:szCs w:val="24"/>
        </w:rPr>
      </w:pPr>
    </w:p>
    <w:p w14:paraId="72D4C7B6" w14:textId="77777777" w:rsidR="00E9000A" w:rsidRDefault="00E90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CBDF69" w14:textId="25100677" w:rsidR="005D5DE5" w:rsidRPr="006C7BAF" w:rsidRDefault="006C7BAF" w:rsidP="006C7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With these statistics, we calculated eta, generalized eta, omega, and all partial statistics for two way designs using the following formulas: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22"/>
        <w:gridCol w:w="2332"/>
        <w:gridCol w:w="2412"/>
        <w:gridCol w:w="3489"/>
      </w:tblGrid>
      <w:tr w:rsidR="00C00234" w:rsidRPr="00662C66" w14:paraId="176FC596" w14:textId="77777777" w:rsidTr="00C00234">
        <w:trPr>
          <w:cantSplit/>
          <w:trHeight w:val="1134"/>
        </w:trPr>
        <w:tc>
          <w:tcPr>
            <w:tcW w:w="1344" w:type="dxa"/>
          </w:tcPr>
          <w:p w14:paraId="3624D886" w14:textId="77777777" w:rsidR="00C00234" w:rsidRPr="00662C66" w:rsidRDefault="00C00234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ANOVA Design</w:t>
            </w:r>
          </w:p>
        </w:tc>
        <w:tc>
          <w:tcPr>
            <w:tcW w:w="1003" w:type="dxa"/>
          </w:tcPr>
          <w:p w14:paraId="79F7763E" w14:textId="57486A6C" w:rsidR="00C00234" w:rsidRPr="00662C66" w:rsidRDefault="00C00234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</w:t>
            </w:r>
            <w:r w:rsidR="00AA7BAA">
              <w:rPr>
                <w:rFonts w:ascii="Times New Roman" w:hAnsi="Times New Roman" w:cs="Times New Roman"/>
                <w:sz w:val="24"/>
                <w:szCs w:val="24"/>
              </w:rPr>
              <w:t>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Squared</w:t>
            </w:r>
          </w:p>
        </w:tc>
        <w:tc>
          <w:tcPr>
            <w:tcW w:w="2864" w:type="dxa"/>
          </w:tcPr>
          <w:p w14:paraId="3E936DDD" w14:textId="6A41D0E3" w:rsidR="00C00234" w:rsidRPr="00662C66" w:rsidRDefault="00C00234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Full Omega Squared</w:t>
            </w:r>
          </w:p>
        </w:tc>
        <w:tc>
          <w:tcPr>
            <w:tcW w:w="4144" w:type="dxa"/>
          </w:tcPr>
          <w:p w14:paraId="38EA8151" w14:textId="77777777" w:rsidR="00C00234" w:rsidRPr="00662C66" w:rsidRDefault="00C00234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Partial Omega Squared</w:t>
            </w:r>
          </w:p>
        </w:tc>
      </w:tr>
      <w:tr w:rsidR="00C00234" w:rsidRPr="00662C66" w14:paraId="688EAA5E" w14:textId="77777777" w:rsidTr="00C00234">
        <w:trPr>
          <w:cantSplit/>
          <w:trHeight w:val="1134"/>
        </w:trPr>
        <w:tc>
          <w:tcPr>
            <w:tcW w:w="1344" w:type="dxa"/>
          </w:tcPr>
          <w:p w14:paraId="35FBD812" w14:textId="77777777" w:rsidR="00C00234" w:rsidRPr="00662C66" w:rsidRDefault="00C00234" w:rsidP="00C00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1-way Between</w:t>
            </w:r>
          </w:p>
        </w:tc>
        <w:tc>
          <w:tcPr>
            <w:tcW w:w="1003" w:type="dxa"/>
          </w:tcPr>
          <w:p w14:paraId="40E39687" w14:textId="17751735" w:rsidR="00C00234" w:rsidRDefault="00AA7BAA" w:rsidP="00C0023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64" w:type="dxa"/>
          </w:tcPr>
          <w:p w14:paraId="199CF672" w14:textId="25802A4D" w:rsidR="00C00234" w:rsidRPr="00662C66" w:rsidRDefault="00AA7BAA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44" w:type="dxa"/>
          </w:tcPr>
          <w:p w14:paraId="35A726F7" w14:textId="77777777" w:rsidR="00C00234" w:rsidRPr="00662C66" w:rsidRDefault="00C00234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C00234" w:rsidRPr="00662C66" w14:paraId="6508A8FD" w14:textId="77777777" w:rsidTr="00C00234">
        <w:trPr>
          <w:cantSplit/>
          <w:trHeight w:val="1134"/>
        </w:trPr>
        <w:tc>
          <w:tcPr>
            <w:tcW w:w="1344" w:type="dxa"/>
          </w:tcPr>
          <w:p w14:paraId="442AD3C8" w14:textId="77777777" w:rsidR="00C00234" w:rsidRPr="00662C66" w:rsidRDefault="00C00234" w:rsidP="00C00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2-way Between</w:t>
            </w:r>
          </w:p>
        </w:tc>
        <w:tc>
          <w:tcPr>
            <w:tcW w:w="1003" w:type="dxa"/>
          </w:tcPr>
          <w:p w14:paraId="400FEB7E" w14:textId="02080774" w:rsidR="00C00234" w:rsidRDefault="00AA7BAA" w:rsidP="00C0023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64" w:type="dxa"/>
          </w:tcPr>
          <w:p w14:paraId="3A0B6E42" w14:textId="7612889D" w:rsidR="00C00234" w:rsidRPr="00662C66" w:rsidRDefault="00AA7BAA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44" w:type="dxa"/>
          </w:tcPr>
          <w:p w14:paraId="6391A235" w14:textId="1732A5FE" w:rsidR="00C00234" w:rsidRPr="00662C66" w:rsidRDefault="00AA7BAA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</m:den>
                </m:f>
              </m:oMath>
            </m:oMathPara>
          </w:p>
        </w:tc>
      </w:tr>
      <w:tr w:rsidR="00C00234" w:rsidRPr="00662C66" w14:paraId="5E7B7E7A" w14:textId="77777777" w:rsidTr="00C00234">
        <w:trPr>
          <w:cantSplit/>
          <w:trHeight w:val="1134"/>
        </w:trPr>
        <w:tc>
          <w:tcPr>
            <w:tcW w:w="1344" w:type="dxa"/>
          </w:tcPr>
          <w:p w14:paraId="1847D4AB" w14:textId="77777777" w:rsidR="00C00234" w:rsidRPr="00662C66" w:rsidRDefault="00C00234" w:rsidP="00C00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1-way Within</w:t>
            </w:r>
          </w:p>
        </w:tc>
        <w:tc>
          <w:tcPr>
            <w:tcW w:w="1003" w:type="dxa"/>
          </w:tcPr>
          <w:p w14:paraId="0BBC9E1C" w14:textId="09128D4A" w:rsidR="00C00234" w:rsidRDefault="00AA7BAA" w:rsidP="00C0023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64" w:type="dxa"/>
          </w:tcPr>
          <w:p w14:paraId="16B66709" w14:textId="3DCA0F60" w:rsidR="00C00234" w:rsidRPr="00662C66" w:rsidRDefault="00AA7BAA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44" w:type="dxa"/>
          </w:tcPr>
          <w:p w14:paraId="6E9B7F9C" w14:textId="77777777" w:rsidR="00C00234" w:rsidRPr="00662C66" w:rsidRDefault="00C00234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C00234" w:rsidRPr="00662C66" w14:paraId="0749D649" w14:textId="77777777" w:rsidTr="00C00234">
        <w:trPr>
          <w:cantSplit/>
          <w:trHeight w:val="1134"/>
        </w:trPr>
        <w:tc>
          <w:tcPr>
            <w:tcW w:w="1344" w:type="dxa"/>
          </w:tcPr>
          <w:p w14:paraId="42B0036F" w14:textId="77777777" w:rsidR="00C00234" w:rsidRPr="00662C66" w:rsidRDefault="00C00234" w:rsidP="00C00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2-way Within</w:t>
            </w:r>
          </w:p>
        </w:tc>
        <w:tc>
          <w:tcPr>
            <w:tcW w:w="1003" w:type="dxa"/>
          </w:tcPr>
          <w:p w14:paraId="4C9A6A40" w14:textId="27C30071" w:rsidR="00C00234" w:rsidRDefault="00AA7BAA" w:rsidP="00C0023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64" w:type="dxa"/>
          </w:tcPr>
          <w:p w14:paraId="75808F7D" w14:textId="5E0A4F8B" w:rsidR="00C00234" w:rsidRPr="00662C66" w:rsidRDefault="00AA7BAA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44" w:type="dxa"/>
          </w:tcPr>
          <w:p w14:paraId="600DAA44" w14:textId="58450E0C" w:rsidR="00C00234" w:rsidRPr="00662C66" w:rsidRDefault="00AA7BAA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</w:tr>
      <w:tr w:rsidR="00C00234" w:rsidRPr="00662C66" w14:paraId="016D9727" w14:textId="77777777" w:rsidTr="00C00234">
        <w:trPr>
          <w:cantSplit/>
          <w:trHeight w:val="1134"/>
        </w:trPr>
        <w:tc>
          <w:tcPr>
            <w:tcW w:w="1344" w:type="dxa"/>
          </w:tcPr>
          <w:p w14:paraId="36AE715B" w14:textId="77777777" w:rsidR="00C00234" w:rsidRPr="00662C66" w:rsidRDefault="00C00234" w:rsidP="00C00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2-way Mixed</w:t>
            </w:r>
          </w:p>
        </w:tc>
        <w:tc>
          <w:tcPr>
            <w:tcW w:w="1003" w:type="dxa"/>
          </w:tcPr>
          <w:p w14:paraId="04CCB064" w14:textId="7EF4AE21" w:rsidR="00C00234" w:rsidRDefault="00AA7BAA" w:rsidP="00C0023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AXS/B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64" w:type="dxa"/>
          </w:tcPr>
          <w:p w14:paraId="5D3F8ACC" w14:textId="5AEB0286" w:rsidR="00C00234" w:rsidRPr="00662C66" w:rsidRDefault="00AA7BAA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AXS/B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44" w:type="dxa"/>
          </w:tcPr>
          <w:p w14:paraId="69BC8CAC" w14:textId="645DD8CF" w:rsidR="00C00234" w:rsidRPr="00662C66" w:rsidRDefault="00AA7BAA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AXS/B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AXS/B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S/B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60F985E6" w14:textId="77777777" w:rsidR="00D22BA2" w:rsidRPr="00662C66" w:rsidRDefault="00D22BA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4013"/>
        <w:gridCol w:w="1671"/>
        <w:gridCol w:w="1985"/>
      </w:tblGrid>
      <w:tr w:rsidR="008632AD" w:rsidRPr="00662C66" w14:paraId="23D58725" w14:textId="77777777" w:rsidTr="006C7BAF">
        <w:trPr>
          <w:trHeight w:val="404"/>
        </w:trPr>
        <w:tc>
          <w:tcPr>
            <w:tcW w:w="0" w:type="auto"/>
          </w:tcPr>
          <w:p w14:paraId="5F92B546" w14:textId="77777777" w:rsidR="00D22BA2" w:rsidRPr="00662C66" w:rsidRDefault="00D22BA2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ANOVA Design</w:t>
            </w:r>
          </w:p>
        </w:tc>
        <w:tc>
          <w:tcPr>
            <w:tcW w:w="0" w:type="auto"/>
          </w:tcPr>
          <w:p w14:paraId="1A412DC7" w14:textId="77777777" w:rsidR="00D22BA2" w:rsidRPr="00662C66" w:rsidRDefault="00D22BA2" w:rsidP="006C7B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Generalized Eta Squared</w:t>
            </w:r>
          </w:p>
        </w:tc>
        <w:tc>
          <w:tcPr>
            <w:tcW w:w="0" w:type="auto"/>
          </w:tcPr>
          <w:p w14:paraId="5185DB9F" w14:textId="77777777" w:rsidR="00D22BA2" w:rsidRPr="00662C66" w:rsidRDefault="00D22BA2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Full Eta Squared</w:t>
            </w:r>
          </w:p>
        </w:tc>
        <w:tc>
          <w:tcPr>
            <w:tcW w:w="0" w:type="auto"/>
          </w:tcPr>
          <w:p w14:paraId="174742AC" w14:textId="77777777" w:rsidR="00D22BA2" w:rsidRPr="00662C66" w:rsidRDefault="00D22BA2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Partial Eta Squared</w:t>
            </w:r>
          </w:p>
        </w:tc>
      </w:tr>
      <w:tr w:rsidR="008632AD" w:rsidRPr="00662C66" w14:paraId="7897DFCB" w14:textId="77777777" w:rsidTr="006C7BAF">
        <w:trPr>
          <w:trHeight w:val="647"/>
        </w:trPr>
        <w:tc>
          <w:tcPr>
            <w:tcW w:w="0" w:type="auto"/>
          </w:tcPr>
          <w:p w14:paraId="51AE54EE" w14:textId="77777777" w:rsidR="00D22BA2" w:rsidRPr="00662C66" w:rsidRDefault="00D22BA2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1-way Between</w:t>
            </w:r>
          </w:p>
        </w:tc>
        <w:tc>
          <w:tcPr>
            <w:tcW w:w="0" w:type="auto"/>
          </w:tcPr>
          <w:p w14:paraId="27FD1B09" w14:textId="23488F57" w:rsidR="00D22BA2" w:rsidRPr="00662C66" w:rsidRDefault="00AA7BAA" w:rsidP="006C7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3402E350" w14:textId="2AFB592F" w:rsidR="00D22BA2" w:rsidRPr="00662C66" w:rsidRDefault="00AA7BAA" w:rsidP="00492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6DD752FF" w14:textId="0793EA01" w:rsidR="00D22BA2" w:rsidRPr="00662C66" w:rsidRDefault="00AA7BAA" w:rsidP="00492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</m:den>
                </m:f>
              </m:oMath>
            </m:oMathPara>
          </w:p>
        </w:tc>
      </w:tr>
      <w:tr w:rsidR="008632AD" w:rsidRPr="00662C66" w14:paraId="127FC724" w14:textId="77777777" w:rsidTr="006C7BAF">
        <w:tc>
          <w:tcPr>
            <w:tcW w:w="0" w:type="auto"/>
          </w:tcPr>
          <w:p w14:paraId="757162F5" w14:textId="77777777" w:rsidR="00D22BA2" w:rsidRPr="00662C66" w:rsidRDefault="00D22BA2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2-way Between</w:t>
            </w:r>
          </w:p>
        </w:tc>
        <w:tc>
          <w:tcPr>
            <w:tcW w:w="0" w:type="auto"/>
          </w:tcPr>
          <w:p w14:paraId="19EE46B8" w14:textId="7A6F5BD0" w:rsidR="00D22BA2" w:rsidRPr="00662C66" w:rsidRDefault="00AA7BAA" w:rsidP="00C608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651BC21B" w14:textId="71FAD392" w:rsidR="00D22BA2" w:rsidRPr="00662C66" w:rsidRDefault="00AA7BAA" w:rsidP="00492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74F267A9" w14:textId="1D222736" w:rsidR="00D22BA2" w:rsidRPr="00662C66" w:rsidRDefault="00AA7BAA" w:rsidP="00C42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S/AB</m:t>
                        </m:r>
                      </m:sub>
                    </m:sSub>
                  </m:den>
                </m:f>
              </m:oMath>
            </m:oMathPara>
          </w:p>
        </w:tc>
      </w:tr>
      <w:tr w:rsidR="008632AD" w:rsidRPr="00662C66" w14:paraId="76C34738" w14:textId="77777777" w:rsidTr="006C7BAF">
        <w:tc>
          <w:tcPr>
            <w:tcW w:w="0" w:type="auto"/>
          </w:tcPr>
          <w:p w14:paraId="4B077696" w14:textId="77777777" w:rsidR="00D22BA2" w:rsidRPr="00662C66" w:rsidRDefault="00D22BA2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1-way Within</w:t>
            </w:r>
          </w:p>
        </w:tc>
        <w:tc>
          <w:tcPr>
            <w:tcW w:w="0" w:type="auto"/>
          </w:tcPr>
          <w:p w14:paraId="785D2F68" w14:textId="14A24906" w:rsidR="00D22BA2" w:rsidRPr="00662C66" w:rsidRDefault="00AA7BAA" w:rsidP="006C7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29F09D99" w14:textId="27A4C1F3" w:rsidR="00D22BA2" w:rsidRPr="00662C66" w:rsidRDefault="00AA7BAA" w:rsidP="00492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0EDAB0F4" w14:textId="2062A2E3" w:rsidR="00D22BA2" w:rsidRPr="00662C66" w:rsidRDefault="00AA7BAA" w:rsidP="00863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</m:den>
                </m:f>
              </m:oMath>
            </m:oMathPara>
          </w:p>
        </w:tc>
      </w:tr>
      <w:tr w:rsidR="008632AD" w:rsidRPr="00662C66" w14:paraId="55E64920" w14:textId="77777777" w:rsidTr="006C7BAF">
        <w:tc>
          <w:tcPr>
            <w:tcW w:w="0" w:type="auto"/>
          </w:tcPr>
          <w:p w14:paraId="3C903398" w14:textId="77777777" w:rsidR="00D22BA2" w:rsidRPr="00662C66" w:rsidRDefault="00D22BA2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2-way Within</w:t>
            </w:r>
          </w:p>
        </w:tc>
        <w:tc>
          <w:tcPr>
            <w:tcW w:w="0" w:type="auto"/>
          </w:tcPr>
          <w:p w14:paraId="031818A0" w14:textId="6385800D" w:rsidR="00D22BA2" w:rsidRPr="00662C66" w:rsidRDefault="00AA7BAA" w:rsidP="00492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BXS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AXBXS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4E7573C3" w14:textId="3C27EB4A" w:rsidR="00D22BA2" w:rsidRPr="00662C66" w:rsidRDefault="00AA7BAA" w:rsidP="00492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0AE6DE2E" w14:textId="70686FEE" w:rsidR="00D22BA2" w:rsidRPr="00662C66" w:rsidRDefault="00AA7BAA" w:rsidP="00863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</m:den>
                </m:f>
              </m:oMath>
            </m:oMathPara>
          </w:p>
        </w:tc>
      </w:tr>
      <w:tr w:rsidR="008632AD" w:rsidRPr="00662C66" w14:paraId="266A398C" w14:textId="77777777" w:rsidTr="006C7BAF">
        <w:trPr>
          <w:trHeight w:val="620"/>
        </w:trPr>
        <w:tc>
          <w:tcPr>
            <w:tcW w:w="0" w:type="auto"/>
          </w:tcPr>
          <w:p w14:paraId="7E903639" w14:textId="77777777" w:rsidR="00D22BA2" w:rsidRPr="00662C66" w:rsidRDefault="00D22BA2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2-way Mixed</w:t>
            </w:r>
          </w:p>
        </w:tc>
        <w:tc>
          <w:tcPr>
            <w:tcW w:w="0" w:type="auto"/>
          </w:tcPr>
          <w:p w14:paraId="7D7D3498" w14:textId="15E0833F" w:rsidR="00D22BA2" w:rsidRPr="00662C66" w:rsidRDefault="00AA7BAA" w:rsidP="00C42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AXS/B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4757B037" w14:textId="712CD34C" w:rsidR="00D22BA2" w:rsidRPr="00662C66" w:rsidRDefault="00AA7BAA" w:rsidP="006C7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0A1017B5" w14:textId="69BCA5DE" w:rsidR="00D22BA2" w:rsidRPr="00662C66" w:rsidRDefault="00AA7BAA" w:rsidP="00863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AXS/B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542E6B94" w14:textId="77777777" w:rsidR="00D22BA2" w:rsidRPr="00662C66" w:rsidRDefault="00D22BA2">
      <w:pPr>
        <w:rPr>
          <w:rFonts w:ascii="Times New Roman" w:hAnsi="Times New Roman" w:cs="Times New Roman"/>
          <w:sz w:val="24"/>
          <w:szCs w:val="24"/>
        </w:rPr>
      </w:pPr>
    </w:p>
    <w:p w14:paraId="2C36873E" w14:textId="77777777" w:rsidR="00E9000A" w:rsidRDefault="00E900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C83A78A" w14:textId="67FE9211" w:rsidR="006C7BAF" w:rsidRDefault="00943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Questions</w:t>
      </w:r>
      <w:r w:rsidR="006C7BAF">
        <w:rPr>
          <w:rFonts w:ascii="Times New Roman" w:hAnsi="Times New Roman" w:cs="Times New Roman"/>
          <w:b/>
          <w:sz w:val="24"/>
          <w:szCs w:val="24"/>
        </w:rPr>
        <w:t>:</w:t>
      </w:r>
    </w:p>
    <w:p w14:paraId="0B8D7588" w14:textId="77777777" w:rsidR="006C7BAF" w:rsidRDefault="006C7BAF" w:rsidP="006C7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significant differences in the means of the effect size across conditions?</w:t>
      </w:r>
    </w:p>
    <w:p w14:paraId="5FD10121" w14:textId="33068F01" w:rsidR="00CF5826" w:rsidRDefault="00CF5826" w:rsidP="00CF58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it’s complicated. </w:t>
      </w:r>
    </w:p>
    <w:p w14:paraId="621F0324" w14:textId="77777777" w:rsidR="006C7BAF" w:rsidRDefault="006C7BAF" w:rsidP="006C7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significant differences in the SDs of the effect size across conditions?</w:t>
      </w:r>
    </w:p>
    <w:p w14:paraId="35549EE4" w14:textId="08837F75" w:rsidR="00CF5826" w:rsidRPr="0000069E" w:rsidRDefault="0000069E" w:rsidP="000006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it’s complicated. </w:t>
      </w:r>
    </w:p>
    <w:p w14:paraId="1280DAB8" w14:textId="74536D4D" w:rsidR="004909F9" w:rsidRDefault="004909F9" w:rsidP="006C7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significant bias in estimated effect across conditions?</w:t>
      </w:r>
    </w:p>
    <w:p w14:paraId="10A45A12" w14:textId="778B591E" w:rsidR="006257C6" w:rsidRDefault="004909F9" w:rsidP="00625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distribution do the effect sizes approximate across conditions?</w:t>
      </w:r>
    </w:p>
    <w:p w14:paraId="2F57DB34" w14:textId="6FEC7BA1" w:rsidR="00DB2752" w:rsidRDefault="00DB2752" w:rsidP="00DB2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FES: Beta</w:t>
      </w:r>
    </w:p>
    <w:p w14:paraId="58813574" w14:textId="4B1A5CCC" w:rsidR="00DB2752" w:rsidRDefault="00F93EDC" w:rsidP="00DB2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FOS: Beta</w:t>
      </w:r>
    </w:p>
    <w:p w14:paraId="27D1BDD2" w14:textId="04FFE0B1" w:rsidR="006C3107" w:rsidRDefault="006C3107" w:rsidP="00DB2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GES: </w:t>
      </w:r>
      <w:r w:rsidR="00D64DD7">
        <w:rPr>
          <w:rFonts w:ascii="Times New Roman" w:hAnsi="Times New Roman" w:cs="Times New Roman"/>
          <w:sz w:val="24"/>
          <w:szCs w:val="24"/>
        </w:rPr>
        <w:t>Beta</w:t>
      </w:r>
    </w:p>
    <w:p w14:paraId="346BFB47" w14:textId="675B89AB" w:rsidR="006C3107" w:rsidRDefault="006C3107" w:rsidP="00DB2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PES:</w:t>
      </w:r>
      <w:r w:rsidR="00D64DD7">
        <w:rPr>
          <w:rFonts w:ascii="Times New Roman" w:hAnsi="Times New Roman" w:cs="Times New Roman"/>
          <w:sz w:val="24"/>
          <w:szCs w:val="24"/>
        </w:rPr>
        <w:t xml:space="preserve"> Beta</w:t>
      </w:r>
    </w:p>
    <w:p w14:paraId="162FEA91" w14:textId="3DBD4BC4" w:rsidR="006C3107" w:rsidRPr="005A03A2" w:rsidRDefault="006C3107" w:rsidP="00DB2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POS:</w:t>
      </w:r>
      <w:r w:rsidR="00D64DD7">
        <w:rPr>
          <w:rFonts w:ascii="Times New Roman" w:hAnsi="Times New Roman" w:cs="Times New Roman"/>
          <w:sz w:val="24"/>
          <w:szCs w:val="24"/>
        </w:rPr>
        <w:t xml:space="preserve"> Beta</w:t>
      </w:r>
    </w:p>
    <w:p w14:paraId="13E1DDB1" w14:textId="236C72E7" w:rsidR="004E4CF1" w:rsidRPr="006C7BAF" w:rsidRDefault="004909F9" w:rsidP="006C7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we find a formula that best estimates sampling variance for these effect sizes? </w:t>
      </w:r>
      <w:r w:rsidR="004E4CF1" w:rsidRPr="006C7BAF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4705"/>
        <w:gridCol w:w="3136"/>
      </w:tblGrid>
      <w:tr w:rsidR="00662C66" w:rsidRPr="00662C66" w14:paraId="53A5D354" w14:textId="77777777" w:rsidTr="00655CCE">
        <w:tc>
          <w:tcPr>
            <w:tcW w:w="3116" w:type="dxa"/>
          </w:tcPr>
          <w:p w14:paraId="5B02895E" w14:textId="77777777" w:rsidR="00655CCE" w:rsidRPr="00662C66" w:rsidRDefault="00655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B5CD296" w14:textId="77777777" w:rsidR="00655CCE" w:rsidRPr="00662C66" w:rsidRDefault="0065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3117" w:type="dxa"/>
          </w:tcPr>
          <w:p w14:paraId="03078C81" w14:textId="77777777" w:rsidR="00655CCE" w:rsidRPr="00662C66" w:rsidRDefault="00921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CDF</w:t>
            </w:r>
          </w:p>
        </w:tc>
      </w:tr>
      <w:tr w:rsidR="00662C66" w:rsidRPr="00662C66" w14:paraId="2D99181C" w14:textId="77777777" w:rsidTr="00655CCE">
        <w:tc>
          <w:tcPr>
            <w:tcW w:w="3116" w:type="dxa"/>
          </w:tcPr>
          <w:p w14:paraId="1BA92CA4" w14:textId="77777777" w:rsidR="00655CCE" w:rsidRPr="00662C66" w:rsidRDefault="0065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-distribution</w:t>
            </w:r>
          </w:p>
        </w:tc>
        <w:tc>
          <w:tcPr>
            <w:tcW w:w="3117" w:type="dxa"/>
          </w:tcPr>
          <w:p w14:paraId="44224201" w14:textId="77777777" w:rsidR="00655CCE" w:rsidRPr="00662C66" w:rsidRDefault="00921153" w:rsidP="0065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45A3FD" wp14:editId="33B1010B">
                  <wp:extent cx="1759585" cy="1564774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416" cy="1568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B0391" w14:textId="77777777" w:rsidR="00655CCE" w:rsidRPr="00662C66" w:rsidRDefault="00655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D4BE65" w14:textId="24578D72" w:rsidR="00655CCE" w:rsidRPr="00662C66" w:rsidRDefault="00662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DA111A" wp14:editId="4FCD650E">
                  <wp:extent cx="1847751" cy="727710"/>
                  <wp:effectExtent l="0" t="0" r="698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885" cy="73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C66" w:rsidRPr="00662C66" w14:paraId="032249DE" w14:textId="77777777" w:rsidTr="00662C66">
        <w:trPr>
          <w:trHeight w:val="260"/>
        </w:trPr>
        <w:tc>
          <w:tcPr>
            <w:tcW w:w="3116" w:type="dxa"/>
          </w:tcPr>
          <w:p w14:paraId="6A051188" w14:textId="77777777" w:rsidR="00662C66" w:rsidRPr="00662C66" w:rsidRDefault="00662C6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17" w:type="dxa"/>
          </w:tcPr>
          <w:p w14:paraId="55787C13" w14:textId="77777777" w:rsidR="00662C66" w:rsidRPr="00662C66" w:rsidRDefault="00662C66" w:rsidP="0065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  <w:p w14:paraId="5F7E79B4" w14:textId="6B98BDB0" w:rsidR="00662C66" w:rsidRPr="00662C66" w:rsidRDefault="00662C66" w:rsidP="0065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B1EE50" wp14:editId="2840FD00">
                  <wp:extent cx="2850515" cy="986124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72" cy="100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20FCC6E" w14:textId="77777777" w:rsidR="00662C66" w:rsidRPr="00662C66" w:rsidRDefault="00662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3EC7D5" w14:textId="0A3CC81D" w:rsidR="00002673" w:rsidRDefault="00002673">
      <w:pPr>
        <w:rPr>
          <w:rFonts w:ascii="Times New Roman" w:hAnsi="Times New Roman" w:cs="Times New Roman"/>
          <w:sz w:val="24"/>
          <w:szCs w:val="24"/>
        </w:rPr>
      </w:pPr>
    </w:p>
    <w:p w14:paraId="78AE953A" w14:textId="78F57C68" w:rsidR="000D5365" w:rsidRDefault="00187E6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Epsilon</w:t>
      </w:r>
      <w:bookmarkEnd w:id="0"/>
    </w:p>
    <w:p w14:paraId="7CB291DF" w14:textId="6CBB0587" w:rsidR="00187E62" w:rsidRDefault="00187E62">
      <w:pPr>
        <w:rPr>
          <w:rFonts w:ascii="Times New Roman" w:hAnsi="Times New Roman" w:cs="Times New Roman"/>
          <w:sz w:val="24"/>
          <w:szCs w:val="24"/>
        </w:rPr>
      </w:pPr>
      <w:r w:rsidRPr="00187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FFF6E" wp14:editId="0E0BCB09">
            <wp:extent cx="5943600" cy="2356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DE53" w14:textId="77777777" w:rsidR="00187E62" w:rsidRPr="00662C66" w:rsidRDefault="00187E62">
      <w:pPr>
        <w:rPr>
          <w:rFonts w:ascii="Times New Roman" w:hAnsi="Times New Roman" w:cs="Times New Roman"/>
          <w:sz w:val="24"/>
          <w:szCs w:val="24"/>
        </w:rPr>
      </w:pPr>
    </w:p>
    <w:sectPr w:rsidR="00187E62" w:rsidRPr="00662C66" w:rsidSect="006C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33A7F"/>
    <w:multiLevelType w:val="hybridMultilevel"/>
    <w:tmpl w:val="9DC4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134D0"/>
    <w:multiLevelType w:val="hybridMultilevel"/>
    <w:tmpl w:val="AFE8C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556AE"/>
    <w:multiLevelType w:val="hybridMultilevel"/>
    <w:tmpl w:val="976A62C0"/>
    <w:lvl w:ilvl="0" w:tplc="D67041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A6C87"/>
    <w:multiLevelType w:val="hybridMultilevel"/>
    <w:tmpl w:val="98F8F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96C"/>
    <w:rsid w:val="0000069E"/>
    <w:rsid w:val="00002673"/>
    <w:rsid w:val="00011259"/>
    <w:rsid w:val="00050A21"/>
    <w:rsid w:val="00062097"/>
    <w:rsid w:val="000A6946"/>
    <w:rsid w:val="000D5365"/>
    <w:rsid w:val="00187E62"/>
    <w:rsid w:val="0020567C"/>
    <w:rsid w:val="00254035"/>
    <w:rsid w:val="002A4059"/>
    <w:rsid w:val="002D54DB"/>
    <w:rsid w:val="002F14E4"/>
    <w:rsid w:val="0048597C"/>
    <w:rsid w:val="004909F9"/>
    <w:rsid w:val="00492495"/>
    <w:rsid w:val="004A3B0E"/>
    <w:rsid w:val="004E4CF1"/>
    <w:rsid w:val="005503F0"/>
    <w:rsid w:val="0056196C"/>
    <w:rsid w:val="005A03A2"/>
    <w:rsid w:val="005D5DE5"/>
    <w:rsid w:val="005E603E"/>
    <w:rsid w:val="006257C6"/>
    <w:rsid w:val="00655CCE"/>
    <w:rsid w:val="00662C66"/>
    <w:rsid w:val="006B1B93"/>
    <w:rsid w:val="006C3107"/>
    <w:rsid w:val="006C7BAF"/>
    <w:rsid w:val="00710F30"/>
    <w:rsid w:val="007B5E34"/>
    <w:rsid w:val="0082381C"/>
    <w:rsid w:val="008632AD"/>
    <w:rsid w:val="008837E4"/>
    <w:rsid w:val="008D1733"/>
    <w:rsid w:val="00921153"/>
    <w:rsid w:val="009402C3"/>
    <w:rsid w:val="0094310C"/>
    <w:rsid w:val="00985D6B"/>
    <w:rsid w:val="00A0468D"/>
    <w:rsid w:val="00AA7BAA"/>
    <w:rsid w:val="00B32D1B"/>
    <w:rsid w:val="00BB3706"/>
    <w:rsid w:val="00BD6560"/>
    <w:rsid w:val="00C00234"/>
    <w:rsid w:val="00C35FB6"/>
    <w:rsid w:val="00C42848"/>
    <w:rsid w:val="00C608B5"/>
    <w:rsid w:val="00CB70C4"/>
    <w:rsid w:val="00CD6465"/>
    <w:rsid w:val="00CF5826"/>
    <w:rsid w:val="00D16BC1"/>
    <w:rsid w:val="00D22BA2"/>
    <w:rsid w:val="00D64DD7"/>
    <w:rsid w:val="00DB2752"/>
    <w:rsid w:val="00DC13EE"/>
    <w:rsid w:val="00DC249D"/>
    <w:rsid w:val="00E44318"/>
    <w:rsid w:val="00E55684"/>
    <w:rsid w:val="00E9000A"/>
    <w:rsid w:val="00F111C6"/>
    <w:rsid w:val="00F2543F"/>
    <w:rsid w:val="00F65A75"/>
    <w:rsid w:val="00F93EDC"/>
    <w:rsid w:val="00FD38F6"/>
    <w:rsid w:val="00F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EC71"/>
  <w15:chartTrackingRefBased/>
  <w15:docId w15:val="{9F09D78F-CFEE-444C-BD77-92DCE267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196C"/>
    <w:rPr>
      <w:color w:val="808080"/>
    </w:rPr>
  </w:style>
  <w:style w:type="paragraph" w:styleId="ListParagraph">
    <w:name w:val="List Paragraph"/>
    <w:basedOn w:val="Normal"/>
    <w:uiPriority w:val="34"/>
    <w:qFormat/>
    <w:rsid w:val="005D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Buchanan, Erin M</cp:lastModifiedBy>
  <cp:revision>42</cp:revision>
  <cp:lastPrinted>2017-01-24T19:47:00Z</cp:lastPrinted>
  <dcterms:created xsi:type="dcterms:W3CDTF">2017-01-19T17:52:00Z</dcterms:created>
  <dcterms:modified xsi:type="dcterms:W3CDTF">2018-06-25T02:15:00Z</dcterms:modified>
</cp:coreProperties>
</file>