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introduction indicates that the expressive writing procedure developed by Pennebaker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729DA965"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Changed this.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When reviewing meta-analytic studies of expressive writing in the introduction section, a description of the large (over 500 studies), meta-analysis on expressive writing conducted by Frattaroli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Frattaroli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14341244"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more on the Frattaroli part.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7BD82C96"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Updated this meta’s description </w:t>
      </w:r>
      <w:r w:rsidR="00B5249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Kross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33306479" w:rsidR="008728CA"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theory. Just need to find a citation.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2F1CB0DF" w14:textId="77777777" w:rsidR="009E1094" w:rsidRDefault="005F0216"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lastRenderedPageBreak/>
        <w:t xml:space="preserve">-added the Sloan study to the PTSD paragraph and excluded from the PTG paragraph based on their feedback. </w:t>
      </w:r>
    </w:p>
    <w:p w14:paraId="7D8CF589"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-excluded the heart rate thing </w:t>
      </w:r>
    </w:p>
    <w:p w14:paraId="5C685346"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-also fixed Di Blasio </w:t>
      </w:r>
    </w:p>
    <w:p w14:paraId="4CA738CB" w14:textId="294F8DC8" w:rsidR="00502DF8"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2BF782BD" w14:textId="77777777" w:rsidR="00DD213B" w:rsidRDefault="005F4B0D" w:rsidP="00A841EE">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12. </w:t>
      </w:r>
      <w:r w:rsidRPr="00A841EE">
        <w:rPr>
          <w:rFonts w:ascii="Arial" w:eastAsia="Times New Roman" w:hAnsi="Arial" w:cs="Arial"/>
          <w:color w:val="222222"/>
          <w:sz w:val="19"/>
          <w:szCs w:val="19"/>
          <w:shd w:val="clear" w:color="auto" w:fill="FFFFFF"/>
        </w:rPr>
        <w:t>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p>
    <w:p w14:paraId="7819E46F" w14:textId="7E84D1C4" w:rsidR="00DA57ED" w:rsidRDefault="00DD213B"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r w:rsidR="005F4B0D" w:rsidRPr="00A841EE">
        <w:rPr>
          <w:rFonts w:ascii="Arial" w:eastAsia="Times New Roman" w:hAnsi="Arial" w:cs="Arial"/>
          <w:color w:val="222222"/>
          <w:sz w:val="19"/>
          <w:szCs w:val="19"/>
        </w:rPr>
        <w:br/>
      </w:r>
    </w:p>
    <w:p w14:paraId="0ABD44C1" w14:textId="3E7B9EF0" w:rsidR="001604FD" w:rsidRDefault="00F5362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this.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41968C7C" w:rsidR="00DA57ED" w:rsidRDefault="00DA57ED" w:rsidP="00A841EE">
      <w:pPr>
        <w:rPr>
          <w:rFonts w:ascii="Arial" w:eastAsia="Times New Roman" w:hAnsi="Arial" w:cs="Arial"/>
          <w:color w:val="222222"/>
          <w:sz w:val="19"/>
          <w:szCs w:val="19"/>
          <w:shd w:val="clear" w:color="auto" w:fill="FFFFFF"/>
        </w:rPr>
      </w:pPr>
      <w:r w:rsidRPr="00F41536">
        <w:rPr>
          <w:rFonts w:ascii="Arial" w:eastAsia="Times New Roman" w:hAnsi="Arial" w:cs="Arial"/>
          <w:b/>
          <w:color w:val="000000" w:themeColor="text1"/>
          <w:sz w:val="19"/>
          <w:szCs w:val="19"/>
          <w:shd w:val="clear" w:color="auto" w:fill="FFFFFF"/>
        </w:rPr>
        <w:t>Well I don’t think there’s any fixing this</w:t>
      </w:r>
      <w:r w:rsidR="00F41536" w:rsidRPr="00F41536">
        <w:rPr>
          <w:rFonts w:ascii="Arial" w:eastAsia="Times New Roman" w:hAnsi="Arial" w:cs="Arial"/>
          <w:b/>
          <w:color w:val="000000" w:themeColor="text1"/>
          <w:sz w:val="19"/>
          <w:szCs w:val="19"/>
          <w:shd w:val="clear" w:color="auto" w:fill="FFFFFF"/>
        </w:rPr>
        <w:t xml:space="preserve"> so I’m just going to consider this one done.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10.     The typical methods for meta-analysis is that two individuals review and rate each identified article to ensure inclusion/exclusion criteria are met.  It does not appear that happened in this study and </w:t>
      </w:r>
      <w:proofErr w:type="gramStart"/>
      <w:r w:rsidR="00A841EE" w:rsidRPr="00A841EE">
        <w:rPr>
          <w:rFonts w:ascii="Arial" w:eastAsia="Times New Roman" w:hAnsi="Arial" w:cs="Arial"/>
          <w:color w:val="222222"/>
          <w:sz w:val="19"/>
          <w:szCs w:val="19"/>
          <w:shd w:val="clear" w:color="auto" w:fill="FFFFFF"/>
        </w:rPr>
        <w:t>it’s</w:t>
      </w:r>
      <w:proofErr w:type="gramEnd"/>
      <w:r w:rsidR="00A841EE" w:rsidRPr="00A841EE">
        <w:rPr>
          <w:rFonts w:ascii="Arial" w:eastAsia="Times New Roman" w:hAnsi="Arial" w:cs="Arial"/>
          <w:color w:val="222222"/>
          <w:sz w:val="19"/>
          <w:szCs w:val="19"/>
          <w:shd w:val="clear" w:color="auto" w:fill="FFFFFF"/>
        </w:rPr>
        <w:t xml:space="preserve">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42E4062B" w:rsidR="00DA57ED" w:rsidRDefault="00F41536"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Dr. B I added this but could you check because I’m having a hard time remembering exactly how we screened since it was so long ago.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866C2AA" w14:textId="3C3ED485" w:rsidR="007556A5" w:rsidRDefault="007556A5" w:rsidP="007556A5">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p>
    <w:p w14:paraId="230005EC" w14:textId="6AF2E019" w:rsidR="00DA57ED" w:rsidRDefault="005B43CC"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We added this as a supplemental thing. It’s already too long I just don’t think space permits in the actual manuscript</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52E0F39" w:rsidR="00DA57ED" w:rsidRDefault="005F4B0D"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Added the outcome variables for henry and Lancaster</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34889892" w:rsidR="00DA57ED" w:rsidRDefault="005B43CC"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all this crap with our revisions. Added a reason as to why we couldn’t examine WET specifically.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1FB381BF" w14:textId="77777777" w:rsidR="005B43CC" w:rsidRDefault="005B43CC"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Added literature to make it more comprehensive </w:t>
      </w:r>
    </w:p>
    <w:p w14:paraId="2B6831B5" w14:textId="44853781"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5692EEE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Specified this in the ‘current meta-analysis’ section</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54B9CDD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tried to cut down a lot of the ACT focus in the intro.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249B2AF2" w14:textId="77777777" w:rsidR="00961EBD" w:rsidRDefault="003F0938"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r w:rsidR="00961EBD">
        <w:rPr>
          <w:rFonts w:ascii="Arial" w:eastAsia="Times New Roman" w:hAnsi="Arial" w:cs="Arial"/>
          <w:b/>
          <w:color w:val="000000" w:themeColor="text1"/>
          <w:sz w:val="19"/>
          <w:szCs w:val="19"/>
          <w:shd w:val="clear" w:color="auto" w:fill="FFFFFF"/>
        </w:rPr>
        <w:t>added the DSM-IV criteria within the introduction (3 symptom domains instead of 4 I think)</w:t>
      </w:r>
    </w:p>
    <w:p w14:paraId="4EE10358" w14:textId="6FCB52CA"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1C1D05C0" w:rsidR="00DA57ED"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Tried to make this more clear in the first paragraph. </w:t>
      </w:r>
      <w:r w:rsidR="00DA57ED">
        <w:rPr>
          <w:rFonts w:ascii="Arial" w:eastAsia="Times New Roman" w:hAnsi="Arial" w:cs="Arial"/>
          <w:b/>
          <w:color w:val="000000" w:themeColor="text1"/>
          <w:sz w:val="19"/>
          <w:szCs w:val="19"/>
          <w:shd w:val="clear" w:color="auto" w:fill="FFFFFF"/>
        </w:rPr>
        <w:t xml:space="preserve">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b.      P. 7. The authors separate Frattaroli (2006) from the other meta-analyses, likely because it is somewhat different in focus but is a bit awkward. Within that paragraph they introduce Frattaroli, talk about differences with Smyth (1998), talk about the current study, and then go back to describing the outcomes of Frattaroli.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2DCF5A39" w14:textId="44612E70" w:rsidR="00131B85"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Described these more sequentially. </w:t>
      </w:r>
      <w:r w:rsidR="00131B85">
        <w:rPr>
          <w:rFonts w:ascii="Arial" w:eastAsia="Times New Roman" w:hAnsi="Arial" w:cs="Arial"/>
          <w:b/>
          <w:color w:val="000000" w:themeColor="text1"/>
          <w:sz w:val="19"/>
          <w:szCs w:val="19"/>
          <w:shd w:val="clear" w:color="auto" w:fill="FFFFFF"/>
        </w:rPr>
        <w:t xml:space="preserve"> </w:t>
      </w:r>
    </w:p>
    <w:p w14:paraId="6109DA07" w14:textId="06C511D4"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c.      The authors begin to discuss theory on p. 5. They mention cognitive-processing and inhibition theories, but do not describe or tie them into the context of expressive writing, which is curious because of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3F3357F5" w:rsidR="008D5EEC"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Rephrased and made that section more general. </w:t>
      </w:r>
      <w:r w:rsidR="008D5EEC">
        <w:rPr>
          <w:rFonts w:ascii="Arial" w:eastAsia="Times New Roman" w:hAnsi="Arial" w:cs="Arial"/>
          <w:b/>
          <w:color w:val="000000" w:themeColor="text1"/>
          <w:sz w:val="19"/>
          <w:szCs w:val="19"/>
          <w:shd w:val="clear" w:color="auto" w:fill="FFFFFF"/>
        </w:rPr>
        <w:t xml:space="preserve">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5A5245BE" w:rsidR="008D5EEC"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Moved to methods</w:t>
      </w:r>
      <w:r w:rsidR="008D5EEC">
        <w:rPr>
          <w:rFonts w:ascii="Arial" w:eastAsia="Times New Roman" w:hAnsi="Arial" w:cs="Arial"/>
          <w:b/>
          <w:color w:val="222222"/>
          <w:sz w:val="19"/>
          <w:szCs w:val="19"/>
          <w:shd w:val="clear" w:color="auto" w:fill="FFFFFF"/>
        </w:rPr>
        <w:t xml:space="preserve">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04E67CC4" w14:textId="77777777" w:rsidR="00961EB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p>
    <w:p w14:paraId="3D699ACB" w14:textId="77777777" w:rsidR="00961EBD" w:rsidRDefault="00961EBD" w:rsidP="00A841EE">
      <w:pPr>
        <w:rPr>
          <w:rFonts w:ascii="Arial" w:eastAsia="Times New Roman" w:hAnsi="Arial" w:cs="Arial"/>
          <w:color w:val="222222"/>
          <w:sz w:val="19"/>
          <w:szCs w:val="19"/>
          <w:shd w:val="clear" w:color="auto" w:fill="FFFFFF"/>
        </w:rPr>
      </w:pPr>
    </w:p>
    <w:p w14:paraId="709B52D2" w14:textId="5363BEE4" w:rsidR="008D5EEC" w:rsidRPr="00961EBD" w:rsidRDefault="004B7C5A" w:rsidP="00DD213B">
      <w:pPr>
        <w:rPr>
          <w:rFonts w:ascii="Arial" w:eastAsia="Times New Roman" w:hAnsi="Arial" w:cs="Arial"/>
          <w:b/>
          <w:color w:val="FF0000"/>
          <w:sz w:val="19"/>
          <w:szCs w:val="19"/>
          <w:shd w:val="clear" w:color="auto" w:fill="FFFFFF"/>
        </w:rPr>
      </w:pPr>
      <w:r>
        <w:rPr>
          <w:rFonts w:ascii="Arial" w:eastAsia="Times New Roman" w:hAnsi="Arial" w:cs="Arial"/>
          <w:b/>
          <w:color w:val="000000" w:themeColor="text1"/>
          <w:sz w:val="19"/>
          <w:szCs w:val="19"/>
          <w:shd w:val="clear" w:color="auto" w:fill="FFFFFF"/>
        </w:rPr>
        <w:t xml:space="preserve">Cut Sloan from this section will just have to expand the PTG with other, more suitable references.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Current Meta-Analysis</w:t>
      </w:r>
      <w:r w:rsidR="00A841EE" w:rsidRPr="00A841EE">
        <w:rPr>
          <w:rFonts w:ascii="Arial" w:eastAsia="Times New Roman" w:hAnsi="Arial" w:cs="Arial"/>
          <w:color w:val="222222"/>
          <w:sz w:val="19"/>
          <w:szCs w:val="19"/>
        </w:rPr>
        <w:br/>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1.      P. 13, search terms do not list “narrative writing”, which seems to be a notable omission given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37399F8" w:rsidR="00DA57ED"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w:t>
      </w:r>
    </w:p>
    <w:p w14:paraId="18719A2A" w14:textId="60D78DC6" w:rsidR="007556A5" w:rsidRPr="00A841EE" w:rsidRDefault="00A841EE" w:rsidP="007556A5">
      <w:pPr>
        <w:rPr>
          <w:rFonts w:ascii="Arial" w:eastAsia="Times New Roman" w:hAnsi="Arial" w:cs="Arial"/>
          <w:color w:val="222222"/>
          <w:sz w:val="19"/>
          <w:szCs w:val="19"/>
        </w:rPr>
      </w:pPr>
      <w:r w:rsidRPr="00A841EE">
        <w:rPr>
          <w:rFonts w:ascii="Arial" w:eastAsia="Times New Roman" w:hAnsi="Arial" w:cs="Arial"/>
          <w:color w:val="222222"/>
          <w:sz w:val="19"/>
          <w:szCs w:val="19"/>
        </w:rPr>
        <w:br/>
      </w:r>
    </w:p>
    <w:p w14:paraId="2BA96A04" w14:textId="131AD751"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p>
    <w:p w14:paraId="3AE54A72" w14:textId="77777777" w:rsidR="005B43CC" w:rsidRDefault="005B43CC" w:rsidP="00A841EE">
      <w:pPr>
        <w:rPr>
          <w:rFonts w:ascii="Arial" w:eastAsia="Times New Roman" w:hAnsi="Arial" w:cs="Arial"/>
          <w:b/>
          <w:color w:val="FF0000"/>
          <w:sz w:val="19"/>
          <w:szCs w:val="19"/>
          <w:shd w:val="clear" w:color="auto" w:fill="FFFFFF"/>
        </w:rPr>
      </w:pPr>
    </w:p>
    <w:p w14:paraId="5B2B96C5" w14:textId="1EF7805F" w:rsidR="00397E3E" w:rsidRDefault="005B43CC"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think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p>
    <w:p w14:paraId="0C917A93" w14:textId="77777777" w:rsidR="005B43CC" w:rsidRDefault="005B43CC" w:rsidP="00A841EE">
      <w:pPr>
        <w:rPr>
          <w:rFonts w:ascii="Arial" w:eastAsia="Times New Roman" w:hAnsi="Arial" w:cs="Arial"/>
          <w:b/>
          <w:color w:val="FF0000"/>
          <w:sz w:val="19"/>
          <w:szCs w:val="19"/>
          <w:shd w:val="clear" w:color="auto" w:fill="FFFFFF"/>
        </w:rPr>
      </w:pPr>
    </w:p>
    <w:p w14:paraId="2247ACBD" w14:textId="77777777" w:rsidR="005B43CC" w:rsidRDefault="005B43CC"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I think our sentence about separating them for convenience (they didn’t all fit) negates this comment. We aren’t focusing on the specific clusters per se – that’s just a much easier way to present them. </w:t>
      </w:r>
    </w:p>
    <w:p w14:paraId="736EAF79" w14:textId="32BA94A5"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p>
    <w:p w14:paraId="7D04686B" w14:textId="77777777" w:rsidR="00397E3E" w:rsidRDefault="00397E3E" w:rsidP="00A841EE">
      <w:pPr>
        <w:rPr>
          <w:rFonts w:ascii="Arial" w:eastAsia="Times New Roman" w:hAnsi="Arial" w:cs="Arial"/>
          <w:color w:val="222222"/>
          <w:sz w:val="19"/>
          <w:szCs w:val="19"/>
          <w:shd w:val="clear" w:color="auto" w:fill="FFFFFF"/>
        </w:rPr>
      </w:pPr>
    </w:p>
    <w:p w14:paraId="5090EA22" w14:textId="77777777" w:rsidR="00E33149" w:rsidRDefault="00E33149"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p>
    <w:p w14:paraId="7C35B255" w14:textId="627304F9"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p>
    <w:p w14:paraId="3F57D360" w14:textId="77777777" w:rsidR="00397E3E" w:rsidRDefault="00397E3E" w:rsidP="00A841EE">
      <w:pPr>
        <w:rPr>
          <w:rFonts w:ascii="Arial" w:eastAsia="Times New Roman" w:hAnsi="Arial" w:cs="Arial"/>
          <w:color w:val="222222"/>
          <w:sz w:val="19"/>
          <w:szCs w:val="19"/>
          <w:shd w:val="clear" w:color="auto" w:fill="FFFFFF"/>
        </w:rPr>
      </w:pPr>
    </w:p>
    <w:p w14:paraId="341B53CE" w14:textId="4E5E23D5" w:rsidR="00A841EE" w:rsidRDefault="005B43CC"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Changed discussion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Minor issues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F5362E">
      <w:bookmarkStart w:id="0" w:name="_GoBack"/>
      <w:bookmarkEnd w:id="0"/>
    </w:p>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019C3"/>
    <w:rsid w:val="00131B85"/>
    <w:rsid w:val="001604FD"/>
    <w:rsid w:val="00170014"/>
    <w:rsid w:val="001B36F3"/>
    <w:rsid w:val="00334AD4"/>
    <w:rsid w:val="00397E3E"/>
    <w:rsid w:val="003F0938"/>
    <w:rsid w:val="00456389"/>
    <w:rsid w:val="00471A19"/>
    <w:rsid w:val="004B7C5A"/>
    <w:rsid w:val="004C1DD8"/>
    <w:rsid w:val="00502DF8"/>
    <w:rsid w:val="00533233"/>
    <w:rsid w:val="00536E60"/>
    <w:rsid w:val="005B43CC"/>
    <w:rsid w:val="005F0216"/>
    <w:rsid w:val="005F4B0D"/>
    <w:rsid w:val="00675C3C"/>
    <w:rsid w:val="006A2442"/>
    <w:rsid w:val="007556A5"/>
    <w:rsid w:val="00810FE6"/>
    <w:rsid w:val="008728CA"/>
    <w:rsid w:val="00872F51"/>
    <w:rsid w:val="00891262"/>
    <w:rsid w:val="008B1B18"/>
    <w:rsid w:val="008D5EEC"/>
    <w:rsid w:val="009329F0"/>
    <w:rsid w:val="00961EBD"/>
    <w:rsid w:val="009E1094"/>
    <w:rsid w:val="00A26CBE"/>
    <w:rsid w:val="00A841EE"/>
    <w:rsid w:val="00B5249C"/>
    <w:rsid w:val="00CB2991"/>
    <w:rsid w:val="00DA57ED"/>
    <w:rsid w:val="00DD0AF0"/>
    <w:rsid w:val="00DD213B"/>
    <w:rsid w:val="00E33149"/>
    <w:rsid w:val="00EB5A38"/>
    <w:rsid w:val="00F41536"/>
    <w:rsid w:val="00F5362E"/>
    <w:rsid w:val="00F62BA1"/>
    <w:rsid w:val="00FB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2357</Words>
  <Characters>13436</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18</cp:revision>
  <dcterms:created xsi:type="dcterms:W3CDTF">2018-06-27T17:52:00Z</dcterms:created>
  <dcterms:modified xsi:type="dcterms:W3CDTF">2018-07-13T01:20:00Z</dcterms:modified>
</cp:coreProperties>
</file>