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FA" w:rsidRDefault="00DF412A">
      <w:pPr>
        <w:pStyle w:val="Titreprincipal"/>
        <w:rPr>
          <w:rFonts w:hint="eastAsia"/>
        </w:rPr>
      </w:pPr>
      <w:r>
        <w:rPr>
          <w:noProof/>
          <w:lang w:eastAsia="ja-JP" w:bidi="ar-SA"/>
        </w:rPr>
        <w:drawing>
          <wp:anchor distT="0" distB="0" distL="0" distR="0" simplePos="0" relativeHeight="251649536" behindDoc="0" locked="0" layoutInCell="1" allowOverlap="1">
            <wp:simplePos x="0" y="0"/>
            <wp:positionH relativeFrom="column">
              <wp:align>center</wp:align>
            </wp:positionH>
            <wp:positionV relativeFrom="paragraph">
              <wp:align>top</wp:align>
            </wp:positionV>
            <wp:extent cx="2327910" cy="15576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327910" cy="1557655"/>
                    </a:xfrm>
                    <a:prstGeom prst="rect">
                      <a:avLst/>
                    </a:prstGeom>
                    <a:noFill/>
                    <a:ln w="9525">
                      <a:noFill/>
                      <a:miter lim="800000"/>
                      <a:headEnd/>
                      <a:tailEnd/>
                    </a:ln>
                  </pic:spPr>
                </pic:pic>
              </a:graphicData>
            </a:graphic>
          </wp:anchor>
        </w:drawing>
      </w:r>
    </w:p>
    <w:p w:rsidR="003B67FA" w:rsidRDefault="003B67FA">
      <w:pPr>
        <w:pStyle w:val="Titreprincipal"/>
        <w:rPr>
          <w:rFonts w:hint="eastAsia"/>
        </w:rPr>
      </w:pPr>
    </w:p>
    <w:p w:rsidR="003B67FA" w:rsidRDefault="003B67FA">
      <w:pPr>
        <w:pStyle w:val="Titreprincipal"/>
        <w:rPr>
          <w:rFonts w:hint="eastAsia"/>
        </w:rPr>
      </w:pPr>
    </w:p>
    <w:p w:rsidR="003B67FA" w:rsidRDefault="001401FD">
      <w:pPr>
        <w:pStyle w:val="Titreprincipal"/>
        <w:rPr>
          <w:rFonts w:hint="eastAsia"/>
        </w:rPr>
      </w:pPr>
      <w:r>
        <w:t>Rapport d'itération 3</w:t>
      </w:r>
    </w:p>
    <w:p w:rsidR="003B67FA" w:rsidRDefault="003B67FA">
      <w:pPr>
        <w:pStyle w:val="TextBody"/>
        <w:rPr>
          <w:sz w:val="32"/>
          <w:szCs w:val="32"/>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tblPr>
      <w:tblGrid>
        <w:gridCol w:w="4985"/>
        <w:gridCol w:w="4985"/>
      </w:tblGrid>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w:t>
            </w:r>
            <w:r w:rsidR="001401FD">
              <w:rPr>
                <w:sz w:val="32"/>
                <w:szCs w:val="32"/>
              </w:rPr>
              <w:t>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proofErr w:type="spellStart"/>
            <w:r>
              <w:rPr>
                <w:sz w:val="32"/>
                <w:szCs w:val="32"/>
              </w:rPr>
              <w:t>Dominic</w:t>
            </w:r>
            <w:proofErr w:type="spellEnd"/>
            <w:r>
              <w:rPr>
                <w:sz w:val="32"/>
                <w:szCs w:val="32"/>
              </w:rPr>
              <w:t xml:space="preserve"> </w:t>
            </w:r>
            <w:proofErr w:type="spellStart"/>
            <w:r>
              <w:rPr>
                <w:sz w:val="32"/>
                <w:szCs w:val="32"/>
              </w:rPr>
              <w:t>Roberge</w:t>
            </w:r>
            <w:proofErr w:type="spellEnd"/>
            <w:r>
              <w:rPr>
                <w:sz w:val="32"/>
                <w:szCs w:val="32"/>
              </w:rPr>
              <w:t xml:space="preserve"> </w:t>
            </w:r>
          </w:p>
          <w:p w:rsidR="003B67FA" w:rsidRDefault="00DF412A">
            <w:pPr>
              <w:pStyle w:val="Contenudetableau"/>
              <w:rPr>
                <w:sz w:val="32"/>
                <w:szCs w:val="32"/>
              </w:rPr>
            </w:pPr>
            <w:r>
              <w:rPr>
                <w:sz w:val="32"/>
                <w:szCs w:val="32"/>
              </w:rPr>
              <w:t>André Koolen</w:t>
            </w:r>
          </w:p>
          <w:p w:rsidR="003B67FA" w:rsidRDefault="00DF412A">
            <w:pPr>
              <w:pStyle w:val="Contenudetableau"/>
              <w:rPr>
                <w:sz w:val="32"/>
                <w:szCs w:val="32"/>
              </w:rPr>
            </w:pPr>
            <w:r>
              <w:rPr>
                <w:sz w:val="32"/>
                <w:szCs w:val="32"/>
              </w:rPr>
              <w:t xml:space="preserve">Anthony Martin Coallier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ROBD03129209</w:t>
            </w:r>
          </w:p>
          <w:p w:rsidR="003B67FA" w:rsidRDefault="00DF412A">
            <w:pPr>
              <w:pStyle w:val="Contenudetableau"/>
              <w:rPr>
                <w:sz w:val="32"/>
                <w:szCs w:val="32"/>
              </w:rPr>
            </w:pPr>
            <w:r>
              <w:rPr>
                <w:sz w:val="32"/>
                <w:szCs w:val="32"/>
              </w:rPr>
              <w:t>KOOA23039101</w:t>
            </w:r>
          </w:p>
          <w:p w:rsidR="003B67FA" w:rsidRDefault="00DF412A">
            <w:pPr>
              <w:pStyle w:val="Contenudetableau"/>
              <w:rPr>
                <w:sz w:val="32"/>
                <w:szCs w:val="32"/>
              </w:rPr>
            </w:pPr>
            <w:r>
              <w:rPr>
                <w:sz w:val="32"/>
                <w:szCs w:val="32"/>
              </w:rPr>
              <w:t xml:space="preserve">MARA19129107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LOG210</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Été 2015</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Yvan Ross</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Charbonneau, Philippe</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1401FD">
            <w:pPr>
              <w:pStyle w:val="Contenudetableau"/>
              <w:rPr>
                <w:sz w:val="32"/>
                <w:szCs w:val="32"/>
              </w:rPr>
            </w:pPr>
            <w:r>
              <w:rPr>
                <w:sz w:val="32"/>
                <w:szCs w:val="32"/>
              </w:rPr>
              <w:t>29-06-2015</w:t>
            </w:r>
          </w:p>
        </w:tc>
      </w:tr>
    </w:tbl>
    <w:p w:rsidR="00DF412A" w:rsidRDefault="00DF412A">
      <w:pPr>
        <w:widowControl/>
        <w:suppressAutoHyphens w:val="0"/>
        <w:rPr>
          <w:rFonts w:ascii="Liberation Sans" w:eastAsia="Microsoft YaHei" w:hAnsi="Liberation Sans" w:cs="Mangal" w:hint="eastAsia"/>
          <w:b/>
          <w:bCs/>
          <w:sz w:val="36"/>
          <w:szCs w:val="36"/>
        </w:rPr>
      </w:pPr>
      <w:r>
        <w:rPr>
          <w:rFonts w:hint="eastAsia"/>
        </w:rPr>
        <w:br w:type="page"/>
      </w:r>
    </w:p>
    <w:p w:rsidR="003B67FA" w:rsidRDefault="00DF412A">
      <w:pPr>
        <w:pStyle w:val="Titredetabledesmatires"/>
        <w:rPr>
          <w:color w:val="auto"/>
        </w:rPr>
      </w:pPr>
      <w:bookmarkStart w:id="0" w:name="_Toc423333195"/>
      <w:r w:rsidRPr="003B240F">
        <w:rPr>
          <w:color w:val="auto"/>
        </w:rPr>
        <w:lastRenderedPageBreak/>
        <w:t xml:space="preserve">Table des </w:t>
      </w:r>
      <w:proofErr w:type="spellStart"/>
      <w:r w:rsidRPr="003B240F">
        <w:rPr>
          <w:color w:val="auto"/>
        </w:rPr>
        <w:t>matières</w:t>
      </w:r>
      <w:bookmarkEnd w:id="0"/>
      <w:proofErr w:type="spellEnd"/>
    </w:p>
    <w:p w:rsidR="003B240F" w:rsidRPr="003B240F" w:rsidRDefault="003B240F" w:rsidP="003B240F">
      <w:pPr>
        <w:rPr>
          <w:lang w:val="en-US" w:eastAsia="ja-JP" w:bidi="ar-SA"/>
        </w:rPr>
      </w:pPr>
    </w:p>
    <w:p w:rsidR="007B5ACE" w:rsidRDefault="00111CFA">
      <w:pPr>
        <w:pStyle w:val="TM1"/>
        <w:tabs>
          <w:tab w:val="right" w:leader="dot" w:pos="9962"/>
        </w:tabs>
        <w:rPr>
          <w:noProof/>
        </w:rPr>
      </w:pPr>
      <w:r w:rsidRPr="00111CFA">
        <w:fldChar w:fldCharType="begin"/>
      </w:r>
      <w:r w:rsidR="00DF412A">
        <w:instrText>TOC \f \o "1-9" \o "1-9" \h</w:instrText>
      </w:r>
      <w:r w:rsidRPr="00111CFA">
        <w:fldChar w:fldCharType="separate"/>
      </w:r>
      <w:hyperlink w:anchor="_Toc423333195" w:history="1">
        <w:r w:rsidR="007B5ACE" w:rsidRPr="00CE473C">
          <w:rPr>
            <w:rStyle w:val="Lienhypertexte"/>
            <w:noProof/>
          </w:rPr>
          <w:t>Table des matières</w:t>
        </w:r>
        <w:r w:rsidR="007B5ACE">
          <w:rPr>
            <w:noProof/>
          </w:rPr>
          <w:tab/>
        </w:r>
        <w:r>
          <w:rPr>
            <w:noProof/>
          </w:rPr>
          <w:fldChar w:fldCharType="begin"/>
        </w:r>
        <w:r w:rsidR="007B5ACE">
          <w:rPr>
            <w:noProof/>
          </w:rPr>
          <w:instrText xml:space="preserve"> PAGEREF _Toc423333195 \h </w:instrText>
        </w:r>
        <w:r>
          <w:rPr>
            <w:noProof/>
          </w:rPr>
        </w:r>
        <w:r>
          <w:rPr>
            <w:noProof/>
          </w:rPr>
          <w:fldChar w:fldCharType="separate"/>
        </w:r>
        <w:r w:rsidR="007B5ACE">
          <w:rPr>
            <w:noProof/>
          </w:rPr>
          <w:t>2</w:t>
        </w:r>
        <w:r>
          <w:rPr>
            <w:noProof/>
          </w:rPr>
          <w:fldChar w:fldCharType="end"/>
        </w:r>
      </w:hyperlink>
    </w:p>
    <w:p w:rsidR="007B5ACE" w:rsidRDefault="00111CFA">
      <w:pPr>
        <w:pStyle w:val="TM1"/>
        <w:tabs>
          <w:tab w:val="right" w:leader="dot" w:pos="9962"/>
        </w:tabs>
        <w:rPr>
          <w:noProof/>
        </w:rPr>
      </w:pPr>
      <w:hyperlink w:anchor="_Toc423333196" w:history="1">
        <w:r w:rsidR="007B5ACE" w:rsidRPr="00CE473C">
          <w:rPr>
            <w:rStyle w:val="Lienhypertexte"/>
            <w:noProof/>
          </w:rPr>
          <w:t>Introduction</w:t>
        </w:r>
        <w:r w:rsidR="007B5ACE">
          <w:rPr>
            <w:noProof/>
          </w:rPr>
          <w:tab/>
        </w:r>
        <w:r>
          <w:rPr>
            <w:noProof/>
          </w:rPr>
          <w:fldChar w:fldCharType="begin"/>
        </w:r>
        <w:r w:rsidR="007B5ACE">
          <w:rPr>
            <w:noProof/>
          </w:rPr>
          <w:instrText xml:space="preserve"> PAGEREF _Toc423333196 \h </w:instrText>
        </w:r>
        <w:r>
          <w:rPr>
            <w:noProof/>
          </w:rPr>
        </w:r>
        <w:r>
          <w:rPr>
            <w:noProof/>
          </w:rPr>
          <w:fldChar w:fldCharType="separate"/>
        </w:r>
        <w:r w:rsidR="007B5ACE">
          <w:rPr>
            <w:noProof/>
          </w:rPr>
          <w:t>3</w:t>
        </w:r>
        <w:r>
          <w:rPr>
            <w:noProof/>
          </w:rPr>
          <w:fldChar w:fldCharType="end"/>
        </w:r>
      </w:hyperlink>
    </w:p>
    <w:p w:rsidR="007B5ACE" w:rsidRDefault="00111CFA">
      <w:pPr>
        <w:pStyle w:val="TM1"/>
        <w:tabs>
          <w:tab w:val="right" w:leader="dot" w:pos="9962"/>
        </w:tabs>
        <w:rPr>
          <w:noProof/>
        </w:rPr>
      </w:pPr>
      <w:hyperlink w:anchor="_Toc423333197" w:history="1">
        <w:r w:rsidR="007B5ACE" w:rsidRPr="00CE473C">
          <w:rPr>
            <w:rStyle w:val="Lienhypertexte"/>
            <w:noProof/>
          </w:rPr>
          <w:t>Modèle du domaine</w:t>
        </w:r>
        <w:r w:rsidR="007B5ACE">
          <w:rPr>
            <w:noProof/>
          </w:rPr>
          <w:tab/>
        </w:r>
        <w:r>
          <w:rPr>
            <w:noProof/>
          </w:rPr>
          <w:fldChar w:fldCharType="begin"/>
        </w:r>
        <w:r w:rsidR="007B5ACE">
          <w:rPr>
            <w:noProof/>
          </w:rPr>
          <w:instrText xml:space="preserve"> PAGEREF _Toc423333197 \h </w:instrText>
        </w:r>
        <w:r>
          <w:rPr>
            <w:noProof/>
          </w:rPr>
        </w:r>
        <w:r>
          <w:rPr>
            <w:noProof/>
          </w:rPr>
          <w:fldChar w:fldCharType="separate"/>
        </w:r>
        <w:r w:rsidR="007B5ACE">
          <w:rPr>
            <w:noProof/>
          </w:rPr>
          <w:t>4</w:t>
        </w:r>
        <w:r>
          <w:rPr>
            <w:noProof/>
          </w:rPr>
          <w:fldChar w:fldCharType="end"/>
        </w:r>
      </w:hyperlink>
    </w:p>
    <w:p w:rsidR="007B5ACE" w:rsidRDefault="00111CFA">
      <w:pPr>
        <w:pStyle w:val="TM1"/>
        <w:tabs>
          <w:tab w:val="right" w:leader="dot" w:pos="9962"/>
        </w:tabs>
        <w:rPr>
          <w:noProof/>
        </w:rPr>
      </w:pPr>
      <w:hyperlink w:anchor="_Toc423333198" w:history="1">
        <w:r w:rsidR="007B5ACE" w:rsidRPr="00CE473C">
          <w:rPr>
            <w:rStyle w:val="Lienhypertexte"/>
            <w:noProof/>
          </w:rPr>
          <w:t>Diagrammes de séquence système</w:t>
        </w:r>
        <w:r w:rsidR="007B5ACE">
          <w:rPr>
            <w:noProof/>
          </w:rPr>
          <w:tab/>
        </w:r>
        <w:r>
          <w:rPr>
            <w:noProof/>
          </w:rPr>
          <w:fldChar w:fldCharType="begin"/>
        </w:r>
        <w:r w:rsidR="007B5ACE">
          <w:rPr>
            <w:noProof/>
          </w:rPr>
          <w:instrText xml:space="preserve"> PAGEREF _Toc423333198 \h </w:instrText>
        </w:r>
        <w:r>
          <w:rPr>
            <w:noProof/>
          </w:rPr>
        </w:r>
        <w:r>
          <w:rPr>
            <w:noProof/>
          </w:rPr>
          <w:fldChar w:fldCharType="separate"/>
        </w:r>
        <w:r w:rsidR="007B5ACE">
          <w:rPr>
            <w:noProof/>
          </w:rPr>
          <w:t>5</w:t>
        </w:r>
        <w:r>
          <w:rPr>
            <w:noProof/>
          </w:rPr>
          <w:fldChar w:fldCharType="end"/>
        </w:r>
      </w:hyperlink>
    </w:p>
    <w:p w:rsidR="007B5ACE" w:rsidRDefault="00111CFA">
      <w:pPr>
        <w:pStyle w:val="TM1"/>
        <w:tabs>
          <w:tab w:val="right" w:leader="dot" w:pos="9962"/>
        </w:tabs>
        <w:rPr>
          <w:noProof/>
        </w:rPr>
      </w:pPr>
      <w:hyperlink w:anchor="_Toc423333199" w:history="1">
        <w:r w:rsidR="007B5ACE" w:rsidRPr="00CE473C">
          <w:rPr>
            <w:rStyle w:val="Lienhypertexte"/>
            <w:noProof/>
          </w:rPr>
          <w:t>Contrats d'opérations</w:t>
        </w:r>
        <w:r w:rsidR="007B5ACE">
          <w:rPr>
            <w:noProof/>
          </w:rPr>
          <w:tab/>
        </w:r>
        <w:r>
          <w:rPr>
            <w:noProof/>
          </w:rPr>
          <w:fldChar w:fldCharType="begin"/>
        </w:r>
        <w:r w:rsidR="007B5ACE">
          <w:rPr>
            <w:noProof/>
          </w:rPr>
          <w:instrText xml:space="preserve"> PAGEREF _Toc423333199 \h </w:instrText>
        </w:r>
        <w:r>
          <w:rPr>
            <w:noProof/>
          </w:rPr>
        </w:r>
        <w:r>
          <w:rPr>
            <w:noProof/>
          </w:rPr>
          <w:fldChar w:fldCharType="separate"/>
        </w:r>
        <w:r w:rsidR="007B5ACE">
          <w:rPr>
            <w:noProof/>
          </w:rPr>
          <w:t>7</w:t>
        </w:r>
        <w:r>
          <w:rPr>
            <w:noProof/>
          </w:rPr>
          <w:fldChar w:fldCharType="end"/>
        </w:r>
      </w:hyperlink>
    </w:p>
    <w:p w:rsidR="007B5ACE" w:rsidRDefault="00111CFA">
      <w:pPr>
        <w:pStyle w:val="TM1"/>
        <w:tabs>
          <w:tab w:val="right" w:leader="dot" w:pos="9962"/>
        </w:tabs>
        <w:rPr>
          <w:noProof/>
        </w:rPr>
      </w:pPr>
      <w:hyperlink w:anchor="_Toc423333200" w:history="1">
        <w:r w:rsidR="007B5ACE" w:rsidRPr="00CE473C">
          <w:rPr>
            <w:rStyle w:val="Lienhypertexte"/>
            <w:noProof/>
          </w:rPr>
          <w:t>Diagrammes de séquence</w:t>
        </w:r>
        <w:r w:rsidR="007B5ACE">
          <w:rPr>
            <w:noProof/>
          </w:rPr>
          <w:tab/>
        </w:r>
        <w:r>
          <w:rPr>
            <w:noProof/>
          </w:rPr>
          <w:fldChar w:fldCharType="begin"/>
        </w:r>
        <w:r w:rsidR="007B5ACE">
          <w:rPr>
            <w:noProof/>
          </w:rPr>
          <w:instrText xml:space="preserve"> PAGEREF _Toc423333200 \h </w:instrText>
        </w:r>
        <w:r>
          <w:rPr>
            <w:noProof/>
          </w:rPr>
        </w:r>
        <w:r>
          <w:rPr>
            <w:noProof/>
          </w:rPr>
          <w:fldChar w:fldCharType="separate"/>
        </w:r>
        <w:r w:rsidR="007B5ACE">
          <w:rPr>
            <w:noProof/>
          </w:rPr>
          <w:t>9</w:t>
        </w:r>
        <w:r>
          <w:rPr>
            <w:noProof/>
          </w:rPr>
          <w:fldChar w:fldCharType="end"/>
        </w:r>
      </w:hyperlink>
    </w:p>
    <w:p w:rsidR="007B5ACE" w:rsidRDefault="00111CFA">
      <w:pPr>
        <w:pStyle w:val="TM1"/>
        <w:tabs>
          <w:tab w:val="right" w:leader="dot" w:pos="9962"/>
        </w:tabs>
        <w:rPr>
          <w:noProof/>
        </w:rPr>
      </w:pPr>
      <w:hyperlink w:anchor="_Toc423333201" w:history="1">
        <w:r w:rsidR="007B5ACE" w:rsidRPr="00CE473C">
          <w:rPr>
            <w:rStyle w:val="Lienhypertexte"/>
            <w:noProof/>
          </w:rPr>
          <w:t>Conclusion</w:t>
        </w:r>
        <w:r w:rsidR="007B5ACE">
          <w:rPr>
            <w:noProof/>
          </w:rPr>
          <w:tab/>
        </w:r>
        <w:r>
          <w:rPr>
            <w:noProof/>
          </w:rPr>
          <w:fldChar w:fldCharType="begin"/>
        </w:r>
        <w:r w:rsidR="007B5ACE">
          <w:rPr>
            <w:noProof/>
          </w:rPr>
          <w:instrText xml:space="preserve"> PAGEREF _Toc423333201 \h </w:instrText>
        </w:r>
        <w:r>
          <w:rPr>
            <w:noProof/>
          </w:rPr>
        </w:r>
        <w:r>
          <w:rPr>
            <w:noProof/>
          </w:rPr>
          <w:fldChar w:fldCharType="separate"/>
        </w:r>
        <w:r w:rsidR="007B5ACE">
          <w:rPr>
            <w:noProof/>
          </w:rPr>
          <w:t>10</w:t>
        </w:r>
        <w:r>
          <w:rPr>
            <w:noProof/>
          </w:rPr>
          <w:fldChar w:fldCharType="end"/>
        </w:r>
      </w:hyperlink>
    </w:p>
    <w:p w:rsidR="003B67FA" w:rsidRDefault="00111CFA">
      <w:pPr>
        <w:pStyle w:val="Tabledesmatiresniveau1"/>
        <w:tabs>
          <w:tab w:val="right" w:leader="dot" w:pos="9972"/>
        </w:tabs>
        <w:rPr>
          <w:rStyle w:val="Sautdindex"/>
        </w:rPr>
      </w:pPr>
      <w:r>
        <w:fldChar w:fldCharType="end"/>
      </w:r>
    </w:p>
    <w:p w:rsidR="003B67FA" w:rsidRDefault="003B67FA"/>
    <w:p w:rsidR="003B67FA" w:rsidRDefault="00DF412A">
      <w:pPr>
        <w:pStyle w:val="Titre11"/>
        <w:pageBreakBefore/>
        <w:rPr>
          <w:rFonts w:hint="eastAsia"/>
        </w:rPr>
      </w:pPr>
      <w:bookmarkStart w:id="1" w:name="_Toc421391540"/>
      <w:bookmarkStart w:id="2" w:name="_Toc423333196"/>
      <w:bookmarkEnd w:id="1"/>
      <w:r>
        <w:lastRenderedPageBreak/>
        <w:t>Introduction</w:t>
      </w:r>
      <w:bookmarkEnd w:id="2"/>
    </w:p>
    <w:p w:rsidR="001401FD" w:rsidRDefault="001401FD">
      <w:pPr>
        <w:spacing w:before="120" w:after="120"/>
      </w:pPr>
      <w:r>
        <w:t>Lors des dernières itérations, nous avons implémenté certaines exigences comme gérer les restaurants, créer un compte, gérer un compte et gérer les restaurateurs.</w:t>
      </w:r>
    </w:p>
    <w:p w:rsidR="00CD1840" w:rsidRDefault="001401FD" w:rsidP="00CD1840">
      <w:pPr>
        <w:spacing w:before="120" w:after="120"/>
      </w:pPr>
      <w:r>
        <w:t>Cette fois, nous continuons le projet en travaillant sur les exigences suivants passer une commande, gérer les menus et l’utilisation de patron GOF.</w:t>
      </w:r>
      <w:r w:rsidR="00CD1840">
        <w:t xml:space="preserve"> </w:t>
      </w:r>
    </w:p>
    <w:p w:rsidR="00C908DB" w:rsidRPr="00C908DB" w:rsidRDefault="00CD1840" w:rsidP="00CD1840">
      <w:pPr>
        <w:spacing w:before="120" w:after="120"/>
      </w:pPr>
      <w:r>
        <w:t>Avec les nouvelles fonctionnalités et tenant compte des anciennes, un acheteur peut créer son compte, modifier son compte et passer une commande sans payer. Il est aussi possible pour un rest</w:t>
      </w:r>
      <w:r w:rsidR="00B7510A">
        <w:t>aurateur de faire de même, mais avec la possibilité de modifier et d’ajouter des éléments dans le menu de son restaurant.</w:t>
      </w:r>
    </w:p>
    <w:p w:rsidR="00C908DB" w:rsidRDefault="00C908DB">
      <w:pPr>
        <w:widowControl/>
        <w:suppressAutoHyphens w:val="0"/>
        <w:rPr>
          <w:rFonts w:ascii="Liberation Sans" w:eastAsia="Microsoft YaHei" w:hAnsi="Liberation Sans" w:cs="Mangal" w:hint="eastAsia"/>
          <w:b/>
          <w:bCs/>
          <w:sz w:val="36"/>
          <w:szCs w:val="36"/>
        </w:rPr>
      </w:pPr>
      <w:bookmarkStart w:id="3" w:name="_Toc421391541"/>
      <w:bookmarkStart w:id="4" w:name="_Toc423333197"/>
      <w:bookmarkEnd w:id="3"/>
      <w:r>
        <w:rPr>
          <w:rFonts w:hint="eastAsia"/>
        </w:rPr>
        <w:br w:type="page"/>
      </w:r>
    </w:p>
    <w:p w:rsidR="003B67FA" w:rsidRDefault="00DF412A">
      <w:pPr>
        <w:pStyle w:val="Titre11"/>
      </w:pPr>
      <w:r>
        <w:lastRenderedPageBreak/>
        <w:t>Modèle du domaine</w:t>
      </w:r>
      <w:bookmarkEnd w:id="4"/>
    </w:p>
    <w:p w:rsidR="00C908DB" w:rsidRDefault="00C908DB" w:rsidP="00C908DB">
      <w:pPr>
        <w:pStyle w:val="Titre11"/>
        <w:jc w:val="cente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25.5pt">
            <v:imagedata r:id="rId7" o:title="LOG210 - MDD - UML State Diagram"/>
          </v:shape>
        </w:pict>
      </w:r>
      <w:r w:rsidR="00ED720A">
        <w:t>A</w:t>
      </w:r>
    </w:p>
    <w:p w:rsidR="00C908DB" w:rsidRDefault="00C908DB">
      <w:pPr>
        <w:jc w:val="center"/>
      </w:pPr>
    </w:p>
    <w:p w:rsidR="003B67FA" w:rsidRDefault="00DF412A">
      <w:pPr>
        <w:pStyle w:val="Titre11"/>
        <w:rPr>
          <w:rFonts w:hint="eastAsia"/>
        </w:rPr>
      </w:pPr>
      <w:bookmarkStart w:id="5" w:name="_Toc421391542"/>
      <w:bookmarkStart w:id="6" w:name="_Toc423333198"/>
      <w:bookmarkEnd w:id="5"/>
      <w:r>
        <w:lastRenderedPageBreak/>
        <w:t>Diagrammes de séquence système</w:t>
      </w:r>
      <w:bookmarkEnd w:id="6"/>
    </w:p>
    <w:p w:rsidR="003B67FA" w:rsidRDefault="003B67FA">
      <w:pPr>
        <w:jc w:val="center"/>
      </w:pPr>
    </w:p>
    <w:p w:rsidR="003B67FA" w:rsidRDefault="003B67FA">
      <w:pPr>
        <w:jc w:val="center"/>
      </w:pPr>
    </w:p>
    <w:p w:rsidR="003B67FA" w:rsidRDefault="00D9249A" w:rsidP="00D9249A">
      <w:pPr>
        <w:widowControl/>
        <w:suppressAutoHyphens w:val="0"/>
        <w:jc w:val="center"/>
        <w:rPr>
          <w:rFonts w:ascii="Liberation Sans" w:hAnsi="Liberation Sans"/>
          <w:b/>
          <w:bCs/>
          <w:sz w:val="36"/>
          <w:szCs w:val="36"/>
        </w:rPr>
      </w:pPr>
      <w:r>
        <w:rPr>
          <w:noProof/>
          <w:lang w:eastAsia="ja-JP" w:bidi="ar-SA"/>
        </w:rPr>
        <w:drawing>
          <wp:inline distT="0" distB="0" distL="0" distR="0">
            <wp:extent cx="4248150" cy="4533900"/>
            <wp:effectExtent l="19050" t="0" r="0" b="0"/>
            <wp:docPr id="6" name="Image 2" descr="C:\Users\Proprietaire\Desktop\passer_une_comm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passer_une_commande.jpg"/>
                    <pic:cNvPicPr>
                      <a:picLocks noChangeAspect="1" noChangeArrowheads="1"/>
                    </pic:cNvPicPr>
                  </pic:nvPicPr>
                  <pic:blipFill>
                    <a:blip r:embed="rId8"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186CB1" w:rsidRDefault="00186CB1" w:rsidP="00D9249A">
      <w:pPr>
        <w:widowControl/>
        <w:suppressAutoHyphens w:val="0"/>
        <w:jc w:val="center"/>
        <w:rPr>
          <w:rFonts w:ascii="Liberation Sans" w:hAnsi="Liberation Sans"/>
          <w:b/>
          <w:bCs/>
          <w:sz w:val="36"/>
          <w:szCs w:val="36"/>
        </w:rPr>
      </w:pPr>
    </w:p>
    <w:p w:rsidR="00186CB1" w:rsidRDefault="00186CB1" w:rsidP="00D9249A">
      <w:pPr>
        <w:widowControl/>
        <w:suppressAutoHyphens w:val="0"/>
        <w:jc w:val="center"/>
        <w:rPr>
          <w:rFonts w:ascii="Liberation Sans" w:hAnsi="Liberation Sans"/>
          <w:b/>
          <w:bCs/>
          <w:sz w:val="36"/>
          <w:szCs w:val="36"/>
        </w:rPr>
      </w:pPr>
      <w:r>
        <w:rPr>
          <w:rFonts w:ascii="Liberation Sans" w:hAnsi="Liberation Sans"/>
          <w:b/>
          <w:bCs/>
          <w:noProof/>
          <w:sz w:val="36"/>
          <w:szCs w:val="36"/>
          <w:lang w:eastAsia="ja-JP" w:bidi="ar-SA"/>
        </w:rPr>
        <w:lastRenderedPageBreak/>
        <w:drawing>
          <wp:inline distT="0" distB="0" distL="0" distR="0">
            <wp:extent cx="4248150" cy="4533900"/>
            <wp:effectExtent l="19050" t="0" r="0" b="0"/>
            <wp:docPr id="10" name="Image 5" descr="C:\Users\Proprietaire\Desktop\gerer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Desktop\gerer_menu.jpg"/>
                    <pic:cNvPicPr>
                      <a:picLocks noChangeAspect="1" noChangeArrowheads="1"/>
                    </pic:cNvPicPr>
                  </pic:nvPicPr>
                  <pic:blipFill>
                    <a:blip r:embed="rId9"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3B67FA" w:rsidRDefault="00DF412A">
      <w:pPr>
        <w:pStyle w:val="Titre11"/>
        <w:pageBreakBefore/>
        <w:rPr>
          <w:rFonts w:hint="eastAsia"/>
        </w:rPr>
      </w:pPr>
      <w:bookmarkStart w:id="7" w:name="_Toc421391543"/>
      <w:bookmarkStart w:id="8" w:name="_Toc423333199"/>
      <w:bookmarkEnd w:id="7"/>
      <w:r>
        <w:lastRenderedPageBreak/>
        <w:t>Contrats d'opérations</w:t>
      </w:r>
      <w:bookmarkEnd w:id="8"/>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rsidP="004D6700">
            <w:pPr>
              <w:pStyle w:val="Contenudetableau"/>
              <w:rPr>
                <w:lang w:val="en-CA"/>
              </w:rPr>
            </w:pPr>
            <w:proofErr w:type="spellStart"/>
            <w:r>
              <w:rPr>
                <w:lang w:val="en-CA"/>
              </w:rPr>
              <w:t>creer</w:t>
            </w:r>
            <w:r w:rsidR="004D6700">
              <w:rPr>
                <w:lang w:val="en-CA"/>
              </w:rPr>
              <w:t>C</w:t>
            </w:r>
            <w:r>
              <w:rPr>
                <w:lang w:val="en-CA"/>
              </w:rPr>
              <w:t>ommande</w:t>
            </w:r>
            <w:proofErr w:type="spellEnd"/>
            <w:r w:rsidR="00DF412A">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 client est authentifié</w:t>
            </w:r>
          </w:p>
          <w:p w:rsidR="00186CB1" w:rsidRDefault="00186CB1">
            <w:pPr>
              <w:pStyle w:val="Contenudetableau"/>
            </w:pPr>
            <w:r>
              <w:t>Il existe des menus</w:t>
            </w:r>
          </w:p>
          <w:p w:rsidR="00186CB1" w:rsidRDefault="00186CB1">
            <w:pPr>
              <w:pStyle w:val="Contenudetableau"/>
            </w:pPr>
            <w:r>
              <w:t>Le visiteur est sur la page des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
              </w:numPr>
            </w:pPr>
            <w:r>
              <w:t xml:space="preserve">Une instance panier de </w:t>
            </w:r>
            <w:proofErr w:type="spellStart"/>
            <w:r w:rsidR="004D6700">
              <w:t>Order</w:t>
            </w:r>
            <w:proofErr w:type="spellEnd"/>
            <w:r>
              <w:t xml:space="preserve"> a été créée</w:t>
            </w:r>
          </w:p>
          <w:p w:rsidR="003B67FA" w:rsidRDefault="004D6700" w:rsidP="00186CB1">
            <w:pPr>
              <w:pStyle w:val="Contenudetableau"/>
              <w:numPr>
                <w:ilvl w:val="0"/>
                <w:numId w:val="1"/>
              </w:numPr>
            </w:pPr>
            <w:proofErr w:type="spellStart"/>
            <w:r>
              <w:t>order</w:t>
            </w:r>
            <w:proofErr w:type="spellEnd"/>
            <w:r w:rsidR="00186CB1">
              <w:t xml:space="preserve"> a été associé au client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rPr>
                <w:lang w:val="en-CA"/>
              </w:rPr>
            </w:pPr>
            <w:proofErr w:type="spellStart"/>
            <w:r>
              <w:rPr>
                <w:lang w:val="en-CA"/>
              </w:rPr>
              <w:t>selectR</w:t>
            </w:r>
            <w:r w:rsidR="00186CB1">
              <w:rPr>
                <w:lang w:val="en-CA"/>
              </w:rPr>
              <w:t>estaurant</w:t>
            </w:r>
            <w:proofErr w:type="spellEnd"/>
            <w:r w:rsidR="00186CB1">
              <w:rPr>
                <w:lang w:val="en-CA"/>
              </w:rPr>
              <w:t>(</w:t>
            </w:r>
            <w:proofErr w:type="spellStart"/>
            <w:r w:rsidR="00186CB1">
              <w:rPr>
                <w:lang w:val="en-CA"/>
              </w:rPr>
              <w:t>nom:String</w:t>
            </w:r>
            <w:proofErr w:type="spellEnd"/>
            <w:r w:rsidR="00186CB1">
              <w:rPr>
                <w:lang w:val="en-CA"/>
              </w:rPr>
              <w:t xml:space="preserve">, </w:t>
            </w:r>
            <w:proofErr w:type="spellStart"/>
            <w:r w:rsidR="00186CB1">
              <w:rPr>
                <w:lang w:val="en-CA"/>
              </w:rPr>
              <w:t>id:int</w:t>
            </w:r>
            <w:proofErr w:type="spellEnd"/>
            <w:r w:rsidR="00186CB1">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numPr>
                <w:ilvl w:val="0"/>
                <w:numId w:val="1"/>
              </w:numPr>
            </w:pPr>
            <w:proofErr w:type="spellStart"/>
            <w:r>
              <w:t>order</w:t>
            </w:r>
            <w:proofErr w:type="spellEnd"/>
            <w:r>
              <w:t xml:space="preserve"> a été associé au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86CB1">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Pr="00186CB1" w:rsidRDefault="00186CB1" w:rsidP="004D6700">
            <w:pPr>
              <w:pStyle w:val="Contenudetableau"/>
            </w:pPr>
            <w:proofErr w:type="spellStart"/>
            <w:r w:rsidRPr="00186CB1">
              <w:t>selectRepas</w:t>
            </w:r>
            <w:proofErr w:type="spellEnd"/>
            <w:r w:rsidRPr="00186CB1">
              <w:t>(</w:t>
            </w:r>
            <w:proofErr w:type="spellStart"/>
            <w:r w:rsidRPr="00186CB1">
              <w:t>quantite:int</w:t>
            </w:r>
            <w:proofErr w:type="spellEnd"/>
            <w:r w:rsidRPr="00186CB1">
              <w:t xml:space="preserve">, </w:t>
            </w:r>
            <w:proofErr w:type="spellStart"/>
            <w:r w:rsidR="004D6700">
              <w:t>id</w:t>
            </w:r>
            <w:r w:rsidRPr="00186CB1">
              <w:t>:</w:t>
            </w:r>
            <w:r w:rsidR="004D6700">
              <w:t>int</w:t>
            </w:r>
            <w:proofErr w:type="spellEnd"/>
            <w:r w:rsidRPr="00186CB1">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0"/>
              </w:numPr>
            </w:pPr>
            <w:r>
              <w:t>Un restaurant est choisi</w:t>
            </w:r>
          </w:p>
          <w:p w:rsidR="00186CB1" w:rsidRDefault="00186CB1" w:rsidP="00186CB1">
            <w:pPr>
              <w:pStyle w:val="Contenudetableau"/>
              <w:numPr>
                <w:ilvl w:val="0"/>
                <w:numId w:val="10"/>
              </w:numPr>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7B5ACE">
            <w:pPr>
              <w:pStyle w:val="Contenudetableau"/>
              <w:numPr>
                <w:ilvl w:val="0"/>
                <w:numId w:val="1"/>
              </w:numPr>
            </w:pPr>
            <w:r>
              <w:t xml:space="preserve">une instance de </w:t>
            </w:r>
            <w:proofErr w:type="spellStart"/>
            <w:r>
              <w:t>OrderDetail</w:t>
            </w:r>
            <w:proofErr w:type="spellEnd"/>
            <w:r>
              <w:t xml:space="preserve"> est créé</w:t>
            </w:r>
          </w:p>
          <w:p w:rsidR="004D6700" w:rsidRDefault="004D6700" w:rsidP="007B5ACE">
            <w:pPr>
              <w:pStyle w:val="Contenudetableau"/>
              <w:numPr>
                <w:ilvl w:val="0"/>
                <w:numId w:val="1"/>
              </w:numPr>
            </w:pPr>
            <w:r>
              <w:t xml:space="preserve">une association est créé entre </w:t>
            </w:r>
            <w:proofErr w:type="spellStart"/>
            <w:r>
              <w:t>orderDetail</w:t>
            </w:r>
            <w:proofErr w:type="spellEnd"/>
            <w:r>
              <w:t xml:space="preserve"> et l'item du menu</w:t>
            </w:r>
          </w:p>
          <w:p w:rsidR="004D6700" w:rsidRDefault="004D6700" w:rsidP="007B5ACE">
            <w:pPr>
              <w:pStyle w:val="Contenudetableau"/>
              <w:numPr>
                <w:ilvl w:val="0"/>
                <w:numId w:val="1"/>
              </w:numPr>
            </w:pPr>
            <w:r>
              <w:t>les attributs de coûts sont transférer au détail (pour qu'il ne varie plus)</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termineS</w:t>
            </w:r>
            <w:r w:rsidR="007B5ACE">
              <w:t>elect</w:t>
            </w:r>
            <w:proofErr w:type="spellEnd"/>
            <w:r w:rsidR="007B5ACE">
              <w:t>(</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10"/>
              </w:numPr>
            </w:pPr>
            <w:r>
              <w:t>Il y a au moins un repas de sélectionné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B22B34" w:rsidP="00B22B34">
            <w:pPr>
              <w:pStyle w:val="Contenudetableau"/>
              <w:numPr>
                <w:ilvl w:val="0"/>
                <w:numId w:val="14"/>
              </w:numPr>
            </w:pPr>
            <w:r>
              <w:t xml:space="preserve">Des instances de </w:t>
            </w:r>
            <w:proofErr w:type="spellStart"/>
            <w:r>
              <w:t>OrderTax</w:t>
            </w:r>
            <w:proofErr w:type="spellEnd"/>
            <w:r>
              <w:t xml:space="preserve"> peuvent être créée</w:t>
            </w:r>
          </w:p>
          <w:p w:rsidR="0013186A" w:rsidRDefault="0013186A" w:rsidP="00B22B34">
            <w:pPr>
              <w:pStyle w:val="Contenudetableau"/>
              <w:numPr>
                <w:ilvl w:val="0"/>
                <w:numId w:val="14"/>
              </w:numPr>
            </w:pPr>
            <w:r>
              <w:t xml:space="preserve">L'attribut total de </w:t>
            </w:r>
            <w:proofErr w:type="spellStart"/>
            <w:r>
              <w:t>order</w:t>
            </w:r>
            <w:proofErr w:type="spellEnd"/>
            <w:r>
              <w:t xml:space="preserve"> est mis à jour</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dateL</w:t>
            </w:r>
            <w:r w:rsidR="007B5ACE">
              <w:t>ivraison</w:t>
            </w:r>
            <w:proofErr w:type="spellEnd"/>
            <w:r w:rsidR="007B5ACE">
              <w:t>(date :String, heure :String</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7B5ACE">
            <w:pPr>
              <w:pStyle w:val="Contenudetableau"/>
              <w:numPr>
                <w:ilvl w:val="0"/>
                <w:numId w:val="4"/>
              </w:numPr>
            </w:pPr>
            <w:r>
              <w:t>La sélection de repas est terminée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4D6700">
            <w:pPr>
              <w:pStyle w:val="Contenudetableau"/>
              <w:numPr>
                <w:ilvl w:val="0"/>
                <w:numId w:val="13"/>
              </w:numPr>
            </w:pPr>
            <w:r>
              <w:t xml:space="preserve">l'attribut date de livraison est enregistré dans </w:t>
            </w:r>
            <w:proofErr w:type="spellStart"/>
            <w:r>
              <w:t>order</w:t>
            </w:r>
            <w:proofErr w:type="spellEnd"/>
          </w:p>
        </w:tc>
      </w:tr>
    </w:tbl>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Creermenu</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9"/>
              </w:numPr>
            </w:pPr>
            <w:r>
              <w:t>Un restaurateur est authentifié</w:t>
            </w:r>
          </w:p>
          <w:p w:rsidR="007B5ACE" w:rsidRDefault="007B5ACE">
            <w:pPr>
              <w:pStyle w:val="Contenudetableau"/>
              <w:numPr>
                <w:ilvl w:val="0"/>
                <w:numId w:val="9"/>
              </w:numPr>
            </w:pPr>
            <w:r>
              <w:t>Il gère au moins un restaurant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ind w:left="100"/>
            </w:pPr>
            <w:r>
              <w:t>Aucune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ajouteNom</w:t>
            </w:r>
            <w:proofErr w:type="spellEnd"/>
            <w:r>
              <w:rPr>
                <w:lang w:val="en-CA"/>
              </w:rPr>
              <w:t>(</w:t>
            </w:r>
            <w:proofErr w:type="spellStart"/>
            <w:r>
              <w:rPr>
                <w:lang w:val="en-CA"/>
              </w:rPr>
              <w:t>nom:String</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7"/>
              </w:numPr>
            </w:pPr>
            <w:r>
              <w:t>Un menu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numPr>
                <w:ilvl w:val="0"/>
                <w:numId w:val="13"/>
              </w:numPr>
            </w:pPr>
            <w:r>
              <w:t>Une instance de menu est créé</w:t>
            </w:r>
          </w:p>
          <w:p w:rsidR="003B67FA" w:rsidRDefault="001B1AF9" w:rsidP="001B1AF9">
            <w:pPr>
              <w:pStyle w:val="Contenudetableau"/>
              <w:numPr>
                <w:ilvl w:val="0"/>
                <w:numId w:val="3"/>
              </w:numPr>
            </w:pPr>
            <w:r>
              <w:t>Une association est créé entre le menu et le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ajoutePlat</w:t>
            </w:r>
            <w:proofErr w:type="spellEnd"/>
            <w:r>
              <w:t xml:space="preserve">(nom :String, </w:t>
            </w:r>
            <w:proofErr w:type="spellStart"/>
            <w:r>
              <w:t>desc</w:t>
            </w:r>
            <w:proofErr w:type="spellEnd"/>
            <w:r>
              <w:t> :String, prix :double</w:t>
            </w:r>
            <w:r w:rsidR="001B1AF9">
              <w:t xml:space="preserve">, taxable: </w:t>
            </w:r>
            <w:proofErr w:type="spellStart"/>
            <w:r w:rsidR="001B1AF9">
              <w:t>boolean</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6"/>
              </w:numPr>
            </w:pPr>
            <w:r>
              <w:t>Un menu avec un nom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rsidP="001B1AF9">
            <w:pPr>
              <w:pStyle w:val="Contenudetableau"/>
              <w:numPr>
                <w:ilvl w:val="0"/>
                <w:numId w:val="13"/>
              </w:numPr>
            </w:pPr>
          </w:p>
        </w:tc>
      </w:tr>
    </w:tbl>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termineajoutePlat</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5"/>
              </w:numPr>
            </w:pPr>
            <w:r>
              <w:t>L’ajout des plats au menu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pPr>
              <w:pStyle w:val="Contenudetableau"/>
              <w:numPr>
                <w:ilvl w:val="0"/>
                <w:numId w:val="8"/>
              </w:numPr>
            </w:pPr>
          </w:p>
        </w:tc>
      </w:tr>
    </w:tbl>
    <w:p w:rsidR="003B67FA" w:rsidRDefault="003B67FA">
      <w:pPr>
        <w:widowControl/>
        <w:suppressAutoHyphens w:val="0"/>
        <w:jc w:val="center"/>
      </w:pPr>
    </w:p>
    <w:p w:rsidR="003B67FA" w:rsidRDefault="00DF412A">
      <w:pPr>
        <w:pStyle w:val="Titre11"/>
        <w:pageBreakBefore/>
        <w:rPr>
          <w:rFonts w:hint="eastAsia"/>
        </w:rPr>
      </w:pPr>
      <w:bookmarkStart w:id="9" w:name="_Toc423333200"/>
      <w:r>
        <w:lastRenderedPageBreak/>
        <w:t>Diagrammes de séquence</w:t>
      </w:r>
      <w:bookmarkEnd w:id="9"/>
      <w:r w:rsidR="00B84CD3">
        <w:t xml:space="preserve"> et RDCU</w:t>
      </w:r>
    </w:p>
    <w:p w:rsidR="00DF412A" w:rsidRDefault="00E071E0" w:rsidP="00E071E0">
      <w:pPr>
        <w:jc w:val="center"/>
      </w:pPr>
      <w:bookmarkStart w:id="10" w:name="_GoBack"/>
      <w:bookmarkEnd w:id="10"/>
      <w:r>
        <w:rPr>
          <w:rFonts w:hint="eastAsia"/>
        </w:rPr>
        <w:pict>
          <v:shape id="_x0000_i1026" type="#_x0000_t75" style="width:417.75pt;height:639pt">
            <v:imagedata r:id="rId10" o:title="LOG210 - SD - Passer une commande"/>
          </v:shape>
        </w:pict>
      </w:r>
    </w:p>
    <w:p w:rsidR="007B5ACE" w:rsidRDefault="007B5ACE">
      <w:pPr>
        <w:widowControl/>
        <w:suppressAutoHyphens w:val="0"/>
        <w:rPr>
          <w:rFonts w:ascii="Liberation Sans" w:eastAsia="Microsoft YaHei" w:hAnsi="Liberation Sans" w:cs="Mangal" w:hint="eastAsia"/>
          <w:b/>
          <w:bCs/>
          <w:sz w:val="36"/>
          <w:szCs w:val="36"/>
        </w:rPr>
      </w:pPr>
      <w:bookmarkStart w:id="11" w:name="_Toc421391545"/>
      <w:bookmarkEnd w:id="11"/>
    </w:p>
    <w:p w:rsidR="003B67FA" w:rsidRDefault="00DF412A">
      <w:pPr>
        <w:pStyle w:val="Titre11"/>
        <w:rPr>
          <w:rFonts w:hint="eastAsia"/>
        </w:rPr>
      </w:pPr>
      <w:bookmarkStart w:id="12" w:name="_Toc423333201"/>
      <w:r>
        <w:lastRenderedPageBreak/>
        <w:t>Conclusion</w:t>
      </w:r>
      <w:bookmarkEnd w:id="12"/>
    </w:p>
    <w:p w:rsidR="00D9249A" w:rsidRDefault="00DF412A">
      <w:pPr>
        <w:spacing w:before="120" w:after="120"/>
      </w:pPr>
      <w:r>
        <w:t xml:space="preserve">Durant cette itération, nous avons implémenté les fonctionnalités nécessaires pour la gestion et la création </w:t>
      </w:r>
      <w:r w:rsidR="00D9249A">
        <w:t>de menu des restaurants et pour qu’un visiteur puisse passer une commande</w:t>
      </w:r>
      <w:r w:rsidR="00912EFB">
        <w:t xml:space="preserve"> sans la payer</w:t>
      </w:r>
      <w:r>
        <w:t xml:space="preserve">. </w:t>
      </w:r>
      <w:r w:rsidR="00D9249A">
        <w:t>De cette façon le client peut désormais remplir les menus des restaurants</w:t>
      </w:r>
      <w:r w:rsidR="00912EFB">
        <w:t xml:space="preserve"> pour faciliter la correction des</w:t>
      </w:r>
      <w:r w:rsidR="00D9249A">
        <w:t xml:space="preserve"> problème</w:t>
      </w:r>
      <w:r w:rsidR="00912EFB">
        <w:t>s</w:t>
      </w:r>
      <w:r w:rsidR="00D9249A">
        <w:t xml:space="preserve"> et permettre la sorti plus rapidement</w:t>
      </w:r>
      <w:r w:rsidR="00912EFB">
        <w:t xml:space="preserve"> du projet</w:t>
      </w:r>
      <w:r w:rsidR="00D9249A">
        <w:t xml:space="preserve">. </w:t>
      </w:r>
    </w:p>
    <w:p w:rsidR="003B67FA" w:rsidRDefault="00DF412A">
      <w:pPr>
        <w:spacing w:before="120" w:after="120"/>
      </w:pPr>
      <w:r>
        <w:t xml:space="preserve">La prochaine itération qui commencera à partir du </w:t>
      </w:r>
      <w:r w:rsidR="00D9249A">
        <w:t>6 juillet</w:t>
      </w:r>
      <w:r>
        <w:t xml:space="preserve"> traitera </w:t>
      </w:r>
      <w:r w:rsidR="00D9249A">
        <w:t>sur la validation</w:t>
      </w:r>
      <w:r w:rsidR="00912EFB">
        <w:t>, la préparation</w:t>
      </w:r>
      <w:r w:rsidR="00EA50E5">
        <w:t xml:space="preserve"> </w:t>
      </w:r>
      <w:r w:rsidR="00D9249A">
        <w:t>et le payement</w:t>
      </w:r>
      <w:r w:rsidR="00912EFB">
        <w:t xml:space="preserve"> de la commande par l’utilisateur</w:t>
      </w:r>
      <w:r w:rsidR="00D9249A">
        <w:t>.</w:t>
      </w:r>
    </w:p>
    <w:p w:rsidR="003B67FA" w:rsidRDefault="003B67FA">
      <w:pPr>
        <w:spacing w:before="120" w:after="120"/>
      </w:pPr>
    </w:p>
    <w:sectPr w:rsidR="003B67FA" w:rsidSect="009A7D17">
      <w:pgSz w:w="12240" w:h="15840"/>
      <w:pgMar w:top="1134" w:right="1134" w:bottom="669" w:left="1134" w:header="0" w:footer="0" w:gutter="0"/>
      <w:cols w:space="720"/>
      <w:formProt w:val="0"/>
      <w:titlePg/>
      <w:docGrid w:linePitch="341" w:charSpace="-8193"/>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62985"/>
    <w:multiLevelType w:val="multilevel"/>
    <w:tmpl w:val="0E366C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30C70CC"/>
    <w:multiLevelType w:val="hybridMultilevel"/>
    <w:tmpl w:val="06C86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6846F22"/>
    <w:multiLevelType w:val="multilevel"/>
    <w:tmpl w:val="6622C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0E6881"/>
    <w:multiLevelType w:val="multilevel"/>
    <w:tmpl w:val="CFBAC2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BE66B43"/>
    <w:multiLevelType w:val="multilevel"/>
    <w:tmpl w:val="7FA2C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FAD5E8F"/>
    <w:multiLevelType w:val="multilevel"/>
    <w:tmpl w:val="DBFA9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06331F1"/>
    <w:multiLevelType w:val="multilevel"/>
    <w:tmpl w:val="59C8C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52A7591"/>
    <w:multiLevelType w:val="multilevel"/>
    <w:tmpl w:val="3A2634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79788E"/>
    <w:multiLevelType w:val="hybridMultilevel"/>
    <w:tmpl w:val="B1D6E1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CDE58BE"/>
    <w:multiLevelType w:val="multilevel"/>
    <w:tmpl w:val="5B44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450ED0"/>
    <w:multiLevelType w:val="multilevel"/>
    <w:tmpl w:val="DDC6A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CAC1BA3"/>
    <w:multiLevelType w:val="multilevel"/>
    <w:tmpl w:val="E8A6C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2983327"/>
    <w:multiLevelType w:val="multilevel"/>
    <w:tmpl w:val="154EB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9B60FE2"/>
    <w:multiLevelType w:val="multilevel"/>
    <w:tmpl w:val="2D6C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0"/>
  </w:num>
  <w:num w:numId="4">
    <w:abstractNumId w:val="3"/>
  </w:num>
  <w:num w:numId="5">
    <w:abstractNumId w:val="6"/>
  </w:num>
  <w:num w:numId="6">
    <w:abstractNumId w:val="0"/>
  </w:num>
  <w:num w:numId="7">
    <w:abstractNumId w:val="5"/>
  </w:num>
  <w:num w:numId="8">
    <w:abstractNumId w:val="2"/>
  </w:num>
  <w:num w:numId="9">
    <w:abstractNumId w:val="12"/>
  </w:num>
  <w:num w:numId="10">
    <w:abstractNumId w:val="11"/>
  </w:num>
  <w:num w:numId="11">
    <w:abstractNumId w:val="9"/>
  </w:num>
  <w:num w:numId="12">
    <w:abstractNumId w:val="7"/>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3B67FA"/>
    <w:rsid w:val="000C74C1"/>
    <w:rsid w:val="00111CFA"/>
    <w:rsid w:val="0013186A"/>
    <w:rsid w:val="001401FD"/>
    <w:rsid w:val="00186CB1"/>
    <w:rsid w:val="001B1AF9"/>
    <w:rsid w:val="003B240F"/>
    <w:rsid w:val="003B67FA"/>
    <w:rsid w:val="004D6700"/>
    <w:rsid w:val="007B5ACE"/>
    <w:rsid w:val="0082014C"/>
    <w:rsid w:val="00912EFB"/>
    <w:rsid w:val="009A7D17"/>
    <w:rsid w:val="009B06A7"/>
    <w:rsid w:val="00B22B34"/>
    <w:rsid w:val="00B7510A"/>
    <w:rsid w:val="00B84CD3"/>
    <w:rsid w:val="00B947EA"/>
    <w:rsid w:val="00BD7CC6"/>
    <w:rsid w:val="00C908DB"/>
    <w:rsid w:val="00CD1840"/>
    <w:rsid w:val="00D9249A"/>
    <w:rsid w:val="00DF412A"/>
    <w:rsid w:val="00E071E0"/>
    <w:rsid w:val="00EA50E5"/>
    <w:rsid w:val="00ED720A"/>
    <w:rsid w:val="00F57071"/>
  </w:rsids>
  <m:mathPr>
    <m:mathFont m:val="Cambria Math"/>
    <m:brkBin m:val="before"/>
    <m:brkBinSub m:val="--"/>
    <m:smallFrac m:val="off"/>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Cs w:val="24"/>
        <w:lang w:val="fr-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3B"/>
    <w:pPr>
      <w:widowControl w:val="0"/>
      <w:suppressAutoHyphens/>
    </w:pPr>
    <w:rPr>
      <w:color w:val="00000A"/>
      <w:sz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Titre1"/>
    <w:qFormat/>
    <w:rsid w:val="0096573D"/>
    <w:pPr>
      <w:outlineLvl w:val="0"/>
    </w:pPr>
    <w:rPr>
      <w:b/>
      <w:bCs/>
      <w:sz w:val="36"/>
      <w:szCs w:val="36"/>
    </w:rPr>
  </w:style>
  <w:style w:type="paragraph" w:customStyle="1" w:styleId="Titre21">
    <w:name w:val="Titre 21"/>
    <w:basedOn w:val="Titre1"/>
    <w:qFormat/>
    <w:rsid w:val="0096573D"/>
    <w:pPr>
      <w:spacing w:before="200"/>
      <w:outlineLvl w:val="1"/>
    </w:pPr>
    <w:rPr>
      <w:b/>
      <w:bCs/>
      <w:sz w:val="32"/>
      <w:szCs w:val="32"/>
    </w:rPr>
  </w:style>
  <w:style w:type="paragraph" w:customStyle="1" w:styleId="Titre31">
    <w:name w:val="Titre 31"/>
    <w:basedOn w:val="Titre1"/>
    <w:qFormat/>
    <w:rsid w:val="0096573D"/>
    <w:pPr>
      <w:spacing w:before="140"/>
      <w:outlineLvl w:val="2"/>
    </w:pPr>
    <w:rPr>
      <w:b/>
      <w:bCs/>
      <w:color w:val="808080"/>
    </w:rPr>
  </w:style>
  <w:style w:type="character" w:customStyle="1" w:styleId="Bullets">
    <w:name w:val="Bullets"/>
    <w:qFormat/>
    <w:rsid w:val="0096573D"/>
    <w:rPr>
      <w:rFonts w:ascii="OpenSymbol" w:eastAsia="OpenSymbol" w:hAnsi="OpenSymbol" w:cs="OpenSymbol"/>
    </w:rPr>
  </w:style>
  <w:style w:type="character" w:customStyle="1" w:styleId="TextedebullesCar">
    <w:name w:val="Texte de bulles Car"/>
    <w:basedOn w:val="Policepardfaut"/>
    <w:link w:val="Textedebulles"/>
    <w:uiPriority w:val="99"/>
    <w:semiHidden/>
    <w:qFormat/>
    <w:rsid w:val="00DD6490"/>
    <w:rPr>
      <w:rFonts w:ascii="Tahoma" w:hAnsi="Tahoma" w:cs="Mangal"/>
      <w:color w:val="00000A"/>
      <w:sz w:val="16"/>
      <w:szCs w:val="14"/>
    </w:rPr>
  </w:style>
  <w:style w:type="character" w:customStyle="1" w:styleId="ListLabel1">
    <w:name w:val="ListLabel 1"/>
    <w:qFormat/>
    <w:rsid w:val="0096573D"/>
    <w:rPr>
      <w:rFonts w:cs="Symbol"/>
    </w:rPr>
  </w:style>
  <w:style w:type="character" w:customStyle="1" w:styleId="ListLabel2">
    <w:name w:val="ListLabel 2"/>
    <w:qFormat/>
    <w:rsid w:val="0096573D"/>
    <w:rPr>
      <w:rFonts w:cs="OpenSymbol"/>
    </w:rPr>
  </w:style>
  <w:style w:type="character" w:customStyle="1" w:styleId="LienInternet">
    <w:name w:val="Lien Internet"/>
    <w:basedOn w:val="Policepardfaut"/>
    <w:uiPriority w:val="99"/>
    <w:unhideWhenUsed/>
    <w:rsid w:val="005D7A9A"/>
    <w:rPr>
      <w:color w:val="0000FF"/>
      <w:u w:val="single"/>
    </w:rPr>
  </w:style>
  <w:style w:type="character" w:customStyle="1" w:styleId="En-tteCar">
    <w:name w:val="En-tête Car"/>
    <w:basedOn w:val="Policepardfaut"/>
    <w:uiPriority w:val="99"/>
    <w:semiHidden/>
    <w:rsid w:val="00E3651C"/>
    <w:rPr>
      <w:rFonts w:cs="Mangal"/>
      <w:color w:val="00000A"/>
      <w:sz w:val="25"/>
    </w:rPr>
  </w:style>
  <w:style w:type="character" w:customStyle="1" w:styleId="PieddepageCar">
    <w:name w:val="Pied de page Car"/>
    <w:basedOn w:val="Policepardfaut"/>
    <w:link w:val="Pieddepage1"/>
    <w:uiPriority w:val="99"/>
    <w:rsid w:val="00E3651C"/>
    <w:rPr>
      <w:rFonts w:cs="Mangal"/>
      <w:color w:val="00000A"/>
      <w:sz w:val="25"/>
    </w:rPr>
  </w:style>
  <w:style w:type="character" w:customStyle="1" w:styleId="ListLabel3">
    <w:name w:val="ListLabel 3"/>
    <w:rsid w:val="009A7D17"/>
    <w:rPr>
      <w:rFonts w:cs="Symbol"/>
    </w:rPr>
  </w:style>
  <w:style w:type="character" w:customStyle="1" w:styleId="ListLabel4">
    <w:name w:val="ListLabel 4"/>
    <w:rsid w:val="009A7D17"/>
    <w:rPr>
      <w:rFonts w:cs="OpenSymbol"/>
    </w:rPr>
  </w:style>
  <w:style w:type="character" w:customStyle="1" w:styleId="ListLabel5">
    <w:name w:val="ListLabel 5"/>
    <w:rsid w:val="009A7D17"/>
    <w:rPr>
      <w:rFonts w:cs="Courier New"/>
    </w:rPr>
  </w:style>
  <w:style w:type="character" w:customStyle="1" w:styleId="ListLabel6">
    <w:name w:val="ListLabel 6"/>
    <w:rsid w:val="009A7D17"/>
    <w:rPr>
      <w:rFonts w:cs="Symbol"/>
    </w:rPr>
  </w:style>
  <w:style w:type="character" w:customStyle="1" w:styleId="ListLabel7">
    <w:name w:val="ListLabel 7"/>
    <w:rsid w:val="009A7D17"/>
    <w:rPr>
      <w:rFonts w:cs="OpenSymbol"/>
    </w:rPr>
  </w:style>
  <w:style w:type="character" w:customStyle="1" w:styleId="ListLabel8">
    <w:name w:val="ListLabel 8"/>
    <w:rsid w:val="009A7D17"/>
    <w:rPr>
      <w:rFonts w:cs="Courier New"/>
    </w:rPr>
  </w:style>
  <w:style w:type="character" w:customStyle="1" w:styleId="ListLabel9">
    <w:name w:val="ListLabel 9"/>
    <w:rsid w:val="009A7D17"/>
    <w:rPr>
      <w:rFonts w:cs="Wingdings"/>
    </w:rPr>
  </w:style>
  <w:style w:type="character" w:customStyle="1" w:styleId="Sautdindex">
    <w:name w:val="Saut d'index"/>
    <w:rsid w:val="009A7D17"/>
  </w:style>
  <w:style w:type="paragraph" w:customStyle="1" w:styleId="Titre1">
    <w:name w:val="Titre1"/>
    <w:basedOn w:val="Normal"/>
    <w:next w:val="Corpsdetexte1"/>
    <w:qFormat/>
    <w:rsid w:val="0096573D"/>
    <w:pPr>
      <w:keepNext/>
      <w:spacing w:before="240" w:after="120"/>
    </w:pPr>
    <w:rPr>
      <w:rFonts w:ascii="Liberation Sans" w:eastAsia="Microsoft YaHei" w:hAnsi="Liberation Sans" w:cs="Mangal"/>
      <w:sz w:val="28"/>
      <w:szCs w:val="28"/>
    </w:rPr>
  </w:style>
  <w:style w:type="paragraph" w:customStyle="1" w:styleId="Corpsdetexte1">
    <w:name w:val="Corps de texte1"/>
    <w:basedOn w:val="Normal"/>
    <w:rsid w:val="009A7D17"/>
    <w:pPr>
      <w:spacing w:after="140" w:line="288" w:lineRule="auto"/>
    </w:pPr>
  </w:style>
  <w:style w:type="paragraph" w:customStyle="1" w:styleId="Liste1">
    <w:name w:val="Liste1"/>
    <w:rsid w:val="0096573D"/>
    <w:pPr>
      <w:widowControl w:val="0"/>
      <w:suppressAutoHyphens/>
    </w:pPr>
    <w:rPr>
      <w:rFonts w:cs="Mangal"/>
    </w:rPr>
  </w:style>
  <w:style w:type="paragraph" w:customStyle="1" w:styleId="Lgende1">
    <w:name w:val="Légende1"/>
    <w:basedOn w:val="Normal"/>
    <w:rsid w:val="009A7D17"/>
    <w:pPr>
      <w:suppressLineNumbers/>
      <w:spacing w:before="120" w:after="120"/>
    </w:pPr>
    <w:rPr>
      <w:rFonts w:cs="Mangal"/>
      <w:i/>
      <w:iCs/>
      <w:sz w:val="24"/>
    </w:rPr>
  </w:style>
  <w:style w:type="paragraph" w:customStyle="1" w:styleId="Index">
    <w:name w:val="Index"/>
    <w:basedOn w:val="Normal"/>
    <w:qFormat/>
    <w:rsid w:val="0096573D"/>
    <w:pPr>
      <w:suppressLineNumbers/>
    </w:pPr>
    <w:rPr>
      <w:rFonts w:cs="Mangal"/>
    </w:rPr>
  </w:style>
  <w:style w:type="paragraph" w:customStyle="1" w:styleId="TextBody">
    <w:name w:val="Text Body"/>
    <w:basedOn w:val="Normal"/>
    <w:rsid w:val="0096573D"/>
    <w:pPr>
      <w:spacing w:after="140" w:line="288" w:lineRule="auto"/>
    </w:pPr>
  </w:style>
  <w:style w:type="paragraph" w:styleId="Lgende">
    <w:name w:val="caption"/>
    <w:basedOn w:val="Normal"/>
    <w:qFormat/>
    <w:rsid w:val="0096573D"/>
    <w:pPr>
      <w:suppressLineNumbers/>
      <w:spacing w:before="120" w:after="120"/>
    </w:pPr>
    <w:rPr>
      <w:i/>
      <w:iCs/>
    </w:rPr>
  </w:style>
  <w:style w:type="paragraph" w:customStyle="1" w:styleId="Citation1">
    <w:name w:val="Citation1"/>
    <w:basedOn w:val="Normal"/>
    <w:qFormat/>
    <w:rsid w:val="0096573D"/>
    <w:pPr>
      <w:spacing w:after="283"/>
      <w:ind w:left="567" w:right="567"/>
    </w:pPr>
  </w:style>
  <w:style w:type="paragraph" w:customStyle="1" w:styleId="Titreprincipal">
    <w:name w:val="Titre principal"/>
    <w:basedOn w:val="Titre1"/>
    <w:qFormat/>
    <w:rsid w:val="0096573D"/>
    <w:pPr>
      <w:jc w:val="center"/>
    </w:pPr>
    <w:rPr>
      <w:b/>
      <w:bCs/>
      <w:sz w:val="56"/>
      <w:szCs w:val="56"/>
    </w:rPr>
  </w:style>
  <w:style w:type="paragraph" w:customStyle="1" w:styleId="Sous-titre1">
    <w:name w:val="Sous-titre1"/>
    <w:basedOn w:val="Titre1"/>
    <w:qFormat/>
    <w:rsid w:val="0096573D"/>
    <w:pPr>
      <w:spacing w:before="60"/>
      <w:jc w:val="center"/>
    </w:pPr>
    <w:rPr>
      <w:sz w:val="36"/>
      <w:szCs w:val="36"/>
    </w:rPr>
  </w:style>
  <w:style w:type="paragraph" w:customStyle="1" w:styleId="Contenudetableau">
    <w:name w:val="Contenu de tableau"/>
    <w:basedOn w:val="Normal"/>
    <w:qFormat/>
    <w:rsid w:val="0096573D"/>
    <w:pPr>
      <w:suppressLineNumbers/>
    </w:pPr>
  </w:style>
  <w:style w:type="paragraph" w:customStyle="1" w:styleId="Titredetableau">
    <w:name w:val="Titre de tableau"/>
    <w:basedOn w:val="Contenudetableau"/>
    <w:qFormat/>
    <w:rsid w:val="0096573D"/>
    <w:pPr>
      <w:jc w:val="center"/>
    </w:pPr>
    <w:rPr>
      <w:b/>
      <w:bCs/>
    </w:rPr>
  </w:style>
  <w:style w:type="paragraph" w:customStyle="1" w:styleId="Titredetabledesmatires">
    <w:name w:val="Titre de table des matières"/>
    <w:basedOn w:val="Titre11"/>
    <w:next w:val="Normal"/>
    <w:uiPriority w:val="39"/>
    <w:semiHidden/>
    <w:unhideWhenUsed/>
    <w:qFormat/>
    <w:rsid w:val="005D7A9A"/>
    <w:pPr>
      <w:keepLines/>
      <w:widowControl/>
      <w:suppressAutoHyphens w:val="0"/>
      <w:spacing w:before="480" w:after="0" w:line="276" w:lineRule="auto"/>
    </w:pPr>
    <w:rPr>
      <w:rFonts w:ascii="Cambria" w:hAnsi="Cambria"/>
      <w:color w:val="365F91"/>
      <w:sz w:val="28"/>
      <w:szCs w:val="28"/>
      <w:lang w:val="en-US" w:eastAsia="ja-JP" w:bidi="ar-SA"/>
    </w:rPr>
  </w:style>
  <w:style w:type="paragraph" w:styleId="Textedebulles">
    <w:name w:val="Balloon Text"/>
    <w:basedOn w:val="Normal"/>
    <w:link w:val="TextedebullesCar"/>
    <w:uiPriority w:val="99"/>
    <w:semiHidden/>
    <w:unhideWhenUsed/>
    <w:qFormat/>
    <w:rsid w:val="00DD6490"/>
    <w:rPr>
      <w:rFonts w:ascii="Tahoma" w:hAnsi="Tahoma" w:cs="Mangal"/>
      <w:sz w:val="16"/>
      <w:szCs w:val="14"/>
    </w:rPr>
  </w:style>
  <w:style w:type="paragraph" w:customStyle="1" w:styleId="Tabledesmatiresniveau1">
    <w:name w:val="Table des matières niveau 1"/>
    <w:basedOn w:val="Normal"/>
    <w:next w:val="Normal"/>
    <w:autoRedefine/>
    <w:uiPriority w:val="39"/>
    <w:unhideWhenUsed/>
    <w:rsid w:val="005D7A9A"/>
    <w:pPr>
      <w:spacing w:after="100"/>
    </w:pPr>
    <w:rPr>
      <w:rFonts w:cs="Mangal"/>
      <w:szCs w:val="21"/>
    </w:rPr>
  </w:style>
  <w:style w:type="paragraph" w:customStyle="1" w:styleId="Tabledesmatiresniveau2">
    <w:name w:val="Table des matières niveau 2"/>
    <w:basedOn w:val="Normal"/>
    <w:next w:val="Normal"/>
    <w:autoRedefine/>
    <w:uiPriority w:val="39"/>
    <w:unhideWhenUsed/>
    <w:rsid w:val="00AE61C0"/>
    <w:pPr>
      <w:spacing w:after="100"/>
      <w:ind w:left="250"/>
    </w:pPr>
    <w:rPr>
      <w:rFonts w:cs="Mangal"/>
    </w:rPr>
  </w:style>
  <w:style w:type="paragraph" w:customStyle="1" w:styleId="En-tte1">
    <w:name w:val="En-tête1"/>
    <w:basedOn w:val="Normal"/>
    <w:uiPriority w:val="99"/>
    <w:semiHidden/>
    <w:unhideWhenUsed/>
    <w:rsid w:val="00E3651C"/>
    <w:pPr>
      <w:tabs>
        <w:tab w:val="center" w:pos="4320"/>
        <w:tab w:val="right" w:pos="8640"/>
      </w:tabs>
    </w:pPr>
    <w:rPr>
      <w:rFonts w:cs="Mangal"/>
    </w:rPr>
  </w:style>
  <w:style w:type="paragraph" w:customStyle="1" w:styleId="Pieddepage1">
    <w:name w:val="Pied de page1"/>
    <w:basedOn w:val="Normal"/>
    <w:link w:val="PieddepageCar"/>
    <w:uiPriority w:val="99"/>
    <w:unhideWhenUsed/>
    <w:rsid w:val="00E3651C"/>
    <w:pPr>
      <w:tabs>
        <w:tab w:val="center" w:pos="4320"/>
        <w:tab w:val="right" w:pos="8640"/>
      </w:tabs>
    </w:pPr>
    <w:rPr>
      <w:rFonts w:cs="Mangal"/>
    </w:rPr>
  </w:style>
  <w:style w:type="paragraph" w:styleId="TM1">
    <w:name w:val="toc 1"/>
    <w:basedOn w:val="Normal"/>
    <w:next w:val="Normal"/>
    <w:autoRedefine/>
    <w:uiPriority w:val="39"/>
    <w:unhideWhenUsed/>
    <w:rsid w:val="007B5ACE"/>
    <w:pPr>
      <w:spacing w:after="100"/>
    </w:pPr>
    <w:rPr>
      <w:rFonts w:cs="Mangal"/>
    </w:rPr>
  </w:style>
  <w:style w:type="character" w:styleId="Lienhypertexte">
    <w:name w:val="Hyperlink"/>
    <w:basedOn w:val="Policepardfaut"/>
    <w:uiPriority w:val="99"/>
    <w:unhideWhenUsed/>
    <w:rsid w:val="007B5A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7E671-6BB0-40C8-AB57-592F9D7D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10</Pages>
  <Words>632</Words>
  <Characters>3481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Roberge Dominic</dc:creator>
  <cp:lastModifiedBy>Dominic Roberge</cp:lastModifiedBy>
  <cp:revision>94</cp:revision>
  <cp:lastPrinted>2015-06-07T01:51:00Z</cp:lastPrinted>
  <dcterms:created xsi:type="dcterms:W3CDTF">2015-05-20T14:47:00Z</dcterms:created>
  <dcterms:modified xsi:type="dcterms:W3CDTF">2015-06-29T19:54:00Z</dcterms:modified>
  <dc:language>fr-CA</dc:language>
</cp:coreProperties>
</file>