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8" w:rsidRPr="00E636C5" w:rsidRDefault="003C7438">
      <w:pPr>
        <w:pStyle w:val="Titl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830C89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830C89">
        <w:rPr>
          <w:lang w:val="fr-CA"/>
        </w:rPr>
        <w:t xml:space="preserve"> 4</w:t>
      </w:r>
    </w:p>
    <w:p w:rsidR="003C7438" w:rsidRDefault="003C7438">
      <w:pPr>
        <w:pStyle w:val="Title"/>
        <w:jc w:val="left"/>
        <w:rPr>
          <w:lang w:val="fr-CA"/>
        </w:rPr>
      </w:pPr>
    </w:p>
    <w:p w:rsidR="00830C89" w:rsidRPr="00052B4F" w:rsidRDefault="00830C89" w:rsidP="00830C89">
      <w:pPr>
        <w:rPr>
          <w:b/>
          <w:u w:val="single"/>
          <w:lang w:val="fr-CA"/>
        </w:rPr>
      </w:pPr>
      <w:r w:rsidRPr="00052B4F">
        <w:rPr>
          <w:b/>
          <w:u w:val="single"/>
          <w:lang w:val="fr-CA"/>
        </w:rPr>
        <w:t>Membres de l’équipe :</w:t>
      </w:r>
    </w:p>
    <w:p w:rsidR="00830C89" w:rsidRPr="00E14C05" w:rsidRDefault="00830C89" w:rsidP="00830C89">
      <w:pPr>
        <w:rPr>
          <w:lang w:val="fr-CA"/>
        </w:rPr>
      </w:pPr>
      <w:r>
        <w:rPr>
          <w:lang w:val="fr-CA"/>
        </w:rPr>
        <w:tab/>
      </w:r>
      <w:r w:rsidRPr="00E14C05">
        <w:rPr>
          <w:lang w:val="fr-CA"/>
        </w:rPr>
        <w:t xml:space="preserve">(KOOA23039101) André </w:t>
      </w:r>
      <w:proofErr w:type="spellStart"/>
      <w:r w:rsidRPr="00E14C05">
        <w:rPr>
          <w:lang w:val="fr-CA"/>
        </w:rPr>
        <w:t>Koolen</w:t>
      </w:r>
      <w:proofErr w:type="spellEnd"/>
    </w:p>
    <w:p w:rsidR="00830C89" w:rsidRPr="00E14C05" w:rsidRDefault="00830C89" w:rsidP="00830C89">
      <w:pPr>
        <w:rPr>
          <w:lang w:val="fr-CA"/>
        </w:rPr>
      </w:pPr>
      <w:r w:rsidRPr="00E14C05">
        <w:rPr>
          <w:lang w:val="fr-CA"/>
        </w:rPr>
        <w:tab/>
        <w:t>(MARA19129107) Anthony Martin Coallier</w:t>
      </w:r>
    </w:p>
    <w:p w:rsidR="00830C89" w:rsidRPr="00E14C05" w:rsidRDefault="00830C89" w:rsidP="00830C89">
      <w:pPr>
        <w:rPr>
          <w:lang w:val="fr-CA"/>
        </w:rPr>
      </w:pPr>
      <w:r w:rsidRPr="00E14C05">
        <w:rPr>
          <w:lang w:val="fr-CA"/>
        </w:rPr>
        <w:tab/>
        <w:t xml:space="preserve">(ROBD03129209) </w:t>
      </w:r>
      <w:proofErr w:type="spellStart"/>
      <w:r w:rsidRPr="00E14C05">
        <w:rPr>
          <w:lang w:val="fr-CA"/>
        </w:rPr>
        <w:t>Dominic</w:t>
      </w:r>
      <w:proofErr w:type="spellEnd"/>
      <w:r w:rsidRPr="00E14C05">
        <w:rPr>
          <w:lang w:val="fr-CA"/>
        </w:rPr>
        <w:t xml:space="preserve"> Roberge</w:t>
      </w:r>
    </w:p>
    <w:p w:rsidR="00052B4F" w:rsidRPr="00E14C05" w:rsidRDefault="00052B4F" w:rsidP="00830C89">
      <w:pPr>
        <w:rPr>
          <w:lang w:val="fr-CA"/>
        </w:rPr>
      </w:pPr>
    </w:p>
    <w:p w:rsidR="003C7438" w:rsidRDefault="00052B4F" w:rsidP="00052B4F">
      <w:pPr>
        <w:pStyle w:val="Heading1"/>
        <w:rPr>
          <w:lang w:val="fr-CA"/>
        </w:rPr>
      </w:pPr>
      <w:r w:rsidRPr="00052B4F">
        <w:rPr>
          <w:b w:val="0"/>
          <w:lang w:val="fr-CA"/>
        </w:rPr>
        <w:t>1.</w:t>
      </w:r>
      <w:r>
        <w:rPr>
          <w:lang w:val="fr-CA"/>
        </w:rPr>
        <w:t xml:space="preserve">  </w:t>
      </w:r>
      <w:r w:rsidR="00717134" w:rsidRPr="00E636C5">
        <w:rPr>
          <w:lang w:val="fr-CA"/>
        </w:rPr>
        <w:t>Étapes jalons</w:t>
      </w:r>
    </w:p>
    <w:p w:rsidR="00052B4F" w:rsidRPr="00052B4F" w:rsidRDefault="00052B4F" w:rsidP="00052B4F">
      <w:pPr>
        <w:rPr>
          <w:lang w:val="fr-CA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06-07-2015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</w:t>
            </w:r>
          </w:p>
        </w:tc>
        <w:tc>
          <w:tcPr>
            <w:tcW w:w="1872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13-07-2015</w:t>
            </w:r>
          </w:p>
        </w:tc>
      </w:tr>
      <w:tr w:rsidR="003C7438" w:rsidRPr="00052B4F">
        <w:tc>
          <w:tcPr>
            <w:tcW w:w="4608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Conception de F6 « préparer une commande »</w:t>
            </w:r>
          </w:p>
        </w:tc>
        <w:tc>
          <w:tcPr>
            <w:tcW w:w="1872" w:type="dxa"/>
          </w:tcPr>
          <w:p w:rsidR="003C7438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15-07-2015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 w:rsidP="00052B4F">
            <w:pPr>
              <w:rPr>
                <w:lang w:val="fr-CA"/>
              </w:rPr>
            </w:pPr>
            <w:r>
              <w:rPr>
                <w:lang w:val="fr-CA"/>
              </w:rPr>
              <w:t>Conception de F7 « accepter une commande »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15-07-2015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 w:rsidP="00052B4F">
            <w:pPr>
              <w:rPr>
                <w:lang w:val="fr-CA"/>
              </w:rPr>
            </w:pPr>
            <w:r>
              <w:rPr>
                <w:lang w:val="fr-CA"/>
              </w:rPr>
              <w:t>Conception de In1 « changement d’état par SMS »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18-07-2015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 xml:space="preserve">Conception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18-07-2015</w:t>
            </w:r>
          </w:p>
        </w:tc>
      </w:tr>
      <w:tr w:rsidR="00052B4F" w:rsidRPr="00052B4F">
        <w:tc>
          <w:tcPr>
            <w:tcW w:w="4608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Remise du rapport d’itération</w:t>
            </w:r>
          </w:p>
        </w:tc>
        <w:tc>
          <w:tcPr>
            <w:tcW w:w="1872" w:type="dxa"/>
          </w:tcPr>
          <w:p w:rsidR="00052B4F" w:rsidRPr="00E636C5" w:rsidRDefault="00052B4F">
            <w:pPr>
              <w:rPr>
                <w:lang w:val="fr-CA"/>
              </w:rPr>
            </w:pPr>
            <w:r>
              <w:rPr>
                <w:lang w:val="fr-CA"/>
              </w:rPr>
              <w:t>20-07-2015</w:t>
            </w:r>
          </w:p>
        </w:tc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>Implémentation de F6 « préparer une commande »</w:t>
            </w:r>
          </w:p>
        </w:tc>
        <w:tc>
          <w:tcPr>
            <w:tcW w:w="1872" w:type="dxa"/>
          </w:tcPr>
          <w:p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23-07-2015</w:t>
            </w:r>
          </w:p>
        </w:tc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>Implémentation de F7 « accepter une commande »</w:t>
            </w:r>
          </w:p>
        </w:tc>
        <w:tc>
          <w:tcPr>
            <w:tcW w:w="1872" w:type="dxa"/>
          </w:tcPr>
          <w:p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23-07-2015</w:t>
            </w:r>
          </w:p>
        </w:tc>
        <w:bookmarkStart w:id="1" w:name="_GoBack"/>
        <w:bookmarkEnd w:id="1"/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>Implémentation de In1 « changement d’état par SMS »</w:t>
            </w:r>
          </w:p>
        </w:tc>
        <w:tc>
          <w:tcPr>
            <w:tcW w:w="1872" w:type="dxa"/>
          </w:tcPr>
          <w:p w:rsidR="00052B4F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25-07-2015</w:t>
            </w:r>
          </w:p>
        </w:tc>
      </w:tr>
      <w:tr w:rsidR="00052B4F" w:rsidRPr="00052B4F">
        <w:tc>
          <w:tcPr>
            <w:tcW w:w="4608" w:type="dxa"/>
          </w:tcPr>
          <w:p w:rsidR="00052B4F" w:rsidRDefault="00052B4F">
            <w:pPr>
              <w:rPr>
                <w:lang w:val="fr-CA"/>
              </w:rPr>
            </w:pPr>
            <w:r>
              <w:rPr>
                <w:lang w:val="fr-CA"/>
              </w:rPr>
              <w:t xml:space="preserve">Implémentation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1872" w:type="dxa"/>
          </w:tcPr>
          <w:p w:rsidR="00052B4F" w:rsidRPr="00E636C5" w:rsidRDefault="00514ABE" w:rsidP="00514ABE">
            <w:pPr>
              <w:rPr>
                <w:lang w:val="fr-CA"/>
              </w:rPr>
            </w:pPr>
            <w:r>
              <w:rPr>
                <w:lang w:val="fr-CA"/>
              </w:rPr>
              <w:t>25-07-2015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  <w:r w:rsidR="00E14C05">
              <w:rPr>
                <w:lang w:val="fr-CA"/>
              </w:rPr>
              <w:t xml:space="preserve"> et démo finale</w:t>
            </w:r>
          </w:p>
        </w:tc>
        <w:tc>
          <w:tcPr>
            <w:tcW w:w="1872" w:type="dxa"/>
          </w:tcPr>
          <w:p w:rsidR="003C7438" w:rsidRPr="00E636C5" w:rsidRDefault="00514ABE">
            <w:pPr>
              <w:rPr>
                <w:lang w:val="fr-CA"/>
              </w:rPr>
            </w:pPr>
            <w:r>
              <w:rPr>
                <w:lang w:val="fr-CA"/>
              </w:rPr>
              <w:t>27-07-2015</w:t>
            </w:r>
          </w:p>
        </w:tc>
      </w:tr>
      <w:bookmarkEnd w:id="0"/>
    </w:tbl>
    <w:p w:rsidR="003C7438" w:rsidRPr="00E636C5" w:rsidRDefault="003C7438">
      <w:pPr>
        <w:pStyle w:val="BodyText"/>
        <w:ind w:left="0"/>
        <w:rPr>
          <w:lang w:val="fr-CA"/>
        </w:rPr>
      </w:pPr>
    </w:p>
    <w:p w:rsidR="003C7438" w:rsidRDefault="008A4D87">
      <w:pPr>
        <w:pStyle w:val="Heading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514ABE" w:rsidRPr="00514ABE" w:rsidRDefault="00514ABE" w:rsidP="00514ABE">
      <w:pPr>
        <w:rPr>
          <w:lang w:val="fr-CA"/>
        </w:rPr>
      </w:pP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Implémenter les exigences non implémentées de l’itération précédente.</w:t>
      </w: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Concevoir et implémenter les exigences F6, F7, In1 et In2.</w:t>
      </w: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Développer l’internationalisation.</w:t>
      </w: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Déployer notre application sur un serveur externe.</w:t>
      </w:r>
    </w:p>
    <w:p w:rsid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Terminer et présenter le projet.</w:t>
      </w:r>
    </w:p>
    <w:p w:rsidR="00514ABE" w:rsidRPr="00514ABE" w:rsidRDefault="00514ABE" w:rsidP="00514ABE">
      <w:pPr>
        <w:pStyle w:val="ListParagraph"/>
        <w:numPr>
          <w:ilvl w:val="0"/>
          <w:numId w:val="41"/>
        </w:numPr>
        <w:rPr>
          <w:lang w:val="fr-CA"/>
        </w:rPr>
      </w:pPr>
      <w:r>
        <w:rPr>
          <w:lang w:val="fr-CA"/>
        </w:rPr>
        <w:t>Amélioration de l’interface utilisateur.</w:t>
      </w: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Default="00514ABE" w:rsidP="00514ABE">
      <w:pPr>
        <w:rPr>
          <w:lang w:val="fr-CA"/>
        </w:rPr>
      </w:pPr>
    </w:p>
    <w:p w:rsidR="00514ABE" w:rsidRPr="00514ABE" w:rsidRDefault="00514ABE" w:rsidP="00514ABE">
      <w:pPr>
        <w:rPr>
          <w:lang w:val="fr-CA"/>
        </w:rPr>
      </w:pPr>
    </w:p>
    <w:p w:rsidR="00514ABE" w:rsidRDefault="008A4D87" w:rsidP="00514ABE">
      <w:pPr>
        <w:pStyle w:val="Heading1"/>
        <w:rPr>
          <w:lang w:val="fr-CA"/>
        </w:rPr>
      </w:pPr>
      <w:r w:rsidRPr="00E636C5">
        <w:rPr>
          <w:lang w:val="fr-CA"/>
        </w:rPr>
        <w:lastRenderedPageBreak/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514ABE" w:rsidRPr="00514ABE" w:rsidRDefault="00514ABE" w:rsidP="00514ABE">
      <w:pPr>
        <w:rPr>
          <w:lang w:val="fr-CA"/>
        </w:rPr>
      </w:pPr>
    </w:p>
    <w:p w:rsidR="00A15332" w:rsidRPr="00E636C5" w:rsidRDefault="00717134" w:rsidP="00612E0C">
      <w:pPr>
        <w:pStyle w:val="BodyText"/>
        <w:ind w:left="360"/>
        <w:rPr>
          <w:lang w:val="fr-CA"/>
        </w:rPr>
      </w:pPr>
      <w:r w:rsidRPr="00E636C5">
        <w:rPr>
          <w:lang w:val="fr-CA"/>
        </w:rPr>
        <w:t xml:space="preserve">Les éléments de travail suivants seront abordés dans cette </w:t>
      </w:r>
      <w:r w:rsidR="00514ABE" w:rsidRPr="00E636C5">
        <w:rPr>
          <w:lang w:val="fr-CA"/>
        </w:rPr>
        <w:t>itération 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E636C5" w:rsidRPr="00E636C5" w:rsidTr="00E636C5">
        <w:trPr>
          <w:trHeight w:val="728"/>
        </w:trPr>
        <w:tc>
          <w:tcPr>
            <w:tcW w:w="181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Priorité 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514AB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Estimation de la taille (points)</w:t>
            </w:r>
          </w:p>
        </w:tc>
        <w:tc>
          <w:tcPr>
            <w:tcW w:w="720" w:type="dxa"/>
            <w:shd w:val="clear" w:color="auto" w:fill="D9D9D9"/>
          </w:tcPr>
          <w:p w:rsidR="00E636C5" w:rsidRPr="00E636C5" w:rsidRDefault="00E636C5" w:rsidP="00514AB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travaillées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restantes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(estimées)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830C89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référence</w:t>
            </w: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Faire le plan d’itération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A72C1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A72C1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Conception de F6 « préparer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14ABE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A72C1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A72C1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F3251C">
        <w:trPr>
          <w:trHeight w:val="255"/>
        </w:trPr>
        <w:tc>
          <w:tcPr>
            <w:tcW w:w="1813" w:type="dxa"/>
            <w:shd w:val="clear" w:color="auto" w:fill="auto"/>
            <w:noWrap/>
          </w:tcPr>
          <w:p w:rsidR="00514ABE" w:rsidRPr="00E636C5" w:rsidRDefault="00514ABE" w:rsidP="00514ABE">
            <w:pPr>
              <w:rPr>
                <w:lang w:val="fr-CA"/>
              </w:rPr>
            </w:pPr>
            <w:r>
              <w:rPr>
                <w:lang w:val="fr-CA"/>
              </w:rPr>
              <w:t>Conception de F7 « accepter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Conception de In1 « changement d’état par SMS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 xml:space="preserve">Conception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514ABE" w:rsidRDefault="00514ABE" w:rsidP="00514ABE">
            <w:pPr>
              <w:widowControl/>
              <w:spacing w:line="240" w:lineRule="auto"/>
              <w:rPr>
                <w:lang w:val="fr-CA" w:eastAsia="ja-JP"/>
              </w:rPr>
            </w:pPr>
            <w:r w:rsidRPr="00514ABE">
              <w:rPr>
                <w:lang w:val="fr-CA" w:eastAsia="ja-JP"/>
              </w:rPr>
              <w:t>Faire le rapport d’itération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Implémentation de F6 « préparer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Implémentation de F7 « accepter une commande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Implémentation de In1 « changement d’état par SMS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514ABE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 xml:space="preserve">Implémentation de In2 « Paiement par </w:t>
            </w:r>
            <w:proofErr w:type="spellStart"/>
            <w:r>
              <w:rPr>
                <w:lang w:val="fr-CA"/>
              </w:rPr>
              <w:t>Paypal</w:t>
            </w:r>
            <w:proofErr w:type="spellEnd"/>
            <w:r>
              <w:rPr>
                <w:lang w:val="fr-CA"/>
              </w:rPr>
              <w:t> »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514ABE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8</w:t>
            </w:r>
          </w:p>
        </w:tc>
        <w:tc>
          <w:tcPr>
            <w:tcW w:w="2070" w:type="dxa"/>
            <w:vAlign w:val="bottom"/>
          </w:tcPr>
          <w:p w:rsidR="00514ABE" w:rsidRPr="00E636C5" w:rsidRDefault="00514ABE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A72C12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Développer l’internationalisation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A72C12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A72C12" w:rsidRDefault="00A72C12" w:rsidP="00A72C12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Déploiement sur un serveur externe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2070" w:type="dxa"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A72C12" w:rsidRPr="00514ABE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A72C12" w:rsidRDefault="00A72C12" w:rsidP="00A72C12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Amélioration de l’interface utilisateur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4</w:t>
            </w:r>
          </w:p>
        </w:tc>
        <w:tc>
          <w:tcPr>
            <w:tcW w:w="2070" w:type="dxa"/>
            <w:vAlign w:val="bottom"/>
          </w:tcPr>
          <w:p w:rsidR="00A72C12" w:rsidRPr="00E636C5" w:rsidRDefault="00A72C12" w:rsidP="00514ABE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:rsidR="00D8366F" w:rsidRPr="00E636C5" w:rsidRDefault="00D8366F" w:rsidP="00D8366F">
      <w:pPr>
        <w:pStyle w:val="Heading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Default="000245C9" w:rsidP="00A72C12">
      <w:pPr>
        <w:pStyle w:val="Heading1"/>
        <w:rPr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:rsidR="00A72C12" w:rsidRPr="00A72C12" w:rsidRDefault="00A72C12" w:rsidP="00A72C12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425"/>
        <w:gridCol w:w="4806"/>
      </w:tblGrid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BodyText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BodyText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BodyText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Default="000245C9" w:rsidP="00B7002B">
      <w:pPr>
        <w:pStyle w:val="Heading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:rsidR="00427F31" w:rsidRDefault="00427F31" w:rsidP="00427F31">
      <w:pPr>
        <w:rPr>
          <w:lang w:val="fr-CA"/>
        </w:rPr>
      </w:pPr>
    </w:p>
    <w:p w:rsidR="00427F31" w:rsidRDefault="00427F31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Appréciation de la démo technique.</w:t>
      </w:r>
    </w:p>
    <w:p w:rsidR="00427F31" w:rsidRDefault="00427F31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Couverture de tous les cas d’usage prévu pour l’itération.</w:t>
      </w:r>
    </w:p>
    <w:p w:rsidR="00427F31" w:rsidRDefault="00783A69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Expérience utilisateur jugée excellente.</w:t>
      </w:r>
    </w:p>
    <w:p w:rsidR="00783A69" w:rsidRPr="00427F31" w:rsidRDefault="00783A69" w:rsidP="00427F31">
      <w:pPr>
        <w:pStyle w:val="ListParagraph"/>
        <w:numPr>
          <w:ilvl w:val="0"/>
          <w:numId w:val="42"/>
        </w:numPr>
        <w:rPr>
          <w:lang w:val="fr-CA"/>
        </w:rPr>
      </w:pPr>
      <w:r>
        <w:rPr>
          <w:lang w:val="fr-CA"/>
        </w:rPr>
        <w:t>Respect des échéances.</w:t>
      </w:r>
    </w:p>
    <w:p w:rsidR="00427F31" w:rsidRPr="00427F31" w:rsidRDefault="00427F31" w:rsidP="00427F31">
      <w:pPr>
        <w:rPr>
          <w:lang w:val="fr-CA"/>
        </w:rPr>
      </w:pPr>
    </w:p>
    <w:p w:rsidR="000245C9" w:rsidRPr="00E636C5" w:rsidRDefault="000245C9" w:rsidP="000245C9">
      <w:pPr>
        <w:pStyle w:val="Heading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:rsidR="00766B33" w:rsidRPr="00E636C5" w:rsidRDefault="00E636C5" w:rsidP="000245C9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>[Utilise</w:t>
      </w:r>
      <w:r>
        <w:rPr>
          <w:vanish w:val="0"/>
          <w:lang w:val="fr-CA"/>
        </w:rPr>
        <w:t>r</w:t>
      </w:r>
      <w:r w:rsidRPr="00E636C5">
        <w:rPr>
          <w:vanish w:val="0"/>
          <w:lang w:val="fr-CA"/>
        </w:rPr>
        <w:t xml:space="preserve"> cette section pour la saisie et la communication des résultats et les actions des évaluations, qui sont généralement faites à la fin de chaque itération. Si vous ne le faites pas, l'équipe ne peut pas être en mesure d'améliorer la façon dont ils développent des logiciels.]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052B4F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783A69" w:rsidP="00783A69">
            <w:pPr>
              <w:spacing w:before="40" w:after="40"/>
              <w:rPr>
                <w:bCs/>
                <w:iCs/>
                <w:lang w:val="fr-CA"/>
              </w:rPr>
            </w:pPr>
            <w:r w:rsidRPr="00783A69">
              <w:rPr>
                <w:iCs/>
                <w:lang w:val="fr-CA"/>
              </w:rPr>
              <w:t>Le projet</w:t>
            </w: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783A69" w:rsidP="001E146F">
            <w:pPr>
              <w:spacing w:before="40" w:after="40"/>
              <w:rPr>
                <w:iCs/>
                <w:lang w:val="fr-CA"/>
              </w:rPr>
            </w:pPr>
            <w:r>
              <w:rPr>
                <w:iCs/>
                <w:lang w:val="fr-CA"/>
              </w:rPr>
              <w:t>06-07-2015</w:t>
            </w: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83A69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iCs/>
                <w:lang w:val="fr-CA"/>
              </w:rPr>
              <w:t xml:space="preserve">André </w:t>
            </w:r>
            <w:proofErr w:type="spellStart"/>
            <w:r w:rsidRPr="00783A69">
              <w:rPr>
                <w:iCs/>
                <w:lang w:val="fr-CA"/>
              </w:rPr>
              <w:t>Koolen</w:t>
            </w:r>
            <w:proofErr w:type="spellEnd"/>
          </w:p>
          <w:p w:rsidR="00783A69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iCs/>
                <w:lang w:val="fr-CA"/>
              </w:rPr>
              <w:t>Anthony Martin Coallier</w:t>
            </w:r>
          </w:p>
          <w:p w:rsidR="00766B33" w:rsidRPr="00E636C5" w:rsidRDefault="00783A69" w:rsidP="00783A69">
            <w:pPr>
              <w:spacing w:before="40" w:after="40"/>
              <w:rPr>
                <w:iCs/>
                <w:lang w:val="fr-CA"/>
              </w:rPr>
            </w:pPr>
            <w:proofErr w:type="spellStart"/>
            <w:r w:rsidRPr="00783A69">
              <w:rPr>
                <w:iCs/>
                <w:lang w:val="fr-CA"/>
              </w:rPr>
              <w:t>Dominic</w:t>
            </w:r>
            <w:proofErr w:type="spellEnd"/>
            <w:r w:rsidRPr="00783A69">
              <w:rPr>
                <w:iCs/>
                <w:lang w:val="fr-CA"/>
              </w:rPr>
              <w:t xml:space="preserve"> Roberge</w:t>
            </w:r>
          </w:p>
        </w:tc>
      </w:tr>
      <w:tr w:rsidR="00766B33" w:rsidRPr="00052B4F" w:rsidTr="00783A69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  <w:shd w:val="clear" w:color="auto" w:fill="FFC000" w:themeFill="accent4"/>
          </w:tcPr>
          <w:p w:rsidR="00766B33" w:rsidRPr="00783A69" w:rsidRDefault="00783A69" w:rsidP="00783A69">
            <w:pPr>
              <w:spacing w:before="40" w:after="40"/>
              <w:rPr>
                <w:iCs/>
                <w:lang w:val="fr-CA"/>
              </w:rPr>
            </w:pPr>
            <w:r w:rsidRPr="00783A69">
              <w:rPr>
                <w:rFonts w:ascii="Times" w:hAnsi="Times"/>
                <w:iCs/>
                <w:lang w:val="fr-CA"/>
              </w:rPr>
              <w:t>Code orange</w:t>
            </w: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766B33" w:rsidRPr="00E636C5" w:rsidRDefault="00E636C5" w:rsidP="00E636C5">
      <w:pPr>
        <w:pStyle w:val="Heading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766B33" w:rsidRPr="00E636C5" w:rsidRDefault="00E636C5" w:rsidP="005F5C34">
      <w:pPr>
        <w:pStyle w:val="InfoBluelistitem"/>
        <w:rPr>
          <w:lang w:val="fr-CA"/>
        </w:rPr>
      </w:pPr>
      <w:r w:rsidRPr="00E636C5">
        <w:rPr>
          <w:lang w:val="fr-CA"/>
        </w:rPr>
        <w:t>[Documentez si vous avez abordé les objectifs précisés dans le plan d'itération.]</w:t>
      </w:r>
    </w:p>
    <w:p w:rsidR="00766B33" w:rsidRPr="00E636C5" w:rsidRDefault="00E636C5" w:rsidP="005F5C34">
      <w:pPr>
        <w:pStyle w:val="Heading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 xml:space="preserve">Éléments de </w:t>
      </w:r>
      <w:proofErr w:type="gramStart"/>
      <w:r w:rsidRPr="00E636C5">
        <w:rPr>
          <w:lang w:val="fr-CA"/>
        </w:rPr>
        <w:t>travail</w:t>
      </w:r>
      <w:r w:rsidR="005F5C34" w:rsidRPr="00E636C5">
        <w:rPr>
          <w:lang w:val="fr-CA"/>
        </w:rPr>
        <w:t>:</w:t>
      </w:r>
      <w:proofErr w:type="gramEnd"/>
      <w:r w:rsidR="005F5C34" w:rsidRPr="00E636C5">
        <w:rPr>
          <w:lang w:val="fr-CA"/>
        </w:rPr>
        <w:t xml:space="preserve">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Pr="00E636C5" w:rsidRDefault="00E636C5" w:rsidP="005F5C34">
      <w:pPr>
        <w:pStyle w:val="InfoBluelistitem"/>
        <w:rPr>
          <w:lang w:val="fr-CA"/>
        </w:rPr>
      </w:pPr>
      <w:r w:rsidRPr="00E636C5">
        <w:rPr>
          <w:lang w:val="fr-CA"/>
        </w:rPr>
        <w:t>[Résumez si tous les éléments de travail prévus dans l'itération ont été abordés, et des éléments de travail qui ont été reportés ou ajoutés.]</w:t>
      </w:r>
    </w:p>
    <w:p w:rsidR="00766B33" w:rsidRPr="00E636C5" w:rsidRDefault="00E636C5" w:rsidP="005F5C34">
      <w:pPr>
        <w:pStyle w:val="Heading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:rsidR="00766B33" w:rsidRPr="00E636C5" w:rsidRDefault="00E636C5" w:rsidP="001E146F">
      <w:pPr>
        <w:pStyle w:val="InfoBluelistitem"/>
        <w:rPr>
          <w:lang w:val="fr-CA"/>
        </w:rPr>
      </w:pPr>
      <w:r w:rsidRPr="00E636C5">
        <w:rPr>
          <w:lang w:val="fr-CA"/>
        </w:rPr>
        <w:t>[Documentez si vous avez satisfait les critères d'évaluation précisés dans le plan d'itération. Cela pourrait inclu</w:t>
      </w:r>
      <w:r>
        <w:rPr>
          <w:lang w:val="fr-CA"/>
        </w:rPr>
        <w:t>re des informations telles que « </w:t>
      </w:r>
      <w:r w:rsidRPr="00E636C5">
        <w:rPr>
          <w:lang w:val="fr-CA"/>
        </w:rPr>
        <w:t>D</w:t>
      </w:r>
      <w:r>
        <w:rPr>
          <w:lang w:val="fr-CA"/>
        </w:rPr>
        <w:t>é</w:t>
      </w:r>
      <w:r w:rsidRPr="00E636C5">
        <w:rPr>
          <w:lang w:val="fr-CA"/>
        </w:rPr>
        <w:t>mo pour le département X a été bien accueilli, avec quelques préoccupations soul</w:t>
      </w:r>
      <w:r>
        <w:rPr>
          <w:lang w:val="fr-CA"/>
        </w:rPr>
        <w:t>evées autour de la convivialité »</w:t>
      </w:r>
      <w:r w:rsidRPr="00E636C5">
        <w:rPr>
          <w:lang w:val="fr-CA"/>
        </w:rPr>
        <w:t xml:space="preserve">, ou </w:t>
      </w:r>
      <w:r>
        <w:rPr>
          <w:lang w:val="fr-CA"/>
        </w:rPr>
        <w:t>« </w:t>
      </w:r>
      <w:r w:rsidRPr="00E636C5">
        <w:rPr>
          <w:lang w:val="fr-CA"/>
        </w:rPr>
        <w:t>495 cas de tests ont été automatisés avec un taux de réussite de 98%. 9 cas de test ont été reportés parce que les éléments de travail correspondant</w:t>
      </w:r>
      <w:r>
        <w:rPr>
          <w:lang w:val="fr-CA"/>
        </w:rPr>
        <w:t>s</w:t>
      </w:r>
      <w:r w:rsidRPr="00E636C5">
        <w:rPr>
          <w:lang w:val="fr-CA"/>
        </w:rPr>
        <w:t xml:space="preserve"> ont été reportés.</w:t>
      </w:r>
      <w:r>
        <w:rPr>
          <w:lang w:val="fr-CA"/>
        </w:rPr>
        <w:t> »</w:t>
      </w:r>
      <w:r w:rsidRPr="00E636C5">
        <w:rPr>
          <w:lang w:val="fr-CA"/>
        </w:rPr>
        <w:t>]</w:t>
      </w:r>
    </w:p>
    <w:p w:rsidR="00766B33" w:rsidRPr="00E636C5" w:rsidRDefault="00E636C5" w:rsidP="00E636C5">
      <w:pPr>
        <w:pStyle w:val="Heading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766B33" w:rsidRPr="00E636C5" w:rsidRDefault="00E636C5" w:rsidP="001E146F">
      <w:pPr>
        <w:pStyle w:val="InfoBluelistitem"/>
        <w:rPr>
          <w:lang w:val="fr-CA"/>
        </w:rPr>
      </w:pPr>
      <w:r w:rsidRPr="00E636C5">
        <w:rPr>
          <w:lang w:val="fr-CA"/>
        </w:rPr>
        <w:t>[Documentez d'autres domaines qui ont été évalués, tels que la finance, ou type de programme, ainsi que la rétroaction des intervenants qui n’a pas été saisie ailleurs.]</w:t>
      </w: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E91" w:rsidRDefault="00311E91">
      <w:r>
        <w:separator/>
      </w:r>
    </w:p>
  </w:endnote>
  <w:endnote w:type="continuationSeparator" w:id="0">
    <w:p w:rsidR="00311E91" w:rsidRDefault="0031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 w:rsidR="00830C89">
            <w:rPr>
              <w:lang w:val="fr-CA"/>
            </w:rPr>
            <w:t xml:space="preserve">Ce texte vient de la propriété </w:t>
          </w:r>
          <w:proofErr w:type="spellStart"/>
          <w:r w:rsidR="00830C89">
            <w:rPr>
              <w:lang w:val="fr-CA"/>
            </w:rPr>
            <w:t>Company</w:t>
          </w:r>
          <w:proofErr w:type="spellEnd"/>
          <w:r w:rsidR="00830C89"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1E2D93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PageNumber"/>
              <w:lang w:val="fr-CA"/>
            </w:rPr>
            <w:fldChar w:fldCharType="begin"/>
          </w:r>
          <w:r w:rsidRPr="005E03DA">
            <w:rPr>
              <w:rStyle w:val="PageNumber"/>
              <w:lang w:val="fr-CA"/>
            </w:rPr>
            <w:instrText xml:space="preserve"> PAGE </w:instrText>
          </w:r>
          <w:r w:rsidRPr="005E03DA">
            <w:rPr>
              <w:rStyle w:val="PageNumber"/>
              <w:lang w:val="fr-CA"/>
            </w:rPr>
            <w:fldChar w:fldCharType="separate"/>
          </w:r>
          <w:r w:rsidR="00E14C05">
            <w:rPr>
              <w:rStyle w:val="PageNumber"/>
              <w:noProof/>
              <w:lang w:val="fr-CA"/>
            </w:rPr>
            <w:t>3</w:t>
          </w:r>
          <w:r w:rsidRPr="005E03DA">
            <w:rPr>
              <w:rStyle w:val="PageNumber"/>
              <w:lang w:val="fr-CA"/>
            </w:rPr>
            <w:fldChar w:fldCharType="end"/>
          </w:r>
          <w:r w:rsidRPr="005E03DA">
            <w:rPr>
              <w:rStyle w:val="PageNumber"/>
              <w:lang w:val="fr-CA"/>
            </w:rPr>
            <w:t xml:space="preserve"> of </w:t>
          </w:r>
          <w:r w:rsidRPr="005E03DA">
            <w:rPr>
              <w:rStyle w:val="PageNumber"/>
              <w:lang w:val="fr-CA"/>
            </w:rPr>
            <w:fldChar w:fldCharType="begin"/>
          </w:r>
          <w:r w:rsidRPr="005E03DA">
            <w:rPr>
              <w:rStyle w:val="PageNumber"/>
              <w:lang w:val="fr-CA"/>
            </w:rPr>
            <w:instrText xml:space="preserve"> NUMPAGES  \* MERGEFORMAT </w:instrText>
          </w:r>
          <w:r w:rsidRPr="005E03DA">
            <w:rPr>
              <w:rStyle w:val="PageNumber"/>
              <w:lang w:val="fr-CA"/>
            </w:rPr>
            <w:fldChar w:fldCharType="separate"/>
          </w:r>
          <w:r w:rsidR="00E14C05">
            <w:rPr>
              <w:rStyle w:val="PageNumber"/>
              <w:noProof/>
              <w:lang w:val="fr-CA"/>
            </w:rPr>
            <w:t>3</w:t>
          </w:r>
          <w:r w:rsidRPr="005E03DA">
            <w:rPr>
              <w:rStyle w:val="PageNumber"/>
              <w:lang w:val="fr-CA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E91" w:rsidRDefault="00311E91">
      <w:r>
        <w:separator/>
      </w:r>
    </w:p>
  </w:footnote>
  <w:footnote w:type="continuationSeparator" w:id="0">
    <w:p w:rsidR="00311E91" w:rsidRDefault="0031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49452E">
      <w:tc>
        <w:tcPr>
          <w:tcW w:w="6379" w:type="dxa"/>
        </w:tcPr>
        <w:p w:rsidR="00D1755E" w:rsidRPr="00E636C5" w:rsidRDefault="00830C89" w:rsidP="00830C89">
          <w:pPr>
            <w:pStyle w:val="Header"/>
            <w:tabs>
              <w:tab w:val="clear" w:pos="4320"/>
              <w:tab w:val="clear" w:pos="8640"/>
            </w:tabs>
            <w:rPr>
              <w:lang w:val="fr-CA"/>
            </w:rPr>
          </w:pPr>
          <w:r>
            <w:rPr>
              <w:lang w:val="fr-CA"/>
            </w:rPr>
            <w:t>Équipe 5</w:t>
          </w:r>
          <w:r w:rsidRPr="00E636C5">
            <w:rPr>
              <w:lang w:val="fr-CA"/>
            </w:rPr>
            <w:t xml:space="preserve"> </w:t>
          </w:r>
        </w:p>
      </w:tc>
      <w:tc>
        <w:tcPr>
          <w:tcW w:w="3179" w:type="dxa"/>
        </w:tcPr>
        <w:p w:rsidR="00D1755E" w:rsidRPr="00E636C5" w:rsidRDefault="00D1755E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</w:p>
      </w:tc>
    </w:tr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830C89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  <w:r w:rsidR="00830C89">
            <w:rPr>
              <w:lang w:val="fr-CA"/>
            </w:rPr>
            <w:t xml:space="preserve"> 4</w:t>
          </w:r>
        </w:p>
      </w:tc>
      <w:tc>
        <w:tcPr>
          <w:tcW w:w="3179" w:type="dxa"/>
        </w:tcPr>
        <w:p w:rsidR="00D1755E" w:rsidRPr="00E636C5" w:rsidRDefault="001E2D93" w:rsidP="00830C89">
          <w:pPr>
            <w:rPr>
              <w:lang w:val="fr-CA"/>
            </w:rPr>
          </w:pPr>
          <w:r>
            <w:rPr>
              <w:lang w:val="fr-CA"/>
            </w:rPr>
            <w:t>Date :13</w:t>
          </w:r>
          <w:r w:rsidR="00830C89">
            <w:rPr>
              <w:lang w:val="fr-CA"/>
            </w:rPr>
            <w:t>/05/2015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DE0AC8"/>
    <w:multiLevelType w:val="hybridMultilevel"/>
    <w:tmpl w:val="29AAEAF2"/>
    <w:lvl w:ilvl="0" w:tplc="9D623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632B2"/>
    <w:multiLevelType w:val="hybridMultilevel"/>
    <w:tmpl w:val="28665C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A5A3282"/>
    <w:multiLevelType w:val="hybridMultilevel"/>
    <w:tmpl w:val="CE7E5A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D0921"/>
    <w:multiLevelType w:val="hybridMultilevel"/>
    <w:tmpl w:val="4014D2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2269A8"/>
    <w:multiLevelType w:val="hybridMultilevel"/>
    <w:tmpl w:val="474218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5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6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8"/>
  </w:num>
  <w:num w:numId="39">
    <w:abstractNumId w:val="34"/>
  </w:num>
  <w:num w:numId="40">
    <w:abstractNumId w:val="4"/>
  </w:num>
  <w:num w:numId="41">
    <w:abstractNumId w:val="2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89"/>
    <w:rsid w:val="000178C5"/>
    <w:rsid w:val="000245C9"/>
    <w:rsid w:val="00052B4F"/>
    <w:rsid w:val="000561FC"/>
    <w:rsid w:val="00083367"/>
    <w:rsid w:val="000B6D46"/>
    <w:rsid w:val="00106B91"/>
    <w:rsid w:val="00170DD9"/>
    <w:rsid w:val="00176824"/>
    <w:rsid w:val="001E146F"/>
    <w:rsid w:val="001E2D93"/>
    <w:rsid w:val="00241C30"/>
    <w:rsid w:val="00311E91"/>
    <w:rsid w:val="003C7438"/>
    <w:rsid w:val="003D20BC"/>
    <w:rsid w:val="00427F31"/>
    <w:rsid w:val="00484F60"/>
    <w:rsid w:val="0049452E"/>
    <w:rsid w:val="004D621B"/>
    <w:rsid w:val="004E307A"/>
    <w:rsid w:val="00514ABE"/>
    <w:rsid w:val="00534593"/>
    <w:rsid w:val="005E03DA"/>
    <w:rsid w:val="005F5C34"/>
    <w:rsid w:val="00612E0C"/>
    <w:rsid w:val="00676232"/>
    <w:rsid w:val="00717134"/>
    <w:rsid w:val="007618F3"/>
    <w:rsid w:val="00766B33"/>
    <w:rsid w:val="00783A69"/>
    <w:rsid w:val="00826F34"/>
    <w:rsid w:val="00830C89"/>
    <w:rsid w:val="008A4D87"/>
    <w:rsid w:val="009367DD"/>
    <w:rsid w:val="009440E8"/>
    <w:rsid w:val="009D6937"/>
    <w:rsid w:val="00A15332"/>
    <w:rsid w:val="00A31804"/>
    <w:rsid w:val="00A72C12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E14C05"/>
    <w:rsid w:val="00E636C5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6C0A4"/>
  <w15:chartTrackingRefBased/>
  <w15:docId w15:val="{FDC99F76-E95A-4421-9759-18DE2D83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9220E-C415-4E7D-83CB-AB58BBC39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gabarit.dotx</Template>
  <TotalTime>39</TotalTime>
  <Pages>3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Ce texte vient de la propriété Company dans Word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Anthony Martin Coallier</dc:creator>
  <cp:keywords/>
  <dc:description/>
  <cp:lastModifiedBy>Anthony Martin Coallier</cp:lastModifiedBy>
  <cp:revision>5</cp:revision>
  <dcterms:created xsi:type="dcterms:W3CDTF">2015-07-05T23:39:00Z</dcterms:created>
  <dcterms:modified xsi:type="dcterms:W3CDTF">2015-07-09T15:18:00Z</dcterms:modified>
</cp:coreProperties>
</file>