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jc w:val="center"/>
        <w:spacing w:line="360" w:lineRule="auto" w:after="120"/>
      </w:pPr>
      <w:r>
        <w:rPr>
          <w:rFonts w:ascii="Times New Roman" w:hAnsi="Times New Roman" w:cs="Times New Roman"/>
          <w:color w:val="000000"/>
          <w:sz w:val="28"/>
          <w:szCs w:val="28"/>
        </w:rPr>
        <w:t xml:space="preserve">Ministry of Science and Higher Education of the Republic of Kazakhstan</w:t>
      </w:r>
    </w:p>
    <w:p>
      <w:pPr>
        <w:jc w:val="center"/>
        <w:spacing w:line="360" w:lineRule="auto" w:after="520"/>
      </w:pPr>
      <w:r>
        <w:rPr>
          <w:rFonts w:ascii="Times New Roman" w:hAnsi="Times New Roman" w:cs="Times New Roman"/>
          <w:color w:val="000000"/>
          <w:sz w:val="28"/>
          <w:szCs w:val="28"/>
        </w:rPr>
        <w:t xml:space="preserve">Astana IT University</w:t>
      </w:r>
    </w:p>
    <w:p>
      <w:pPr>
        <w:jc w:val="center"/>
        <w:spacing w:line="360" w:lineRule="auto" w:after="120"/>
      </w:pPr>
      <w:r>
        <w:rPr>
          <w:rFonts w:ascii="Times New Roman" w:hAnsi="Times New Roman" w:cs="Times New Roman"/>
          <w:b/>
          <w:bCs/>
          <w:color w:val="000000"/>
          <w:sz w:val="32"/>
          <w:szCs w:val="32"/>
        </w:rPr>
        <w:t xml:space="preserve">REPORT</w:t>
      </w:r>
    </w:p>
    <w:p>
      <w:pPr>
        <w:jc w:val="center"/>
        <w:spacing w:line="360" w:lineRule="auto" w:after="520"/>
      </w:pPr>
      <w:r>
        <w:rPr>
          <w:rFonts w:ascii="Times New Roman" w:hAnsi="Times New Roman" w:cs="Times New Roman"/>
          <w:b/>
          <w:bCs/>
          <w:color w:val="000000"/>
          <w:sz w:val="28"/>
          <w:szCs w:val="28"/>
        </w:rPr>
        <w:t xml:space="preserve">On completion of the industrial practice program</w:t>
      </w:r>
    </w:p>
    <w:p>
      <w:pPr>
        <w:jc w:val="both"/>
        <w:spacing w:line="360" w:lineRule="auto" w:after="160"/>
      </w:pPr>
      <w:r>
        <w:rPr>
          <w:rFonts w:ascii="Times New Roman" w:hAnsi="Times New Roman" w:cs="Times New Roman"/>
          <w:color w:val="000000"/>
          <w:sz w:val="28"/>
          <w:szCs w:val="28"/>
        </w:rPr>
        <w:t xml:space="preserve">Practice base: Task Manager Full-Stack Web Application Project</w:t>
      </w:r>
    </w:p>
    <w:p>
      <w:pPr>
        <w:jc w:val="both"/>
        <w:spacing w:line="360" w:lineRule="auto" w:after="160"/>
      </w:pPr>
      <w:r>
        <w:rPr>
          <w:rFonts w:ascii="Times New Roman" w:hAnsi="Times New Roman" w:cs="Times New Roman"/>
          <w:color w:val="000000"/>
          <w:sz w:val="28"/>
          <w:szCs w:val="28"/>
        </w:rPr>
        <w:t xml:space="preserve">Project topic: Task Manager Full-Stack Web Application</w:t>
      </w:r>
    </w:p>
    <w:p>
      <w:pPr>
        <w:jc w:val="both"/>
        <w:spacing w:line="360" w:lineRule="auto" w:after="160"/>
      </w:pPr>
      <w:r>
        <w:rPr>
          <w:rFonts w:ascii="Times New Roman" w:hAnsi="Times New Roman" w:cs="Times New Roman"/>
          <w:color w:val="000000"/>
          <w:sz w:val="28"/>
          <w:szCs w:val="28"/>
        </w:rPr>
        <w:t xml:space="preserve">Student: [Student full name]</w:t>
      </w:r>
    </w:p>
    <w:p>
      <w:pPr>
        <w:jc w:val="both"/>
        <w:spacing w:line="360" w:lineRule="auto" w:after="160"/>
      </w:pPr>
      <w:r>
        <w:rPr>
          <w:rFonts w:ascii="Times New Roman" w:hAnsi="Times New Roman" w:cs="Times New Roman"/>
          <w:color w:val="000000"/>
          <w:sz w:val="28"/>
          <w:szCs w:val="28"/>
        </w:rPr>
        <w:t xml:space="preserve">Educational program: [Educational program]</w:t>
      </w:r>
    </w:p>
    <w:p>
      <w:pPr>
        <w:jc w:val="both"/>
        <w:spacing w:line="360" w:lineRule="auto" w:after="160"/>
      </w:pPr>
      <w:r>
        <w:rPr>
          <w:rFonts w:ascii="Times New Roman" w:hAnsi="Times New Roman" w:cs="Times New Roman"/>
          <w:color w:val="000000"/>
          <w:sz w:val="28"/>
          <w:szCs w:val="28"/>
        </w:rPr>
        <w:t xml:space="preserve">Group: [Group]</w:t>
      </w:r>
    </w:p>
    <w:p>
      <w:pPr>
        <w:jc w:val="both"/>
        <w:spacing w:line="360" w:lineRule="auto" w:after="160"/>
      </w:pPr>
      <w:r>
        <w:rPr>
          <w:rFonts w:ascii="Times New Roman" w:hAnsi="Times New Roman" w:cs="Times New Roman"/>
          <w:color w:val="000000"/>
          <w:sz w:val="28"/>
          <w:szCs w:val="28"/>
        </w:rPr>
        <w:t xml:space="preserve">Practice supervisor: [Practice supervisor]</w:t>
      </w:r>
    </w:p>
    <w:p>
      <w:pPr>
        <w:jc w:val="center"/>
        <w:spacing w:line="360" w:lineRule="auto" w:after="0"/>
      </w:pPr>
      <w:r>
        <w:rPr>
          <w:rFonts w:ascii="Times New Roman" w:hAnsi="Times New Roman" w:cs="Times New Roman"/>
          <w:color w:val="000000"/>
          <w:sz w:val="28"/>
          <w:szCs w:val="28"/>
        </w:rPr>
        <w:t xml:space="preserve">Astana, 2026</w:t>
      </w:r>
    </w:p>
    <w:p>
      <w:r>
        <w:br w:type="page"/>
      </w:r>
    </w:p>
    <w:p>
      <w:pPr>
        <w:jc w:val="center"/>
        <w:spacing w:line="360" w:lineRule="auto" w:after="240"/>
      </w:pPr>
      <w:r>
        <w:rPr>
          <w:rFonts w:ascii="Times New Roman" w:hAnsi="Times New Roman" w:cs="Times New Roman"/>
          <w:b/>
          <w:bCs/>
          <w:color w:val="000000"/>
          <w:sz w:val="28"/>
          <w:szCs w:val="28"/>
        </w:rPr>
        <w:t xml:space="preserve">CONTENTS</w:t>
      </w:r>
    </w:p>
    <w:p>
      <w:pPr>
        <w:jc w:val="both"/>
        <w:spacing w:line="360" w:lineRule="auto" w:after="120"/>
      </w:pPr>
      <w:r>
        <w:rPr>
          <w:rFonts w:ascii="Times New Roman" w:hAnsi="Times New Roman" w:cs="Times New Roman"/>
          <w:color w:val="000000"/>
          <w:sz w:val="28"/>
          <w:szCs w:val="28"/>
        </w:rPr>
        <w:t xml:space="preserve">INTRODUCTION ........................................................................................................ 3</w:t>
      </w:r>
    </w:p>
    <w:p>
      <w:pPr>
        <w:jc w:val="both"/>
        <w:spacing w:line="360" w:lineRule="auto" w:after="120"/>
      </w:pPr>
      <w:r>
        <w:rPr>
          <w:rFonts w:ascii="Times New Roman" w:hAnsi="Times New Roman" w:cs="Times New Roman"/>
          <w:color w:val="000000"/>
          <w:sz w:val="28"/>
          <w:szCs w:val="28"/>
        </w:rPr>
        <w:t xml:space="preserve">1 PROJECT OVERVIEW AND REQUIREMENTS ........................................................ 4</w:t>
      </w:r>
    </w:p>
    <w:p>
      <w:pPr>
        <w:jc w:val="both"/>
        <w:spacing w:line="360" w:lineRule="auto" w:after="120"/>
      </w:pPr>
      <w:r>
        <w:rPr>
          <w:rFonts w:ascii="Times New Roman" w:hAnsi="Times New Roman" w:cs="Times New Roman"/>
          <w:color w:val="000000"/>
          <w:sz w:val="28"/>
          <w:szCs w:val="28"/>
        </w:rPr>
        <w:t xml:space="preserve">2 BACKEND IMPLEMENTATION ............................................................................... 5</w:t>
      </w:r>
    </w:p>
    <w:p>
      <w:pPr>
        <w:jc w:val="both"/>
        <w:spacing w:line="360" w:lineRule="auto" w:after="120"/>
      </w:pPr>
      <w:r>
        <w:rPr>
          <w:rFonts w:ascii="Times New Roman" w:hAnsi="Times New Roman" w:cs="Times New Roman"/>
          <w:color w:val="000000"/>
          <w:sz w:val="28"/>
          <w:szCs w:val="28"/>
        </w:rPr>
        <w:t xml:space="preserve">3 FRONTEND IMPLEMENTATION ............................................................................ 7</w:t>
      </w:r>
    </w:p>
    <w:p>
      <w:pPr>
        <w:jc w:val="both"/>
        <w:spacing w:line="360" w:lineRule="auto" w:after="120"/>
      </w:pPr>
      <w:r>
        <w:rPr>
          <w:rFonts w:ascii="Times New Roman" w:hAnsi="Times New Roman" w:cs="Times New Roman"/>
          <w:color w:val="000000"/>
          <w:sz w:val="28"/>
          <w:szCs w:val="28"/>
        </w:rPr>
        <w:t xml:space="preserve">4 TESTING AND DEPLOYMENT ............................................................................... 9</w:t>
      </w:r>
    </w:p>
    <w:p>
      <w:pPr>
        <w:jc w:val="both"/>
        <w:spacing w:line="360" w:lineRule="auto" w:after="120"/>
      </w:pPr>
      <w:r>
        <w:rPr>
          <w:rFonts w:ascii="Times New Roman" w:hAnsi="Times New Roman" w:cs="Times New Roman"/>
          <w:color w:val="000000"/>
          <w:sz w:val="28"/>
          <w:szCs w:val="28"/>
        </w:rPr>
        <w:t xml:space="preserve">CONCLUSION ........................................................................................................ 11</w:t>
      </w:r>
    </w:p>
    <w:p>
      <w:pPr>
        <w:jc w:val="both"/>
        <w:spacing w:line="360" w:lineRule="auto" w:after="120"/>
      </w:pPr>
      <w:r>
        <w:rPr>
          <w:rFonts w:ascii="Times New Roman" w:hAnsi="Times New Roman" w:cs="Times New Roman"/>
          <w:color w:val="000000"/>
          <w:sz w:val="28"/>
          <w:szCs w:val="28"/>
        </w:rPr>
        <w:t xml:space="preserve">REFERENCES ......................................................................................................... 12</w:t>
      </w:r>
    </w:p>
    <w:p>
      <w:pPr>
        <w:jc w:val="both"/>
        <w:spacing w:line="360" w:lineRule="auto" w:after="120"/>
      </w:pPr>
      <w:r>
        <w:rPr>
          <w:rFonts w:ascii="Times New Roman" w:hAnsi="Times New Roman" w:cs="Times New Roman"/>
          <w:color w:val="000000"/>
          <w:sz w:val="28"/>
          <w:szCs w:val="28"/>
        </w:rPr>
        <w:t xml:space="preserve">APPENDIX A SCREENSHOTS ................................................................................. 13</w:t>
      </w:r>
    </w:p>
    <w:p>
      <w:pPr>
        <w:pageBreakBefore/>
        <w:jc w:val="center"/>
        <w:spacing w:line="360" w:lineRule="auto" w:after="240"/>
      </w:pPr>
      <w:r>
        <w:rPr>
          <w:rFonts w:ascii="Times New Roman" w:hAnsi="Times New Roman" w:cs="Times New Roman"/>
          <w:b/>
          <w:bCs/>
          <w:color w:val="000000"/>
          <w:sz w:val="28"/>
          <w:szCs w:val="28"/>
        </w:rPr>
        <w:t xml:space="preserve">INTRODUCTION</w:t>
      </w:r>
    </w:p>
    <w:p>
      <w:pPr>
        <w:jc w:val="both"/>
        <w:spacing w:line="360" w:lineRule="auto" w:after="120"/>
        <w:ind w:firstLine="709"/>
      </w:pPr>
      <w:r>
        <w:rPr>
          <w:rFonts w:ascii="Times New Roman" w:hAnsi="Times New Roman" w:cs="Times New Roman"/>
          <w:color w:val="000000"/>
          <w:sz w:val="28"/>
          <w:szCs w:val="28"/>
        </w:rPr>
        <w:t xml:space="preserve">The industrial practice project was focused on designing, developing, testing, and deploying a full-stack web application named Task Manager. The application allows users to register, authenticate, create categories, manage tasks, search and filter records, and monitor task progress through a dashboard.</w:t>
      </w:r>
    </w:p>
    <w:p>
      <w:pPr>
        <w:jc w:val="both"/>
        <w:spacing w:line="360" w:lineRule="auto" w:after="120"/>
        <w:ind w:firstLine="709"/>
      </w:pPr>
      <w:r>
        <w:rPr>
          <w:rFonts w:ascii="Times New Roman" w:hAnsi="Times New Roman" w:cs="Times New Roman"/>
          <w:color w:val="000000"/>
          <w:sz w:val="28"/>
          <w:szCs w:val="28"/>
        </w:rPr>
        <w:t xml:space="preserve">The relevance of the project is connected with the need for structured planning tools that help students and employees organize deadlines, priorities, and daily work. A task management system is also a suitable practice project because it demonstrates database design, server-side API development, frontend interface implementation, authentication, validation, security, and deployment.</w:t>
      </w:r>
    </w:p>
    <w:p>
      <w:pPr>
        <w:jc w:val="both"/>
        <w:spacing w:line="360" w:lineRule="auto" w:after="120"/>
        <w:ind w:firstLine="709"/>
      </w:pPr>
      <w:r>
        <w:rPr>
          <w:rFonts w:ascii="Times New Roman" w:hAnsi="Times New Roman" w:cs="Times New Roman"/>
          <w:color w:val="000000"/>
          <w:sz w:val="28"/>
          <w:szCs w:val="28"/>
        </w:rPr>
        <w:t xml:space="preserve">The purpose of the practice was to implement a production-ready full-stack application that satisfies the assignment requirements. The object of the work is a task management information system. The subject of the work is the development of a web application using React, Node.js, Express.js, MongoDB, JWT authentication, and deployment services.</w:t>
      </w:r>
    </w:p>
    <w:p>
      <w:pPr>
        <w:jc w:val="both"/>
        <w:spacing w:line="360" w:lineRule="auto" w:after="120"/>
        <w:ind w:firstLine="709"/>
      </w:pPr>
      <w:r>
        <w:rPr>
          <w:rFonts w:ascii="Times New Roman" w:hAnsi="Times New Roman" w:cs="Times New Roman"/>
          <w:color w:val="000000"/>
          <w:sz w:val="28"/>
          <w:szCs w:val="28"/>
        </w:rPr>
        <w:t xml:space="preserve">The main tasks of the practice were: to analyze functional requirements; to design a modular architecture; to implement database models and relations; to create secure authentication; to implement CRUD operations; to add search, filtering, and pagination; to develop a responsive user interface; to prepare deployment and documentation.</w:t>
      </w:r>
    </w:p>
    <w:p>
      <w:pPr>
        <w:pageBreakBefore/>
        <w:jc w:val="center"/>
        <w:spacing w:line="360" w:lineRule="auto" w:after="240"/>
      </w:pPr>
      <w:r>
        <w:rPr>
          <w:rFonts w:ascii="Times New Roman" w:hAnsi="Times New Roman" w:cs="Times New Roman"/>
          <w:b/>
          <w:bCs/>
          <w:color w:val="000000"/>
          <w:sz w:val="28"/>
          <w:szCs w:val="28"/>
        </w:rPr>
        <w:t xml:space="preserve">1 PROJECT OVERVIEW AND REQUIREMENTS</w:t>
      </w:r>
    </w:p>
    <w:p>
      <w:pPr>
        <w:jc w:val="both"/>
        <w:spacing w:line="360" w:lineRule="auto" w:after="120"/>
        <w:ind w:firstLine="709"/>
      </w:pPr>
      <w:r>
        <w:rPr>
          <w:rFonts w:ascii="Times New Roman" w:hAnsi="Times New Roman" w:cs="Times New Roman"/>
          <w:color w:val="000000"/>
          <w:sz w:val="28"/>
          <w:szCs w:val="28"/>
        </w:rPr>
        <w:t xml:space="preserve">The selected topic of the project is Task Manager. The system is intended for personal task organization and includes user accounts, categorized tasks, task status tracking, priority management, due dates, and progress statistics.</w:t>
      </w:r>
    </w:p>
    <w:p>
      <w:pPr>
        <w:jc w:val="both"/>
        <w:spacing w:line="360" w:lineRule="auto" w:after="120"/>
        <w:ind w:firstLine="709"/>
      </w:pPr>
      <w:r>
        <w:rPr>
          <w:rFonts w:ascii="Times New Roman" w:hAnsi="Times New Roman" w:cs="Times New Roman"/>
          <w:color w:val="000000"/>
          <w:sz w:val="28"/>
          <w:szCs w:val="28"/>
        </w:rPr>
        <w:t xml:space="preserve">The application follows the required technology stack. The frontend is implemented with React and Vite. The backend is implemented with Node.js and Express.js. MongoDB Atlas is used as the cloud database, and Mongoose is used for database modeling. Authentication is implemented with JSON Web Tokens and bcrypt password hashing. Environment variables are managed through dotenv.</w:t>
      </w:r>
    </w:p>
    <w:p>
      <w:pPr>
        <w:jc w:val="both"/>
        <w:spacing w:line="360" w:lineRule="auto" w:after="120"/>
        <w:ind w:firstLine="709"/>
      </w:pPr>
      <w:r>
        <w:rPr>
          <w:rFonts w:ascii="Times New Roman" w:hAnsi="Times New Roman" w:cs="Times New Roman"/>
          <w:color w:val="000000"/>
          <w:sz w:val="28"/>
          <w:szCs w:val="28"/>
        </w:rPr>
        <w:t xml:space="preserve">The database design includes three related collections: Users, Tasks, and Categories. One user can have many tasks and many categories. One category can be assigned to many tasks. Each task and category belongs to a specific user, which prevents users from accessing each other’s data.</w:t>
      </w:r>
    </w:p>
    <w:p>
      <w:pPr>
        <w:jc w:val="both"/>
        <w:spacing w:line="360" w:lineRule="auto" w:after="120"/>
        <w:ind w:firstLine="709"/>
      </w:pPr>
      <w:r>
        <w:rPr>
          <w:rFonts w:ascii="Times New Roman" w:hAnsi="Times New Roman" w:cs="Times New Roman"/>
          <w:color w:val="000000"/>
          <w:sz w:val="28"/>
          <w:szCs w:val="28"/>
        </w:rPr>
        <w:t xml:space="preserve">The project structure is modular. The backend contains separate folders for controllers, routes, models, middleware, validators, services, utilities, and configuration. The frontend contains separate folders for components, pages, hooks, services, context, styles, constants, and utilities. This organization improves readability, maintainability, and separation of concerns.</w:t>
      </w:r>
    </w:p>
    <w:p>
      <w:pPr>
        <w:pageBreakBefore/>
        <w:jc w:val="center"/>
        <w:spacing w:line="360" w:lineRule="auto" w:after="240"/>
      </w:pPr>
      <w:r>
        <w:rPr>
          <w:rFonts w:ascii="Times New Roman" w:hAnsi="Times New Roman" w:cs="Times New Roman"/>
          <w:b/>
          <w:bCs/>
          <w:color w:val="000000"/>
          <w:sz w:val="28"/>
          <w:szCs w:val="28"/>
        </w:rPr>
        <w:t xml:space="preserve">2 BACKEND IMPLEMENTATION</w:t>
      </w:r>
    </w:p>
    <w:p>
      <w:pPr>
        <w:jc w:val="both"/>
        <w:spacing w:line="360" w:lineRule="auto" w:after="120"/>
        <w:ind w:firstLine="709"/>
      </w:pPr>
      <w:r>
        <w:rPr>
          <w:rFonts w:ascii="Times New Roman" w:hAnsi="Times New Roman" w:cs="Times New Roman"/>
          <w:color w:val="000000"/>
          <w:sz w:val="28"/>
          <w:szCs w:val="28"/>
        </w:rPr>
        <w:t xml:space="preserve">The backend application is built with Express.js. The entry point loads and validates environment variables, connects to MongoDB Atlas, creates the Express application, and starts the server on the configured port. The server disables the X-Powered-By header, uses Helmet for security headers, Compression for response compression, CORS allowlisting, JSON body parsing, and Morgan logging.</w:t>
      </w:r>
    </w:p>
    <w:p>
      <w:pPr>
        <w:jc w:val="both"/>
        <w:spacing w:line="360" w:lineRule="auto" w:after="120"/>
        <w:ind w:firstLine="709"/>
      </w:pPr>
      <w:r>
        <w:rPr>
          <w:rFonts w:ascii="Times New Roman" w:hAnsi="Times New Roman" w:cs="Times New Roman"/>
          <w:color w:val="000000"/>
          <w:sz w:val="28"/>
          <w:szCs w:val="28"/>
        </w:rPr>
        <w:t xml:space="preserve">Authentication consists of three main endpoints: POST /register, POST /login, and GET /profile. During registration, the password is validated and hashed with bcrypt before saving the user. During login, the submitted password is compared with the stored hash. After successful authentication, the server signs a JWT token. Protected routes use middleware that checks the Authorization header and verifies the token.</w:t>
      </w:r>
    </w:p>
    <w:p>
      <w:pPr>
        <w:jc w:val="both"/>
        <w:spacing w:line="360" w:lineRule="auto" w:after="120"/>
        <w:ind w:firstLine="709"/>
      </w:pPr>
      <w:r>
        <w:rPr>
          <w:rFonts w:ascii="Times New Roman" w:hAnsi="Times New Roman" w:cs="Times New Roman"/>
          <w:color w:val="000000"/>
          <w:sz w:val="28"/>
          <w:szCs w:val="28"/>
        </w:rPr>
        <w:t xml:space="preserve">The Tasks API implements complete CRUD operations: POST /tasks, GET /tasks, GET /tasks/:id, PUT /tasks/:id, and DELETE /tasks/:id. The GET /tasks endpoint supports search by title, filtering by status and priority, and pagination using page and limit query parameters. The backend also provides GET /tasks/summary for dashboard statistics.</w:t>
      </w:r>
    </w:p>
    <w:p>
      <w:pPr>
        <w:jc w:val="both"/>
        <w:spacing w:line="360" w:lineRule="auto" w:after="120"/>
        <w:ind w:firstLine="709"/>
      </w:pPr>
      <w:r>
        <w:rPr>
          <w:rFonts w:ascii="Times New Roman" w:hAnsi="Times New Roman" w:cs="Times New Roman"/>
          <w:color w:val="000000"/>
          <w:sz w:val="28"/>
          <w:szCs w:val="28"/>
        </w:rPr>
        <w:t xml:space="preserve">The Categories API implements POST /categories, GET /categories, PUT /categories/:id, and DELETE /categories/:id. Category ownership is checked through the userId field. When a category is deleted, related tasks are kept and their category reference is cleared, which prevents accidental task loss.</w:t>
      </w:r>
    </w:p>
    <w:p>
      <w:pPr>
        <w:jc w:val="both"/>
        <w:spacing w:line="360" w:lineRule="auto" w:after="120"/>
        <w:ind w:firstLine="709"/>
      </w:pPr>
      <w:r>
        <w:rPr>
          <w:rFonts w:ascii="Times New Roman" w:hAnsi="Times New Roman" w:cs="Times New Roman"/>
          <w:color w:val="000000"/>
          <w:sz w:val="28"/>
          <w:szCs w:val="28"/>
        </w:rPr>
        <w:t xml:space="preserve">Validation is implemented with Joi. Email format, password complexity, required fields, task title, category color, object identifiers, and query parameters are validated before controller logic is executed. Validation errors return HTTP 400 responses with readable messages. Centralized error middleware returns consistent JSON error responses for the whole API.</w:t>
      </w:r>
    </w:p>
    <w:p>
      <w:pPr>
        <w:jc w:val="both"/>
        <w:spacing w:line="360" w:lineRule="auto" w:after="120"/>
        <w:ind w:firstLine="709"/>
      </w:pPr>
      <w:r>
        <w:rPr>
          <w:rFonts w:ascii="Times New Roman" w:hAnsi="Times New Roman" w:cs="Times New Roman"/>
          <w:color w:val="000000"/>
          <w:sz w:val="28"/>
          <w:szCs w:val="28"/>
        </w:rPr>
        <w:t xml:space="preserve">Security features include password hashing, JWT authentication, protected route middleware, authentication rate limiting, CORS allowlisting through CLIENT_URL, environment validation on startup, Helmet security headers, and removal of sensitive password fields from JSON responses.</w:t>
      </w:r>
    </w:p>
    <w:p>
      <w:pPr>
        <w:pageBreakBefore/>
        <w:jc w:val="center"/>
        <w:spacing w:line="360" w:lineRule="auto" w:after="240"/>
      </w:pPr>
      <w:r>
        <w:rPr>
          <w:rFonts w:ascii="Times New Roman" w:hAnsi="Times New Roman" w:cs="Times New Roman"/>
          <w:b/>
          <w:bCs/>
          <w:color w:val="000000"/>
          <w:sz w:val="28"/>
          <w:szCs w:val="28"/>
        </w:rPr>
        <w:t xml:space="preserve">3 FRONTEND IMPLEMENTATION</w:t>
      </w:r>
    </w:p>
    <w:p>
      <w:pPr>
        <w:jc w:val="both"/>
        <w:spacing w:line="360" w:lineRule="auto" w:after="120"/>
        <w:ind w:firstLine="709"/>
      </w:pPr>
      <w:r>
        <w:rPr>
          <w:rFonts w:ascii="Times New Roman" w:hAnsi="Times New Roman" w:cs="Times New Roman"/>
          <w:color w:val="000000"/>
          <w:sz w:val="28"/>
          <w:szCs w:val="28"/>
        </w:rPr>
        <w:t xml:space="preserve">The frontend application is implemented with React and Vite. React Router is used for page navigation, Axios is used for API communication, and Context API is used for authentication state, notifications, and theme management. The frontend stores the JWT token in local storage and attaches it to protected API requests.</w:t>
      </w:r>
    </w:p>
    <w:p>
      <w:pPr>
        <w:jc w:val="both"/>
        <w:spacing w:line="360" w:lineRule="auto" w:after="120"/>
        <w:ind w:firstLine="709"/>
      </w:pPr>
      <w:r>
        <w:rPr>
          <w:rFonts w:ascii="Times New Roman" w:hAnsi="Times New Roman" w:cs="Times New Roman"/>
          <w:color w:val="000000"/>
          <w:sz w:val="28"/>
          <w:szCs w:val="28"/>
        </w:rPr>
        <w:t xml:space="preserve">The application includes the required pages: Login Page, Registration Page, Dashboard, Profile Page, Task Management Page, and Category Management Page. Protected routes redirect unauthenticated users to the login page, while authenticated users can access the main application shell.</w:t>
      </w:r>
    </w:p>
    <w:p>
      <w:pPr>
        <w:jc w:val="both"/>
        <w:spacing w:line="360" w:lineRule="auto" w:after="120"/>
        <w:ind w:firstLine="709"/>
      </w:pPr>
      <w:r>
        <w:rPr>
          <w:rFonts w:ascii="Times New Roman" w:hAnsi="Times New Roman" w:cs="Times New Roman"/>
          <w:color w:val="000000"/>
          <w:sz w:val="28"/>
          <w:szCs w:val="28"/>
        </w:rPr>
        <w:t xml:space="preserve">The Dashboard displays total tasks, completed tasks, pending tasks, and high-priority tasks. These values are received from the backend summary endpoint. The Tasks page includes a task form, search field, status filter, priority filter, page size selector, pagination controls, and task list. The Categories page allows creating, editing, and deleting color-coded categories.</w:t>
      </w:r>
    </w:p>
    <w:p>
      <w:pPr>
        <w:jc w:val="both"/>
        <w:spacing w:line="360" w:lineRule="auto" w:after="120"/>
        <w:ind w:firstLine="709"/>
      </w:pPr>
      <w:r>
        <w:rPr>
          <w:rFonts w:ascii="Times New Roman" w:hAnsi="Times New Roman" w:cs="Times New Roman"/>
          <w:color w:val="000000"/>
          <w:sz w:val="28"/>
          <w:szCs w:val="28"/>
        </w:rPr>
        <w:t xml:space="preserve">The user interface is responsive and supports desktop, tablet, and mobile screen sizes. The design uses a modern dark and light mode, cards, gradients, readable typography, loading states, error messages, success notifications, and reusable UI components. The application stores the last selected filters and search query in local storage to improve user experience.</w:t>
      </w:r>
    </w:p>
    <w:p>
      <w:pPr>
        <w:jc w:val="both"/>
        <w:spacing w:line="360" w:lineRule="auto" w:after="120"/>
        <w:ind w:firstLine="709"/>
      </w:pPr>
      <w:r>
        <w:rPr>
          <w:rFonts w:ascii="Times New Roman" w:hAnsi="Times New Roman" w:cs="Times New Roman"/>
          <w:color w:val="000000"/>
          <w:sz w:val="28"/>
          <w:szCs w:val="28"/>
        </w:rPr>
        <w:t xml:space="preserve">The frontend communicates with the backend through the VITE_API_URL environment variable. This makes the application suitable for both local development and deployment on Vercel.</w:t>
      </w:r>
    </w:p>
    <w:p>
      <w:pPr>
        <w:pageBreakBefore/>
        <w:jc w:val="center"/>
        <w:spacing w:line="360" w:lineRule="auto" w:after="240"/>
      </w:pPr>
      <w:r>
        <w:rPr>
          <w:rFonts w:ascii="Times New Roman" w:hAnsi="Times New Roman" w:cs="Times New Roman"/>
          <w:b/>
          <w:bCs/>
          <w:color w:val="000000"/>
          <w:sz w:val="28"/>
          <w:szCs w:val="28"/>
        </w:rPr>
        <w:t xml:space="preserve">4 TESTING AND DEPLOYMENT</w:t>
      </w:r>
    </w:p>
    <w:p>
      <w:pPr>
        <w:jc w:val="both"/>
        <w:spacing w:line="360" w:lineRule="auto" w:after="120"/>
        <w:ind w:firstLine="709"/>
      </w:pPr>
      <w:r>
        <w:rPr>
          <w:rFonts w:ascii="Times New Roman" w:hAnsi="Times New Roman" w:cs="Times New Roman"/>
          <w:color w:val="000000"/>
          <w:sz w:val="28"/>
          <w:szCs w:val="28"/>
        </w:rPr>
        <w:t xml:space="preserve">The application was tested locally using npm commands. The frontend production build was verified with npm run build --workspace frontend. Production dependencies were checked using npm audit --omit=dev, and no vulnerabilities were reported. Backend startup, MongoDB Atlas connection, authentication, task management, category management, filtering, pagination, and UI navigation were tested during development.</w:t>
      </w:r>
    </w:p>
    <w:p>
      <w:pPr>
        <w:jc w:val="both"/>
        <w:spacing w:line="360" w:lineRule="auto" w:after="120"/>
        <w:ind w:firstLine="709"/>
      </w:pPr>
      <w:r>
        <w:rPr>
          <w:rFonts w:ascii="Times New Roman" w:hAnsi="Times New Roman" w:cs="Times New Roman"/>
          <w:color w:val="000000"/>
          <w:sz w:val="28"/>
          <w:szCs w:val="28"/>
        </w:rPr>
        <w:t xml:space="preserve">The backend is deployed on Render. Render receives the application from the GitHub repository, installs dependencies, and starts the backend with npm run start. Required environment variables on Render include MONGODB_URI, JWT_SECRET, CLIENT_URL, NODE_ENV, JWT_EXPIRES_IN, RATE_LIMIT_WINDOW_MS, and RATE_LIMIT_MAX.</w:t>
      </w:r>
    </w:p>
    <w:p>
      <w:pPr>
        <w:jc w:val="both"/>
        <w:spacing w:line="360" w:lineRule="auto" w:after="120"/>
        <w:ind w:firstLine="709"/>
      </w:pPr>
      <w:r>
        <w:rPr>
          <w:rFonts w:ascii="Times New Roman" w:hAnsi="Times New Roman" w:cs="Times New Roman"/>
          <w:color w:val="000000"/>
          <w:sz w:val="28"/>
          <w:szCs w:val="28"/>
        </w:rPr>
        <w:t xml:space="preserve">The frontend is deployed on Vercel. Vercel builds the frontend from the frontend folder using npm run build and serves the dist output. The frontend uses VITE_API_URL to communicate with the deployed Render API. MongoDB Atlas is used as the production database.</w:t>
      </w:r>
    </w:p>
    <w:p>
      <w:pPr>
        <w:jc w:val="both"/>
        <w:spacing w:line="360" w:lineRule="auto" w:after="120"/>
        <w:ind w:firstLine="709"/>
      </w:pPr>
      <w:r>
        <w:rPr>
          <w:rFonts w:ascii="Times New Roman" w:hAnsi="Times New Roman" w:cs="Times New Roman"/>
          <w:color w:val="000000"/>
          <w:sz w:val="28"/>
          <w:szCs w:val="28"/>
        </w:rPr>
        <w:t xml:space="preserve">Live frontend link: https://task-manager-frontend-coral-rho.vercel.app.</w:t>
      </w:r>
    </w:p>
    <w:p>
      <w:pPr>
        <w:jc w:val="both"/>
        <w:spacing w:line="360" w:lineRule="auto" w:after="120"/>
        <w:ind w:firstLine="709"/>
      </w:pPr>
      <w:r>
        <w:rPr>
          <w:rFonts w:ascii="Times New Roman" w:hAnsi="Times New Roman" w:cs="Times New Roman"/>
          <w:color w:val="000000"/>
          <w:sz w:val="28"/>
          <w:szCs w:val="28"/>
        </w:rPr>
        <w:t xml:space="preserve">Live backend API link: https://task-manager-backend-i9ac.onrender.com.</w:t>
      </w:r>
    </w:p>
    <w:p>
      <w:pPr>
        <w:jc w:val="both"/>
        <w:spacing w:line="360" w:lineRule="auto" w:after="120"/>
        <w:ind w:firstLine="709"/>
      </w:pPr>
      <w:r>
        <w:rPr>
          <w:rFonts w:ascii="Times New Roman" w:hAnsi="Times New Roman" w:cs="Times New Roman"/>
          <w:color w:val="000000"/>
          <w:sz w:val="28"/>
          <w:szCs w:val="28"/>
        </w:rPr>
        <w:t xml:space="preserve">GitHub repository: https://github.com/dooolat/task-manager.</w:t>
      </w:r>
    </w:p>
    <w:p>
      <w:pPr>
        <w:pageBreakBefore/>
        <w:jc w:val="center"/>
        <w:spacing w:line="360" w:lineRule="auto" w:after="240"/>
      </w:pPr>
      <w:r>
        <w:rPr>
          <w:rFonts w:ascii="Times New Roman" w:hAnsi="Times New Roman" w:cs="Times New Roman"/>
          <w:b/>
          <w:bCs/>
          <w:color w:val="000000"/>
          <w:sz w:val="28"/>
          <w:szCs w:val="28"/>
        </w:rPr>
        <w:t xml:space="preserve">CONCLUSION</w:t>
      </w:r>
    </w:p>
    <w:p>
      <w:pPr>
        <w:jc w:val="both"/>
        <w:spacing w:line="360" w:lineRule="auto" w:after="120"/>
        <w:ind w:firstLine="709"/>
      </w:pPr>
      <w:r>
        <w:rPr>
          <w:rFonts w:ascii="Times New Roman" w:hAnsi="Times New Roman" w:cs="Times New Roman"/>
          <w:color w:val="000000"/>
          <w:sz w:val="28"/>
          <w:szCs w:val="28"/>
        </w:rPr>
        <w:t xml:space="preserve">As a result of the industrial practice, a complete full-stack Task Manager web application was developed and deployed. The project satisfies the main assignment requirements: frontend implementation, backend implementation, database design, modular architecture, authentication, CRUD operations, validation, error handling, search, filtering, pagination, responsive interface, and deployment preparation.</w:t>
      </w:r>
    </w:p>
    <w:p>
      <w:pPr>
        <w:jc w:val="both"/>
        <w:spacing w:line="360" w:lineRule="auto" w:after="120"/>
        <w:ind w:firstLine="709"/>
      </w:pPr>
      <w:r>
        <w:rPr>
          <w:rFonts w:ascii="Times New Roman" w:hAnsi="Times New Roman" w:cs="Times New Roman"/>
          <w:color w:val="000000"/>
          <w:sz w:val="28"/>
          <w:szCs w:val="28"/>
        </w:rPr>
        <w:t xml:space="preserve">The practical work improved skills in React, Express.js, MongoDB, Mongoose, JWT authentication, API design, validation, security hardening, and deployment. The final application can be used as a working task management system and as a demonstration of full-stack development competencies.</w:t>
      </w:r>
    </w:p>
    <w:p>
      <w:pPr>
        <w:jc w:val="both"/>
        <w:spacing w:line="360" w:lineRule="auto" w:after="120"/>
        <w:ind w:firstLine="709"/>
      </w:pPr>
      <w:r>
        <w:rPr>
          <w:rFonts w:ascii="Times New Roman" w:hAnsi="Times New Roman" w:cs="Times New Roman"/>
          <w:color w:val="000000"/>
          <w:sz w:val="28"/>
          <w:szCs w:val="28"/>
        </w:rPr>
        <w:t xml:space="preserve">Further improvements may include email verification, password reset, task reminders, file attachments, team collaboration, and advanced analytics. However, the current implementation already covers the required functionality for the practice defense.</w:t>
      </w:r>
    </w:p>
    <w:p>
      <w:pPr>
        <w:pageBreakBefore/>
        <w:jc w:val="center"/>
        <w:spacing w:line="360" w:lineRule="auto" w:after="240"/>
      </w:pPr>
      <w:r>
        <w:rPr>
          <w:rFonts w:ascii="Times New Roman" w:hAnsi="Times New Roman" w:cs="Times New Roman"/>
          <w:b/>
          <w:bCs/>
          <w:color w:val="000000"/>
          <w:sz w:val="28"/>
          <w:szCs w:val="28"/>
        </w:rPr>
        <w:t xml:space="preserve">REFERENCES</w:t>
      </w:r>
    </w:p>
    <w:p>
      <w:pPr>
        <w:jc w:val="both"/>
        <w:spacing w:line="360" w:lineRule="auto" w:after="120"/>
      </w:pPr>
      <w:r>
        <w:rPr>
          <w:rFonts w:ascii="Times New Roman" w:hAnsi="Times New Roman" w:cs="Times New Roman"/>
          <w:color w:val="000000"/>
          <w:sz w:val="28"/>
          <w:szCs w:val="28"/>
        </w:rPr>
        <w:t xml:space="preserve">1 React Documentation. URL: https://react.dev/</w:t>
      </w:r>
    </w:p>
    <w:p>
      <w:pPr>
        <w:jc w:val="both"/>
        <w:spacing w:line="360" w:lineRule="auto" w:after="120"/>
      </w:pPr>
      <w:r>
        <w:rPr>
          <w:rFonts w:ascii="Times New Roman" w:hAnsi="Times New Roman" w:cs="Times New Roman"/>
          <w:color w:val="000000"/>
          <w:sz w:val="28"/>
          <w:szCs w:val="28"/>
        </w:rPr>
        <w:t xml:space="preserve">2 Vite Documentation. URL: https://vite.dev/</w:t>
      </w:r>
    </w:p>
    <w:p>
      <w:pPr>
        <w:jc w:val="both"/>
        <w:spacing w:line="360" w:lineRule="auto" w:after="120"/>
      </w:pPr>
      <w:r>
        <w:rPr>
          <w:rFonts w:ascii="Times New Roman" w:hAnsi="Times New Roman" w:cs="Times New Roman"/>
          <w:color w:val="000000"/>
          <w:sz w:val="28"/>
          <w:szCs w:val="28"/>
        </w:rPr>
        <w:t xml:space="preserve">3 Express.js Documentation. URL: https://expressjs.com/</w:t>
      </w:r>
    </w:p>
    <w:p>
      <w:pPr>
        <w:jc w:val="both"/>
        <w:spacing w:line="360" w:lineRule="auto" w:after="120"/>
      </w:pPr>
      <w:r>
        <w:rPr>
          <w:rFonts w:ascii="Times New Roman" w:hAnsi="Times New Roman" w:cs="Times New Roman"/>
          <w:color w:val="000000"/>
          <w:sz w:val="28"/>
          <w:szCs w:val="28"/>
        </w:rPr>
        <w:t xml:space="preserve">4 Mongoose Documentation. URL: https://mongoosejs.com/</w:t>
      </w:r>
    </w:p>
    <w:p>
      <w:pPr>
        <w:jc w:val="both"/>
        <w:spacing w:line="360" w:lineRule="auto" w:after="120"/>
      </w:pPr>
      <w:r>
        <w:rPr>
          <w:rFonts w:ascii="Times New Roman" w:hAnsi="Times New Roman" w:cs="Times New Roman"/>
          <w:color w:val="000000"/>
          <w:sz w:val="28"/>
          <w:szCs w:val="28"/>
        </w:rPr>
        <w:t xml:space="preserve">5 MongoDB Atlas Documentation. URL: https://www.mongodb.com/docs/atlas/</w:t>
      </w:r>
    </w:p>
    <w:p>
      <w:pPr>
        <w:jc w:val="both"/>
        <w:spacing w:line="360" w:lineRule="auto" w:after="120"/>
      </w:pPr>
      <w:r>
        <w:rPr>
          <w:rFonts w:ascii="Times New Roman" w:hAnsi="Times New Roman" w:cs="Times New Roman"/>
          <w:color w:val="000000"/>
          <w:sz w:val="28"/>
          <w:szCs w:val="28"/>
        </w:rPr>
        <w:t xml:space="preserve">6 JSON Web Token Documentation. URL: https://jwt.io/</w:t>
      </w:r>
    </w:p>
    <w:p>
      <w:pPr>
        <w:jc w:val="both"/>
        <w:spacing w:line="360" w:lineRule="auto" w:after="120"/>
      </w:pPr>
      <w:r>
        <w:rPr>
          <w:rFonts w:ascii="Times New Roman" w:hAnsi="Times New Roman" w:cs="Times New Roman"/>
          <w:color w:val="000000"/>
          <w:sz w:val="28"/>
          <w:szCs w:val="28"/>
        </w:rPr>
        <w:t xml:space="preserve">7 Joi Documentation. URL: https://joi.dev/</w:t>
      </w:r>
    </w:p>
    <w:p>
      <w:pPr>
        <w:jc w:val="both"/>
        <w:spacing w:line="360" w:lineRule="auto" w:after="120"/>
      </w:pPr>
      <w:r>
        <w:rPr>
          <w:rFonts w:ascii="Times New Roman" w:hAnsi="Times New Roman" w:cs="Times New Roman"/>
          <w:color w:val="000000"/>
          <w:sz w:val="28"/>
          <w:szCs w:val="28"/>
        </w:rPr>
        <w:t xml:space="preserve">8 Render Documentation. URL: https://render.com/docs/</w:t>
      </w:r>
    </w:p>
    <w:p>
      <w:pPr>
        <w:jc w:val="both"/>
        <w:spacing w:line="360" w:lineRule="auto" w:after="120"/>
      </w:pPr>
      <w:r>
        <w:rPr>
          <w:rFonts w:ascii="Times New Roman" w:hAnsi="Times New Roman" w:cs="Times New Roman"/>
          <w:color w:val="000000"/>
          <w:sz w:val="28"/>
          <w:szCs w:val="28"/>
        </w:rPr>
        <w:t xml:space="preserve">9 Vercel Documentation. URL: https://vercel.com/docs/</w:t>
      </w:r>
    </w:p>
    <w:p>
      <w:pPr>
        <w:pageBreakBefore/>
        <w:jc w:val="center"/>
        <w:spacing w:line="360" w:lineRule="auto" w:after="240"/>
      </w:pPr>
      <w:r>
        <w:rPr>
          <w:rFonts w:ascii="Times New Roman" w:hAnsi="Times New Roman" w:cs="Times New Roman"/>
          <w:b/>
          <w:bCs/>
          <w:color w:val="000000"/>
          <w:sz w:val="28"/>
          <w:szCs w:val="28"/>
        </w:rPr>
        <w:t xml:space="preserve">APPENDIX A SCREENSHOTS</w:t>
      </w:r>
    </w:p>
    <w:p>
      <w:pPr>
        <w:jc w:val="center"/>
        <w:spacing w:line="360" w:lineRule="auto" w:after="120"/>
      </w:pPr>
      <w:r>
        <w:drawing>
          <wp:inline xmlns:wp="http://schemas.openxmlformats.org/drawingml/2006/wordprocessingDrawing" xmlns:a="http://schemas.openxmlformats.org/drawingml/2006/main" xmlns:pic="http://schemas.openxmlformats.org/drawingml/2006/picture" xmlns:r="http://schemas.openxmlformats.org/officeDocument/2006/relationships" distT="0" distB="0" distL="0" distR="0">
            <wp:extent cx="5486400" cy="3086100"/>
            <wp:docPr id="1" name="Figure 1"/>
            <a:graphic>
              <a:graphicData uri="http://schemas.openxmlformats.org/drawingml/2006/picture">
                <pic:pic>
                  <pic:nvPicPr>
                    <pic:cNvPr id="1" name="Login page"/>
                    <pic:cNvPicPr/>
                  </pic:nvPicPr>
                  <pic:blipFill>
                    <a:blip r:embed="rImage1"/>
                    <a:stretch>
                      <a:fillRect/>
                    </a:stretch>
                  </pic:blipFill>
                  <pic:spPr>
                    <a:xfrm>
                      <a:off x="0" y="0"/>
                      <a:ext cx="5486400" cy="3086100"/>
                    </a:xfrm>
                    <a:prstGeom prst="rect">
                      <a:avLst/>
                    </a:prstGeom>
                  </pic:spPr>
                </pic:pic>
              </a:graphicData>
            </a:graphic>
          </wp:inline>
        </w:drawing>
      </w:r>
    </w:p>
    <w:p>
      <w:pPr>
        <w:jc w:val="center"/>
        <w:spacing w:line="360" w:lineRule="auto" w:after="240"/>
      </w:pPr>
      <w:r>
        <w:rPr>
          <w:rFonts w:ascii="Times New Roman" w:hAnsi="Times New Roman" w:cs="Times New Roman"/>
          <w:color w:val="000000"/>
          <w:sz w:val="28"/>
          <w:szCs w:val="28"/>
        </w:rPr>
        <w:t xml:space="preserve">Figure 1 – Login page</w:t>
      </w:r>
    </w:p>
    <w:p>
      <w:pPr>
        <w:jc w:val="center"/>
        <w:spacing w:line="360" w:lineRule="auto" w:after="120"/>
      </w:pPr>
      <w:r>
        <w:drawing>
          <wp:inline xmlns:wp="http://schemas.openxmlformats.org/drawingml/2006/wordprocessingDrawing" xmlns:a="http://schemas.openxmlformats.org/drawingml/2006/main" xmlns:pic="http://schemas.openxmlformats.org/drawingml/2006/picture" xmlns:r="http://schemas.openxmlformats.org/officeDocument/2006/relationships" distT="0" distB="0" distL="0" distR="0">
            <wp:extent cx="5486400" cy="3086100"/>
            <wp:docPr id="2" name="Figure 2"/>
            <a:graphic>
              <a:graphicData uri="http://schemas.openxmlformats.org/drawingml/2006/picture">
                <pic:pic>
                  <pic:nvPicPr>
                    <pic:cNvPr id="2" name="Registration page"/>
                    <pic:cNvPicPr/>
                  </pic:nvPicPr>
                  <pic:blipFill>
                    <a:blip r:embed="rImage2"/>
                    <a:stretch>
                      <a:fillRect/>
                    </a:stretch>
                  </pic:blipFill>
                  <pic:spPr>
                    <a:xfrm>
                      <a:off x="0" y="0"/>
                      <a:ext cx="5486400" cy="3086100"/>
                    </a:xfrm>
                    <a:prstGeom prst="rect">
                      <a:avLst/>
                    </a:prstGeom>
                  </pic:spPr>
                </pic:pic>
              </a:graphicData>
            </a:graphic>
          </wp:inline>
        </w:drawing>
      </w:r>
    </w:p>
    <w:p>
      <w:pPr>
        <w:jc w:val="center"/>
        <w:spacing w:line="360" w:lineRule="auto" w:after="240"/>
      </w:pPr>
      <w:r>
        <w:rPr>
          <w:rFonts w:ascii="Times New Roman" w:hAnsi="Times New Roman" w:cs="Times New Roman"/>
          <w:color w:val="000000"/>
          <w:sz w:val="28"/>
          <w:szCs w:val="28"/>
        </w:rPr>
        <w:t xml:space="preserve">Figure 2 – Registration page</w:t>
      </w:r>
    </w:p>
    <w:p>
      <w:pPr>
        <w:jc w:val="center"/>
        <w:spacing w:line="360" w:lineRule="auto" w:after="120"/>
      </w:pPr>
      <w:r>
        <w:drawing>
          <wp:inline xmlns:wp="http://schemas.openxmlformats.org/drawingml/2006/wordprocessingDrawing" xmlns:a="http://schemas.openxmlformats.org/drawingml/2006/main" xmlns:pic="http://schemas.openxmlformats.org/drawingml/2006/picture" xmlns:r="http://schemas.openxmlformats.org/officeDocument/2006/relationships" distT="0" distB="0" distL="0" distR="0">
            <wp:extent cx="5486400" cy="3086100"/>
            <wp:docPr id="3" name="Figure 3"/>
            <a:graphic>
              <a:graphicData uri="http://schemas.openxmlformats.org/drawingml/2006/picture">
                <pic:pic>
                  <pic:nvPicPr>
                    <pic:cNvPr id="3" name="Dashboard page"/>
                    <pic:cNvPicPr/>
                  </pic:nvPicPr>
                  <pic:blipFill>
                    <a:blip r:embed="rImage3"/>
                    <a:stretch>
                      <a:fillRect/>
                    </a:stretch>
                  </pic:blipFill>
                  <pic:spPr>
                    <a:xfrm>
                      <a:off x="0" y="0"/>
                      <a:ext cx="5486400" cy="3086100"/>
                    </a:xfrm>
                    <a:prstGeom prst="rect">
                      <a:avLst/>
                    </a:prstGeom>
                  </pic:spPr>
                </pic:pic>
              </a:graphicData>
            </a:graphic>
          </wp:inline>
        </w:drawing>
      </w:r>
    </w:p>
    <w:p>
      <w:pPr>
        <w:jc w:val="center"/>
        <w:spacing w:line="360" w:lineRule="auto" w:after="240"/>
      </w:pPr>
      <w:r>
        <w:rPr>
          <w:rFonts w:ascii="Times New Roman" w:hAnsi="Times New Roman" w:cs="Times New Roman"/>
          <w:color w:val="000000"/>
          <w:sz w:val="28"/>
          <w:szCs w:val="28"/>
        </w:rPr>
        <w:t xml:space="preserve">Figure 3 – Dashboard page</w:t>
      </w:r>
    </w:p>
    <w:p>
      <w:pPr>
        <w:jc w:val="center"/>
        <w:spacing w:line="360" w:lineRule="auto" w:after="120"/>
      </w:pPr>
      <w:r>
        <w:drawing>
          <wp:inline xmlns:wp="http://schemas.openxmlformats.org/drawingml/2006/wordprocessingDrawing" xmlns:a="http://schemas.openxmlformats.org/drawingml/2006/main" xmlns:pic="http://schemas.openxmlformats.org/drawingml/2006/picture" xmlns:r="http://schemas.openxmlformats.org/officeDocument/2006/relationships" distT="0" distB="0" distL="0" distR="0">
            <wp:extent cx="5486400" cy="3086100"/>
            <wp:docPr id="4" name="Figure 4"/>
            <a:graphic>
              <a:graphicData uri="http://schemas.openxmlformats.org/drawingml/2006/picture">
                <pic:pic>
                  <pic:nvPicPr>
                    <pic:cNvPr id="4" name="Task management page"/>
                    <pic:cNvPicPr/>
                  </pic:nvPicPr>
                  <pic:blipFill>
                    <a:blip r:embed="rImage4"/>
                    <a:stretch>
                      <a:fillRect/>
                    </a:stretch>
                  </pic:blipFill>
                  <pic:spPr>
                    <a:xfrm>
                      <a:off x="0" y="0"/>
                      <a:ext cx="5486400" cy="3086100"/>
                    </a:xfrm>
                    <a:prstGeom prst="rect">
                      <a:avLst/>
                    </a:prstGeom>
                  </pic:spPr>
                </pic:pic>
              </a:graphicData>
            </a:graphic>
          </wp:inline>
        </w:drawing>
      </w:r>
    </w:p>
    <w:p>
      <w:pPr>
        <w:jc w:val="center"/>
        <w:spacing w:line="360" w:lineRule="auto" w:after="240"/>
      </w:pPr>
      <w:r>
        <w:rPr>
          <w:rFonts w:ascii="Times New Roman" w:hAnsi="Times New Roman" w:cs="Times New Roman"/>
          <w:color w:val="000000"/>
          <w:sz w:val="28"/>
          <w:szCs w:val="28"/>
        </w:rPr>
        <w:t xml:space="preserve">Figure 4 – Task management page</w:t>
      </w:r>
    </w:p>
    <w:p>
      <w:pPr>
        <w:jc w:val="center"/>
        <w:spacing w:line="360" w:lineRule="auto" w:after="120"/>
      </w:pPr>
      <w:r>
        <w:drawing>
          <wp:inline xmlns:wp="http://schemas.openxmlformats.org/drawingml/2006/wordprocessingDrawing" xmlns:a="http://schemas.openxmlformats.org/drawingml/2006/main" xmlns:pic="http://schemas.openxmlformats.org/drawingml/2006/picture" xmlns:r="http://schemas.openxmlformats.org/officeDocument/2006/relationships" distT="0" distB="0" distL="0" distR="0">
            <wp:extent cx="5486400" cy="3086100"/>
            <wp:docPr id="5" name="Figure 5"/>
            <a:graphic>
              <a:graphicData uri="http://schemas.openxmlformats.org/drawingml/2006/picture">
                <pic:pic>
                  <pic:nvPicPr>
                    <pic:cNvPr id="5" name="Category management page"/>
                    <pic:cNvPicPr/>
                  </pic:nvPicPr>
                  <pic:blipFill>
                    <a:blip r:embed="rImage5"/>
                    <a:stretch>
                      <a:fillRect/>
                    </a:stretch>
                  </pic:blipFill>
                  <pic:spPr>
                    <a:xfrm>
                      <a:off x="0" y="0"/>
                      <a:ext cx="5486400" cy="3086100"/>
                    </a:xfrm>
                    <a:prstGeom prst="rect">
                      <a:avLst/>
                    </a:prstGeom>
                  </pic:spPr>
                </pic:pic>
              </a:graphicData>
            </a:graphic>
          </wp:inline>
        </w:drawing>
      </w:r>
    </w:p>
    <w:p>
      <w:pPr>
        <w:jc w:val="center"/>
        <w:spacing w:line="360" w:lineRule="auto" w:after="240"/>
      </w:pPr>
      <w:r>
        <w:rPr>
          <w:rFonts w:ascii="Times New Roman" w:hAnsi="Times New Roman" w:cs="Times New Roman"/>
          <w:color w:val="000000"/>
          <w:sz w:val="28"/>
          <w:szCs w:val="28"/>
        </w:rPr>
        <w:t xml:space="preserve">Figure 5 – Category management page</w:t>
      </w:r>
    </w:p>
    <w:p>
      <w:pPr>
        <w:jc w:val="center"/>
        <w:spacing w:line="360" w:lineRule="auto" w:after="120"/>
      </w:pPr>
      <w:r>
        <w:drawing>
          <wp:inline xmlns:wp="http://schemas.openxmlformats.org/drawingml/2006/wordprocessingDrawing" xmlns:a="http://schemas.openxmlformats.org/drawingml/2006/main" xmlns:pic="http://schemas.openxmlformats.org/drawingml/2006/picture" xmlns:r="http://schemas.openxmlformats.org/officeDocument/2006/relationships" distT="0" distB="0" distL="0" distR="0">
            <wp:extent cx="5486400" cy="3086100"/>
            <wp:docPr id="6" name="Figure 6"/>
            <a:graphic>
              <a:graphicData uri="http://schemas.openxmlformats.org/drawingml/2006/picture">
                <pic:pic>
                  <pic:nvPicPr>
                    <pic:cNvPr id="6" name="Profile page"/>
                    <pic:cNvPicPr/>
                  </pic:nvPicPr>
                  <pic:blipFill>
                    <a:blip r:embed="rImage6"/>
                    <a:stretch>
                      <a:fillRect/>
                    </a:stretch>
                  </pic:blipFill>
                  <pic:spPr>
                    <a:xfrm>
                      <a:off x="0" y="0"/>
                      <a:ext cx="5486400" cy="3086100"/>
                    </a:xfrm>
                    <a:prstGeom prst="rect">
                      <a:avLst/>
                    </a:prstGeom>
                  </pic:spPr>
                </pic:pic>
              </a:graphicData>
            </a:graphic>
          </wp:inline>
        </w:drawing>
      </w:r>
    </w:p>
    <w:p>
      <w:pPr>
        <w:jc w:val="center"/>
        <w:spacing w:line="360" w:lineRule="auto" w:after="240"/>
      </w:pPr>
      <w:r>
        <w:rPr>
          <w:rFonts w:ascii="Times New Roman" w:hAnsi="Times New Roman" w:cs="Times New Roman"/>
          <w:color w:val="000000"/>
          <w:sz w:val="28"/>
          <w:szCs w:val="28"/>
        </w:rPr>
        <w:t xml:space="preserve">Figure 6 – Profile page</w:t>
      </w:r>
    </w:p>
    <w:sectPr>
      <w:footerReference w:type="default" r:id="rFooter1"/>
      <w:titlePg/>
      <w:pgSz w:w="11906" w:h="16838"/>
      <w:pgMar w:top="1134" w:right="850" w:bottom="1134" w:left="1701" w:header="708" w:footer="708" w:gutter="0"/>
      <w:cols w:space="708"/>
      <w:docGrid w:linePitch="360"/>
    </w:sectPr>
  </w:body>
</w:document>
</file>

<file path=word/footer1.xml><?xml version="1.0" encoding="utf-8"?>
<w:ftr xmlns:w="http://schemas.openxmlformats.org/wordprocessingml/2006/main">
  <w:p>
    <w:pPr>
      <w:jc w:val="center"/>
    </w:pPr>
    <w:r>
      <w:rPr>
        <w:rFonts w:ascii="Times New Roman" w:hAnsi="Times New Roman"/>
        <w:sz w:val="28"/>
      </w:rPr>
      <w:fldChar w:fldCharType="begin"/>
    </w:r>
    <w:r>
      <w:instrText xml:space="preserve">PAGE</w:instrText>
    </w:r>
    <w:r>
      <w:fldChar w:fldCharType="separate"/>
    </w:r>
    <w:r>
      <w:t>2</w:t>
    </w:r>
    <w:r>
      <w:fldChar w:fldCharType="end"/>
    </w:r>
  </w:p>
</w:ftr>
</file>

<file path=word/settings.xml><?xml version="1.0" encoding="utf-8"?>
<w:settings xmlns:w="http://schemas.openxmlformats.org/wordprocessingml/2006/main">
  <w:defaultTabStop w:val="708"/>
</w:settings>
</file>

<file path=word/styles.xml><?xml version="1.0" encoding="utf-8"?>
<w:styles xmlns:w="http://schemas.openxmlformats.org/wordprocessingml/2006/main">
  <w:style w:type="paragraph" w:default="1" w:styleId="Normal">
    <w:name w:val="Normal"/>
    <w:pPr>
      <w:jc w:val="both"/>
      <w:spacing w:line="360" w:lineRule="auto"/>
      <w:ind w:firstLine="709"/>
    </w:pPr>
    <w:rPr>
      <w:rFonts w:ascii="Times New Roman" w:hAnsi="Times New Roman" w:cs="Times New Roman"/>
      <w:color w:val="000000"/>
      <w:sz w:val="28"/>
      <w:szCs w:val="28"/>
    </w:rPr>
  </w:style>
</w:styles>
</file>

<file path=word/_rels/document.xml.rels><?xml version="1.0" encoding="UTF-8" standalone="yes"?>
<Relationships xmlns="http://schemas.openxmlformats.org/package/2006/relationships">
  <Relationship Id="rStyles" Type="http://schemas.openxmlformats.org/officeDocument/2006/relationships/styles" Target="styles.xml"/>
  <Relationship Id="rSettings" Type="http://schemas.openxmlformats.org/officeDocument/2006/relationships/settings" Target="settings.xml"/>
  <Relationship Id="rFooter1" Type="http://schemas.openxmlformats.org/officeDocument/2006/relationships/footer" Target="footer1.xml"/>
  <Relationship Id="rImage1" Type="http://schemas.openxmlformats.org/officeDocument/2006/relationships/image" Target="media/login.jpg"/>
<Relationship Id="rImage2" Type="http://schemas.openxmlformats.org/officeDocument/2006/relationships/image" Target="media/register.jpg"/>
<Relationship Id="rImage3" Type="http://schemas.openxmlformats.org/officeDocument/2006/relationships/image" Target="media/dashboard.jpg"/>
<Relationship Id="rImage4" Type="http://schemas.openxmlformats.org/officeDocument/2006/relationships/image" Target="media/tasks.jpg"/>
<Relationship Id="rImage5" Type="http://schemas.openxmlformats.org/officeDocument/2006/relationships/image" Target="media/categories.jpg"/>
<Relationship Id="rImage6" Type="http://schemas.openxmlformats.org/officeDocument/2006/relationships/image" Target="media/profile.jpg"/>
</Relationships>
</file>