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해결책 A — 검색·추론을 LLM 안에 두기: Qwen LoRA를 SFT→RL로 파인튜닝</w:t>
      </w:r>
    </w:p>
    <w:p>
      <w:pPr>
        <w:pStyle w:val="Heading3"/>
      </w:pPr>
      <w:r>
        <w:t>selection-only RL의 한계를 넘기 위한 업그레이드와 그 정직한 평가</w:t>
      </w:r>
    </w:p>
    <w:p>
      <w:r>
        <w:rPr>
          <w:b/>
        </w:rPr>
        <w:t>RL 클래스 프로젝트 — 후속(업그레이드) 보고서</w:t>
      </w:r>
    </w:p>
    <w:p>
      <w:r>
        <w:t>(기반 프로젝트: [report.md](report.md) — step-wise selection RL)</w:t>
      </w:r>
    </w:p>
    <w:p>
      <w:pPr>
        <w:pStyle w:val="Heading2"/>
      </w:pPr>
      <w:r>
        <w:t>초록 (Abstract)</w:t>
      </w:r>
    </w:p>
    <w:p>
      <w:r>
        <w:t xml:space="preserve">기반 프로젝트는 </w:t>
      </w:r>
      <w:r>
        <w:rPr>
          <w:b/>
        </w:rPr>
        <w:t>frozen LLM + 추론 없는 passage selector</w:t>
      </w:r>
      <w:r>
        <w:t>를 REINFORCE로 학습했으나,</w:t>
      </w:r>
    </w:p>
    <w:p>
      <w:r>
        <w:t>학습 없는 cosine 휴리스틱을 못 넘고(in-domain 0.355 vs 0.370) 도메인 전이도 실패했다.</w:t>
      </w:r>
    </w:p>
    <w:p>
      <w:r>
        <w:t xml:space="preserve">원인은 "multi-hop </w:t>
      </w:r>
      <w:r>
        <w:rPr>
          <w:b/>
        </w:rPr>
        <w:t>추론을 담을 그릇의 부재</w:t>
      </w:r>
      <w:r>
        <w:t>"였다. 본 후속 연구는 그 한계를 정면으로</w:t>
      </w:r>
    </w:p>
    <w:p>
      <w:r>
        <w:t xml:space="preserve">공략한다: 오픈 LLM(Qwen2.5-0.5B-Instruct)을 </w:t>
      </w:r>
      <w:r>
        <w:rPr>
          <w:b/>
        </w:rPr>
        <w:t>LoRA로 파인튜닝</w:t>
      </w:r>
      <w:r>
        <w:t>하여 검색+추론을 LLM</w:t>
      </w:r>
    </w:p>
    <w:p>
      <w:r>
        <w:rPr>
          <w:b/>
        </w:rPr>
        <w:t>안에서</w:t>
      </w:r>
      <w:r>
        <w:t xml:space="preserve"> 수행하게 한다(Search-R1 방식). </w:t>
      </w:r>
      <w:r>
        <w:rPr>
          <w:rFonts w:ascii="Consolas" w:hAnsi="Consolas"/>
          <w:color w:val="B03030"/>
        </w:rPr>
        <w:t>supporting_facts</w:t>
      </w:r>
      <w:r>
        <w:t>로 생성한 멀티홉 추론 trace로</w:t>
      </w:r>
    </w:p>
    <w:p>
      <w:r>
        <w:rPr>
          <w:b/>
        </w:rPr>
        <w:t>SFT warmup</w:t>
      </w:r>
      <w:r>
        <w:t xml:space="preserve"> 후, answer-F1 보상으로 </w:t>
      </w:r>
      <w:r>
        <w:rPr>
          <w:b/>
        </w:rPr>
        <w:t>GRPO</w:t>
      </w:r>
      <w:r>
        <w:t>(group-normalized REINFORCE) RL을 얹었다.</w:t>
      </w:r>
    </w:p>
    <w:p>
      <w:r>
        <w:t>핵심 결과(HotpotQA distractor, val held-out n=200; 3 seed):</w:t>
      </w:r>
    </w:p>
    <w:p>
      <w:pPr>
        <w:pStyle w:val="ListBullet"/>
      </w:pPr>
      <w:r>
        <w:rPr>
          <w:b/>
        </w:rPr>
        <w:t>Cold-start 완전 실패</w:t>
      </w:r>
      <w:r>
        <w:t>(frozen-base F1 0.006) → SFT warmup이 필수임을 정량 입증.</w:t>
      </w:r>
    </w:p>
    <w:p>
      <w:pPr>
        <w:pStyle w:val="ListBullet"/>
      </w:pPr>
      <w:r>
        <w:rPr>
          <w:b/>
        </w:rPr>
        <w:t>In-domain: SFT 0.434 &gt; 기존 cosine 0.370</w:t>
      </w:r>
      <w:r>
        <w:t xml:space="preserve">, 그리고 </w:t>
      </w:r>
      <w:r>
        <w:rPr>
          <w:b/>
        </w:rPr>
        <w:t>RL 0.469±0.007 &gt; SFT</w:t>
      </w:r>
      <w:r>
        <w:t>(+0.035).</w:t>
      </w:r>
    </w:p>
    <w:p>
      <w:r>
        <w:t xml:space="preserve">  RL 이득은 </w:t>
      </w:r>
      <w:r>
        <w:rPr>
          <w:b/>
        </w:rPr>
        <w:t>seed 표준편차 0.007로 견고</w:t>
      </w:r>
      <w:r>
        <w:t>(단일 seed 착시 아님)하며 **거의 전부</w:t>
      </w:r>
    </w:p>
    <w:p>
      <w:r>
        <w:t xml:space="preserve">  comparison 타입**(+0.14, 0.428→0.568)에서 나오고 bridge는 미미(+0.01)하다.</w:t>
      </w:r>
    </w:p>
    <w:p>
      <w:pPr>
        <w:pStyle w:val="ListBullet"/>
      </w:pPr>
      <w:r>
        <w:rPr>
          <w:b/>
        </w:rPr>
        <w:t>Transfer(스포츠 룰북 350문항): nuanced negative.</w:t>
      </w:r>
      <w:r>
        <w:t xml:space="preserve"> Solution A(0.312±0.023)는</w:t>
      </w:r>
    </w:p>
    <w:p>
      <w:r>
        <w:t xml:space="preserve">  </w:t>
      </w:r>
      <w:r>
        <w:rPr>
          <w:b/>
        </w:rPr>
        <w:t>기존 cosine(0.386)보다 낮다</w:t>
      </w:r>
      <w:r>
        <w:t xml:space="preserve"> — HotpotQA에 파인튜닝된 search 정책이 먼 도메인엔</w:t>
      </w:r>
    </w:p>
    <w:p>
      <w:r>
        <w:t xml:space="preserve">  휴리스틱보다 못 전이한다. 단 </w:t>
      </w:r>
      <w:r>
        <w:rPr>
          <w:b/>
        </w:rPr>
        <w:t>RL은 transfer에서도 SFT(0.299)보다 낫고</w:t>
      </w:r>
      <w:r>
        <w:t>(+0.013),</w:t>
      </w:r>
    </w:p>
    <w:p>
      <w:r>
        <w:t xml:space="preserve">  comparison 전이는 강하다(0.507).</w:t>
      </w:r>
    </w:p>
    <w:p>
      <w:r>
        <w:t>기여는 높은 절대 점수가 아니라, **"추론을 LLM 안에 두면 in-domain에서 휴리스틱·selection-RL을</w:t>
      </w:r>
    </w:p>
    <w:p>
      <w:r>
        <w:t>명확히 넘지만, 그 이득은 추론 신호가 선명한 comparison에 집중되고, 도메인 전이에서는</w:t>
      </w:r>
    </w:p>
    <w:p>
      <w:r>
        <w:t>오히려 과적합 대가를 치른다"**는 점을 3-seed로 정직하게 규명한 데 있다.</w:t>
      </w:r>
    </w:p>
    <w:p>
      <w:pPr>
        <w:pStyle w:val="Heading2"/>
      </w:pPr>
      <w:r>
        <w:t>1. 동기와 가설</w:t>
      </w:r>
    </w:p>
    <w:p>
      <w:r>
        <w:t xml:space="preserve">기반 프로젝트의 결론(H2: RL이 cosine 못 넘음, 천장=frozen 0.5B)은 </w:t>
      </w:r>
      <w:r>
        <w:rPr>
          <w:b/>
        </w:rPr>
        <w:t>구조적 한계</w:t>
      </w:r>
      <w:r>
        <w:t>로</w:t>
      </w:r>
    </w:p>
    <w:p>
      <w:r>
        <w:t>해석됐다. selector는 단락을 고를 뿐 추론을 못 하고, LLM은 freeze되어 학습이 안 된다.</w:t>
      </w:r>
    </w:p>
    <w:p>
      <w:r>
        <w:t>이를 검증·해소하기 위한 가설:</w:t>
      </w:r>
    </w:p>
    <w:p>
      <w:pPr>
        <w:pStyle w:val="ListBullet"/>
      </w:pPr>
      <w:r>
        <w:rPr>
          <w:b/>
        </w:rPr>
        <w:t>HA-1 (그릇 가설):</w:t>
      </w:r>
      <w:r>
        <w:t xml:space="preserve"> 추론을 LLM 안에 두면(SFT search), 추론 없는 selector·cosine</w:t>
      </w:r>
    </w:p>
    <w:p>
      <w:r>
        <w:t xml:space="preserve">  휴리스틱을 in-domain에서 넘는다.</w:t>
      </w:r>
    </w:p>
    <w:p>
      <w:pPr>
        <w:pStyle w:val="ListBullet"/>
      </w:pPr>
      <w:r>
        <w:rPr>
          <w:b/>
        </w:rPr>
        <w:t>HA-2 (RL 추가이득):</w:t>
      </w:r>
      <w:r>
        <w:t xml:space="preserve"> outcome F1 보상의 RL이 SFT 위에 추가 이득을 준다. 어떤 hop</w:t>
      </w:r>
    </w:p>
    <w:p>
      <w:r>
        <w:t xml:space="preserve">  타입에서?</w:t>
      </w:r>
    </w:p>
    <w:p>
      <w:pPr>
        <w:pStyle w:val="ListBullet"/>
      </w:pPr>
      <w:r>
        <w:rPr>
          <w:b/>
        </w:rPr>
        <w:t>HA-3 (전이):</w:t>
      </w:r>
      <w:r>
        <w:t xml:space="preserve"> 파인튜닝된 search 정책의 도메인 전이는? 휴리스틱 대비 우열은?</w:t>
      </w:r>
    </w:p>
    <w:p>
      <w:pPr>
        <w:pStyle w:val="Heading2"/>
      </w:pPr>
      <w:r>
        <w:t>2. 방법 (Method)</w:t>
      </w:r>
    </w:p>
    <w:p>
      <w:pPr>
        <w:pStyle w:val="Heading3"/>
      </w:pPr>
      <w:r>
        <w:t>2.1 프로토콜 (Search-R1 스타일)</w:t>
      </w:r>
    </w:p>
    <w:p>
      <w:r>
        <w:t>한 assistant 턴 안에서 도구 결과가 inline 주입된다:</w:t>
      </w:r>
    </w:p>
    <w:p>
      <w:r>
        <w:rPr>
          <w:rFonts w:ascii="Consolas" w:hAnsi="Consolas"/>
          <w:sz w:val="18"/>
        </w:rPr>
        <w:t>&lt;think&gt;추론&lt;/think&gt;&lt;search&gt;질의&lt;/search&gt;</w:t>
        <w:br/>
        <w:t xml:space="preserve">   → env가 검색 후 &lt;information&gt;...&lt;/information&gt; 주입</w:t>
        <w:br/>
        <w:t>&lt;think&gt;추론&lt;/think&gt;&lt;search&gt;질의2&lt;/search&gt; → &lt;information&gt;...&lt;/information&gt;</w:t>
        <w:br/>
        <w:t>&lt;think&gt;추론&lt;/think&gt;&lt;answer&gt;최종 답&lt;/answer&gt;</w:t>
      </w:r>
    </w:p>
    <w:p>
      <w:r>
        <w:t xml:space="preserve">"검색"은 외부 인덱스가 아니라 </w:t>
      </w:r>
      <w:r>
        <w:rPr>
          <w:b/>
        </w:rPr>
        <w:t>주어진 후보 풀(distractor 10개) 내</w:t>
      </w:r>
      <w:r>
        <w:t>에서 질의-기반</w:t>
      </w:r>
    </w:p>
    <w:p>
      <w:r>
        <w:t>retrieve(MiniLM all-MiniLM-L6-v2, top-2 passage, 100단어 컷)로 한정한다 — 무거운</w:t>
      </w:r>
    </w:p>
    <w:p>
      <w:r>
        <w:t xml:space="preserve">검색서버 엔지니어링을 제거하고 추론 학습에 집중하기 위함. env는 </w:t>
      </w:r>
      <w:r>
        <w:rPr>
          <w:rFonts w:ascii="Consolas" w:hAnsi="Consolas"/>
          <w:color w:val="B03030"/>
        </w:rPr>
        <w:t>&lt;/search&gt;</w:t>
      </w:r>
      <w:r>
        <w:t>에서 생성을</w:t>
      </w:r>
    </w:p>
    <w:p>
      <w:r>
        <w:t>멈춰 실제 검색결과를 주입하고 재개한다.</w:t>
      </w:r>
    </w:p>
    <w:p>
      <w:pPr>
        <w:pStyle w:val="Heading3"/>
      </w:pPr>
      <w:r>
        <w:t>2.2 SFT warmup (cold-start 제거)</w:t>
      </w:r>
    </w:p>
    <w:p>
      <w:r>
        <w:rPr>
          <w:rFonts w:ascii="Consolas" w:hAnsi="Consolas"/>
          <w:color w:val="B03030"/>
        </w:rPr>
        <w:t>supporting_facts</w:t>
      </w:r>
      <w:r>
        <w:t>의 gold title을 질문 단어겹침 순으로 정렬해 멀티홉 trace를 자동 생성한다</w:t>
      </w:r>
    </w:p>
    <w:p>
      <w:r>
        <w:t>(예: "Oberoi family 검색 → The Oberoi Group 발견 → 그것을 검색 → head office=Delhi → 답").</w:t>
      </w:r>
    </w:p>
    <w:p>
      <w:r>
        <w:t xml:space="preserve">주입된 </w:t>
      </w:r>
      <w:r>
        <w:rPr>
          <w:rFonts w:ascii="Consolas" w:hAnsi="Consolas"/>
          <w:color w:val="B03030"/>
        </w:rPr>
        <w:t>&lt;information&gt;</w:t>
      </w:r>
      <w:r>
        <w:t>은 loss 마스킹하고 모델 생성 토큰(think/search/answer)만 학습한다.</w:t>
      </w:r>
    </w:p>
    <w:p>
      <w:r>
        <w:t>train 4,000 / val 400 trace, LoRA(r=16, q/k/v/o), bf16, gradient checkpointing(8GB 대응).</w:t>
      </w:r>
    </w:p>
    <w:p>
      <w:r>
        <w:rPr>
          <w:b/>
        </w:rPr>
        <w:t>val loss 0.113 수렴</w:t>
      </w:r>
      <w:r>
        <w:t>.</w:t>
      </w:r>
    </w:p>
    <w:p>
      <w:pPr>
        <w:pStyle w:val="Heading3"/>
      </w:pPr>
      <w:r>
        <w:t>2.3 RL (GRPO)</w:t>
      </w:r>
    </w:p>
    <w:p>
      <w:r>
        <w:t xml:space="preserve">질문당 G=5 rollout을 샘플링하고 </w:t>
      </w:r>
      <w:r>
        <w:rPr>
          <w:b/>
        </w:rPr>
        <w:t>group-normalized advantage</w:t>
      </w:r>
      <w:r>
        <w:t>(value network 불필요 →</w:t>
      </w:r>
    </w:p>
    <w:p>
      <w:r>
        <w:t xml:space="preserve">8GB 친화)로 정책경사. 보상 = answer </w:t>
      </w:r>
      <w:r>
        <w:rPr>
          <w:b/>
        </w:rPr>
        <w:t>F1</w:t>
      </w:r>
      <w:r>
        <w:t xml:space="preserve"> + 0.1·format(검색≥1회 &amp; 답 형식). 모델이</w:t>
      </w:r>
    </w:p>
    <w:p>
      <w:r>
        <w:t xml:space="preserve">생성한 action 토큰만 정책경사, </w:t>
      </w:r>
      <w:r>
        <w:rPr>
          <w:b/>
        </w:rPr>
        <w:t>KL(참조=SFT 초기정책) 페널티</w:t>
      </w:r>
      <w:r>
        <w:t>로 포맷붕괴 방어,</w:t>
      </w:r>
    </w:p>
    <w:p>
      <w:r>
        <w:t>gradient clipping. dev-best 체크포인트(val[0:64] greedy F1)로 peak 보존.</w:t>
      </w:r>
    </w:p>
    <w:p>
      <w:pPr>
        <w:pStyle w:val="Heading3"/>
      </w:pPr>
      <w:r>
        <w:t>2.4 하드웨어·환경</w:t>
      </w:r>
    </w:p>
    <w:p>
      <w:r>
        <w:t xml:space="preserve">로컬 RTX 4060 Ti </w:t>
      </w:r>
      <w:r>
        <w:rPr>
          <w:b/>
        </w:rPr>
        <w:t>8GB</w:t>
      </w:r>
      <w:r>
        <w:t>(vLLM은 Windows 미지원이라 미사용, rollout은 HF generate).</w:t>
      </w:r>
    </w:p>
    <w:p>
      <w:r>
        <w:t>0.5B+LoRA는 ~1GB VRAM. 기존 venv에 peft만 추가(폴백 환경 보존).</w:t>
      </w:r>
    </w:p>
    <w:p>
      <w:pPr>
        <w:pStyle w:val="Heading2"/>
      </w:pPr>
      <w:r>
        <w:t>3. 결과 (Results)</w:t>
      </w:r>
    </w:p>
    <w:p>
      <w:pPr>
        <w:pStyle w:val="Heading3"/>
      </w:pPr>
      <w:r>
        <w:t>3.1 메인 표 — in-domain &amp; transfer (held-out, 3 seed mean±std)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in-domain 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bridge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sports(transfer) F1</w:t>
            </w:r>
          </w:p>
        </w:tc>
      </w:tr>
      <w:tr>
        <w:tc>
          <w:tcPr>
            <w:tcW w:type="dxa" w:w="1440"/>
          </w:tcPr>
          <w:p>
            <w:r>
              <w:t>기존 frozen+cosine (폴백)</w:t>
            </w:r>
          </w:p>
        </w:tc>
        <w:tc>
          <w:tcPr>
            <w:tcW w:type="dxa" w:w="1440"/>
          </w:tcPr>
          <w:p>
            <w:r>
              <w:t>0.370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0.386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SFT search</w:t>
            </w:r>
          </w:p>
        </w:tc>
        <w:tc>
          <w:tcPr>
            <w:tcW w:type="dxa" w:w="1440"/>
          </w:tcPr>
          <w:p>
            <w:r>
              <w:t>0.434</w:t>
            </w:r>
          </w:p>
        </w:tc>
        <w:tc>
          <w:tcPr>
            <w:tcW w:type="dxa" w:w="1440"/>
          </w:tcPr>
          <w:p>
            <w:r>
              <w:t>0.340</w:t>
            </w:r>
          </w:p>
        </w:tc>
        <w:tc>
          <w:tcPr>
            <w:tcW w:type="dxa" w:w="1440"/>
          </w:tcPr>
          <w:p>
            <w:r>
              <w:t>0.435</w:t>
            </w:r>
          </w:p>
        </w:tc>
        <w:tc>
          <w:tcPr>
            <w:tcW w:type="dxa" w:w="1440"/>
          </w:tcPr>
          <w:p>
            <w:r>
              <w:t>0.428</w:t>
            </w:r>
          </w:p>
        </w:tc>
        <w:tc>
          <w:tcPr>
            <w:tcW w:type="dxa" w:w="1440"/>
          </w:tcPr>
          <w:p>
            <w:r>
              <w:t>0.299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RL (3-seed)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0.469±0.007</w:t>
            </w:r>
          </w:p>
        </w:tc>
        <w:tc>
          <w:tcPr>
            <w:tcW w:type="dxa" w:w="1440"/>
          </w:tcPr>
          <w:p>
            <w:r>
              <w:t>0.372±0.002</w:t>
            </w:r>
          </w:p>
        </w:tc>
        <w:tc>
          <w:tcPr>
            <w:tcW w:type="dxa" w:w="1440"/>
          </w:tcPr>
          <w:p>
            <w:r>
              <w:t>0.445±0.010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0.568±0.024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0.313±0.023</w:t>
            </w:r>
          </w:p>
        </w:tc>
      </w:tr>
    </w:tbl>
    <w:p>
      <w:r>
        <w:t>(in-domain = HotpotQA val[200:400] n=200, dev와 disjoint. sports = 350문항 전체.</w:t>
      </w:r>
    </w:p>
    <w:p>
      <w:r>
        <w:t>per-seed in-domain: 0.466/0.479/0.463, sports: 0.282/0.338/0.317.)</w:t>
      </w:r>
    </w:p>
    <w:p>
      <w:pPr>
        <w:pStyle w:val="Heading3"/>
      </w:pPr>
      <w:r>
        <w:t>3.2 학습 동역학</w:t>
      </w:r>
    </w:p>
    <w:p>
      <w:pPr>
        <w:pStyle w:val="ListBullet"/>
      </w:pPr>
      <w:r>
        <w:rPr>
          <w:b/>
        </w:rPr>
        <w:t>보수적 RL(lr 1e-5, KL 0.05)은 평평</w:t>
      </w:r>
      <w:r>
        <w:t>(dev 0.418≈SFT 0.415, KL~0.01로 정책이 거의</w:t>
      </w:r>
    </w:p>
    <w:p>
      <w:r>
        <w:t xml:space="preserve">  안 움직임). </w:t>
      </w:r>
      <w:r>
        <w:rPr>
          <w:b/>
        </w:rPr>
        <w:t>공격적 RL(lr 3e-5, KL 0.01)에서 비로소 이득</w:t>
      </w:r>
      <w:r>
        <w:t xml:space="preserve"> 발생 → RL 하이퍼파라미터가</w:t>
      </w:r>
    </w:p>
    <w:p>
      <w:r>
        <w:t xml:space="preserve">  관건임을 보여줌.</w:t>
      </w:r>
    </w:p>
    <w:p>
      <w:pPr>
        <w:pStyle w:val="ListBullet"/>
      </w:pPr>
      <w:r>
        <w:t xml:space="preserve">dev F1은 </w:t>
      </w:r>
      <w:r>
        <w:rPr>
          <w:b/>
        </w:rPr>
        <w:t>개선→정점→drift 하락</w:t>
      </w:r>
      <w:r>
        <w:t xml:space="preserve"> 패턴(seed42 peak 0.507@step80, step100엔 0.470;</w:t>
      </w:r>
    </w:p>
    <w:p>
      <w:r>
        <w:t xml:space="preserve">  seed7은 step100에 dev 0.354·search 1.45로 </w:t>
      </w:r>
      <w:r>
        <w:rPr>
          <w:b/>
        </w:rPr>
        <w:t>포맷 붕괴</w:t>
      </w:r>
      <w:r>
        <w:t>). **dev-best 체크포인트가 붕괴</w:t>
      </w:r>
    </w:p>
    <w:p>
      <w:r>
        <w:t xml:space="preserve">  직전 peak를 보존** — 기반 프로젝트 교훈(RL 불안정성)의 재확인.</w:t>
      </w:r>
    </w:p>
    <w:p>
      <w:pPr>
        <w:pStyle w:val="ListBullet"/>
      </w:pPr>
      <w:r>
        <w:t>전 구간 format 안정(has_answer≈1.0, 평균 2회 검색). reward hacking(보상↑·F1평평) 미관측.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a_lear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1. 3-seed GRPO dev F1 학습곡선 (improve→peak→drift, dev-best로 peak 보존)</w:t>
      </w:r>
    </w:p>
    <w:p>
      <w:pPr>
        <w:pStyle w:val="Heading2"/>
      </w:pPr>
      <w:r>
        <w:t>4. 분석 (Discussion)</w:t>
      </w:r>
    </w:p>
    <w:p>
      <w:r>
        <w:rPr>
          <w:b/>
        </w:rPr>
        <w:t>HA-1 지지(강).</w:t>
      </w:r>
      <w:r>
        <w:t xml:space="preserve"> 추론을 LLM 안에 두자 in-domain이 0.370(cosine)·0.355(selection-RL)에서</w:t>
      </w:r>
    </w:p>
    <w:p>
      <w:r>
        <w:t>0.434(SFT)→0.469(RL)로 올랐다. cold-start가 0.006인 점은 "포맷·검색·추론 절차"를 SFT가</w:t>
      </w:r>
    </w:p>
    <w:p>
      <w:r>
        <w:t>실제로 가르쳤음을 보여준다(=기반 프로젝트의 "그릇 부재" 진단이 옳았다).</w:t>
      </w:r>
    </w:p>
    <w:p>
      <w:r>
        <w:rPr>
          <w:b/>
        </w:rPr>
        <w:t>HA-2 부분 지지(견고하나 국소적).</w:t>
      </w:r>
      <w:r>
        <w:t xml:space="preserve"> RL은 SFT 대비 +0.035를 **3 seed에서 std 0.007로</w:t>
      </w:r>
    </w:p>
    <w:p>
      <w:r>
        <w:t>일관되게</w:t>
      </w:r>
      <w:r>
        <w:rPr>
          <w:b/>
        </w:rPr>
        <w:t xml:space="preserve"> 얻었다(단일 seed 착시 아님). 그러나 이득은 </w:t>
      </w:r>
      <w:r>
        <w:t>comparison(+0.14)에 집중**되고</w:t>
      </w:r>
    </w:p>
    <w:p>
      <w:r>
        <w:t>bridge(+0.01)는 거의 없다. 해석: comparison 질문(yes/no·둘 중 택1)은 정답이 선명해</w:t>
      </w:r>
    </w:p>
    <w:p>
      <w:r>
        <w:t>F1 보상이 강한 학습 신호를 주지만, bridge의 개방형 답은 신호가 약하고 SFT가 이미 retrieve를</w:t>
      </w:r>
    </w:p>
    <w:p>
      <w:r>
        <w:t xml:space="preserve">잘 해 헤드룸이 작다. RL이 고친 것은 주로 </w:t>
      </w:r>
      <w:r>
        <w:rPr>
          <w:b/>
        </w:rPr>
        <w:t>비교 추론</w:t>
      </w:r>
      <w:r>
        <w:t>이다(SFT가 양쪽 정보를 받고도</w:t>
      </w:r>
    </w:p>
    <w:p>
      <w:r>
        <w:t>"Scott Derrickson vs Ed Wood 국적"을 틀리던 류).</w:t>
      </w:r>
    </w:p>
    <w:p>
      <w:r>
        <w:rPr>
          <w:b/>
        </w:rPr>
        <w:t>HA-3 — 정직한 음성/혼합 결과.</w:t>
      </w:r>
      <w:r>
        <w:t xml:space="preserve"> Solution A의 sports 전이(0.312)는 학습 없는 cosine(0.386)</w:t>
      </w:r>
    </w:p>
    <w:p>
      <w:r>
        <w:rPr>
          <w:b/>
        </w:rPr>
        <w:t>보다 낮다</w:t>
      </w:r>
      <w:r>
        <w:t>. HotpotQA에 파인튜닝된 search/format이 룰북 도메인(번호 매겨진 규정 텍스트,</w:t>
      </w:r>
    </w:p>
    <w:p>
      <w:r>
        <w:t>"six players and 2.43 m"식 복합 답)엔 과적합한 것. 다만 (i) RL은 전이에서도 SFT보다 낫고</w:t>
      </w:r>
    </w:p>
    <w:p>
      <w:r>
        <w:t xml:space="preserve">(+0.013), (ii) comparison 전이는 강하다(0.507). 즉 </w:t>
      </w:r>
      <w:r>
        <w:rPr>
          <w:b/>
        </w:rPr>
        <w:t>in-domain 성능과 OOD 강건성의 트레이드오프</w:t>
      </w:r>
      <w:r>
        <w:t>가</w:t>
      </w:r>
    </w:p>
    <w:p>
      <w:r>
        <w:t>드러난다 — 기반 프로젝트에서 "cosine은 전이에 견고"하던 사실과 정확히 대칭되는 통찰.</w:t>
      </w:r>
    </w:p>
    <w:p>
      <w:r>
        <w:rPr>
          <w:b/>
        </w:rPr>
        <w:t>기반 프로젝트와의 종합.</w:t>
      </w:r>
      <w:r>
        <w:t xml:space="preserve"> 두 보고서를 합치면 일관된 서사가 된다: *selection-only RL은</w:t>
      </w:r>
    </w:p>
    <w:p>
      <w:r>
        <w:t>추론 그릇이 없어 휴리스틱을 못 넘었고(폴백), 추론을 LLM 안에 넣으면 in-domain은 명확히</w:t>
      </w:r>
    </w:p>
    <w:p>
      <w:r>
        <w:t>넘지만(본 연구), 그 대가로 도메인 과적합이 생겨 전이 강건성은 오히려 휴리스틱에 진다.*</w:t>
      </w:r>
    </w:p>
    <w:p>
      <w:pPr>
        <w:pStyle w:val="Heading2"/>
      </w:pPr>
      <w:r>
        <w:t>5. 한계와 향후</w:t>
      </w:r>
    </w:p>
    <w:p>
      <w:pPr>
        <w:pStyle w:val="ListBullet"/>
      </w:pPr>
      <w:r>
        <w:rPr>
          <w:b/>
        </w:rPr>
        <w:t>0.5B 천장·전이 과적합</w:t>
      </w:r>
      <w:r>
        <w:t>: 1.5B+ 모델, 도메인 혼합 SFT, open-retrieval로 전이 강건성</w:t>
      </w:r>
    </w:p>
    <w:p>
      <w:r>
        <w:t xml:space="preserve">  재검토. 보상에 format 외 검색-품질/근거-일치 신호 추가.</w:t>
      </w:r>
    </w:p>
    <w:p>
      <w:pPr>
        <w:pStyle w:val="ListBullet"/>
      </w:pPr>
      <w:r>
        <w:rPr>
          <w:b/>
        </w:rPr>
        <w:t>RL 비용</w:t>
      </w:r>
      <w:r>
        <w:t>: vLLM 부재로 rollout이 순차 생성(~7s/개). batched rollout 엔진으로 가속하면</w:t>
      </w:r>
    </w:p>
    <w:p>
      <w:r>
        <w:t xml:space="preserve">  더 긴 RL·더 많은 seed 가능.</w:t>
      </w:r>
    </w:p>
    <w:p>
      <w:pPr>
        <w:pStyle w:val="ListBullet"/>
      </w:pPr>
      <w:r>
        <w:rPr>
          <w:b/>
        </w:rPr>
        <w:t>SFT trace 품질</w:t>
      </w:r>
      <w:r>
        <w:t>: 템플릿 기반이라 추론이 정형적. 교사 LLM trace나 rejection sampling으로</w:t>
      </w:r>
    </w:p>
    <w:p>
      <w:r>
        <w:t xml:space="preserve">  품질을 올리면 bridge 헤드룸을 더 열 수 있다.</w:t>
      </w:r>
    </w:p>
    <w:p>
      <w:pPr>
        <w:pStyle w:val="Heading2"/>
      </w:pPr>
      <w:r>
        <w:t>부록 — 재현</w:t>
      </w:r>
    </w:p>
    <w:p>
      <w:pPr>
        <w:pStyle w:val="ListBullet"/>
      </w:pPr>
      <w:r>
        <w:t xml:space="preserve">코드: </w:t>
      </w:r>
      <w:r>
        <w:rPr>
          <w:rFonts w:ascii="Consolas" w:hAnsi="Consolas"/>
          <w:color w:val="B03030"/>
        </w:rPr>
        <w:t>src/sol_a/</w:t>
      </w:r>
      <w:r>
        <w:t xml:space="preserve"> (build_sft_data, sft_train, search_env, reward_a, grpo_train, eval_a, aggregate_a)</w:t>
      </w:r>
    </w:p>
    <w:p>
      <w:pPr>
        <w:pStyle w:val="ListBullet"/>
      </w:pPr>
      <w:r>
        <w:t xml:space="preserve">SFT: </w:t>
      </w:r>
      <w:r>
        <w:rPr>
          <w:rFonts w:ascii="Consolas" w:hAnsi="Consolas"/>
          <w:color w:val="B03030"/>
        </w:rPr>
        <w:t>python -m src.sol_a.sft_train --epochs 3</w:t>
      </w:r>
    </w:p>
    <w:p>
      <w:pPr>
        <w:pStyle w:val="ListBullet"/>
      </w:pPr>
      <w:r>
        <w:t xml:space="preserve">RL: </w:t>
      </w:r>
      <w:r>
        <w:rPr>
          <w:rFonts w:ascii="Consolas" w:hAnsi="Consolas"/>
          <w:color w:val="B03030"/>
        </w:rPr>
        <w:t>python -m src.sol_a.grpo_train --steps 100 --lr 3e-5 --kl-coef 0.01 --seed {42,123,7}</w:t>
      </w:r>
    </w:p>
    <w:p>
      <w:r>
        <w:t xml:space="preserve">  (중단 시 </w:t>
      </w:r>
      <w:r>
        <w:rPr>
          <w:rFonts w:ascii="Consolas" w:hAnsi="Consolas"/>
          <w:color w:val="B03030"/>
        </w:rPr>
        <w:t>--resume &lt;out&gt;/ckpt</w:t>
      </w:r>
      <w:r>
        <w:t>로 이어하기)</w:t>
      </w:r>
    </w:p>
    <w:p>
      <w:pPr>
        <w:pStyle w:val="ListBullet"/>
      </w:pPr>
      <w:r>
        <w:t xml:space="preserve">평가/집계: </w:t>
      </w:r>
      <w:r>
        <w:rPr>
          <w:rFonts w:ascii="Consolas" w:hAnsi="Consolas"/>
          <w:color w:val="B03030"/>
        </w:rPr>
        <w:t>python -m src.sol_a.eval_a ...</w:t>
      </w:r>
      <w:r>
        <w:t xml:space="preserve"> → </w:t>
      </w:r>
      <w:r>
        <w:rPr>
          <w:rFonts w:ascii="Consolas" w:hAnsi="Consolas"/>
          <w:color w:val="B03030"/>
        </w:rPr>
        <w:t>python -m src.sol_a.aggregate_a</w:t>
      </w:r>
    </w:p>
    <w:p>
      <w:pPr>
        <w:pStyle w:val="ListBullet"/>
      </w:pPr>
      <w:r>
        <w:t xml:space="preserve">결과 원본: </w:t>
      </w:r>
      <w:r>
        <w:rPr>
          <w:rFonts w:ascii="Consolas" w:hAnsi="Consolas"/>
          <w:color w:val="B03030"/>
        </w:rPr>
        <w:t>results/sol_a_*.json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