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BF3" w:rsidRPr="00CA24C0" w:rsidRDefault="00CA24C0" w:rsidP="00CA24C0">
      <w:pPr>
        <w:jc w:val="center"/>
        <w:rPr>
          <w:sz w:val="28"/>
          <w:szCs w:val="28"/>
        </w:rPr>
      </w:pPr>
      <w:r w:rsidRPr="00CA24C0">
        <w:rPr>
          <w:sz w:val="28"/>
          <w:szCs w:val="28"/>
        </w:rPr>
        <w:t>Tekst website Doen en Laten</w:t>
      </w:r>
    </w:p>
    <w:p w:rsidR="00CA24C0" w:rsidRDefault="00CA24C0"/>
    <w:p w:rsidR="00CA24C0" w:rsidRDefault="00CA24C0">
      <w:r>
        <w:t>OUDERS</w:t>
      </w:r>
      <w:r>
        <w:br/>
        <w:t xml:space="preserve">Stichting Doen en Laten ziet het groeiproces van een kind als een waterstroom die steeds groter wordt. Daarbij ontspringt de waterstroom bij een gletsjer om daarna zijn weg te vinden naar een beekje. De waterstroom wint aan kracht en snelheid wanneer hij vanuit het beekje de rivier heeft bereikt. De rivier op zijn beurt wordt steeds groter en stroomt steeds sneller om tenslotte uit te monden in de oceaan. </w:t>
      </w:r>
    </w:p>
    <w:p w:rsidR="00A331FA" w:rsidRPr="002D585A" w:rsidRDefault="00CA24C0">
      <w:pPr>
        <w:rPr>
          <w:u w:val="single"/>
        </w:rPr>
      </w:pPr>
      <w:r>
        <w:t xml:space="preserve">Stichting Doen en Laten gelooft daarom niet in het opwerpen van een dam die de waterstroom aan kracht en snelheid doet inboeten. </w:t>
      </w:r>
      <w:r w:rsidR="00822C0B">
        <w:t xml:space="preserve">Wij zijn van mening dat de groei die een waterstroom ondergaat, oprecht gestimuleerd moet worden zonder daarbij van de juiste baan af te wijken. </w:t>
      </w:r>
      <w:r w:rsidR="002D585A">
        <w:br/>
      </w:r>
      <w:r w:rsidR="002D585A">
        <w:br/>
      </w:r>
      <w:r w:rsidR="002D585A">
        <w:rPr>
          <w:u w:val="single"/>
        </w:rPr>
        <w:tab/>
      </w:r>
      <w:r w:rsidR="002D585A">
        <w:rPr>
          <w:u w:val="single"/>
        </w:rPr>
        <w:tab/>
      </w:r>
      <w:r w:rsidR="002D585A">
        <w:rPr>
          <w:u w:val="single"/>
        </w:rPr>
        <w:tab/>
      </w:r>
      <w:r w:rsidR="002D585A">
        <w:rPr>
          <w:u w:val="single"/>
        </w:rPr>
        <w:tab/>
      </w:r>
      <w:r w:rsidR="002D585A">
        <w:rPr>
          <w:u w:val="single"/>
        </w:rPr>
        <w:tab/>
      </w:r>
      <w:r w:rsidR="002D585A">
        <w:rPr>
          <w:u w:val="single"/>
        </w:rPr>
        <w:tab/>
      </w:r>
      <w:r w:rsidR="002D585A">
        <w:rPr>
          <w:u w:val="single"/>
        </w:rPr>
        <w:tab/>
      </w:r>
      <w:r w:rsidR="002D585A">
        <w:rPr>
          <w:u w:val="single"/>
        </w:rPr>
        <w:tab/>
      </w:r>
      <w:r w:rsidR="002D585A">
        <w:rPr>
          <w:u w:val="single"/>
        </w:rPr>
        <w:tab/>
      </w:r>
      <w:r w:rsidR="002D585A">
        <w:rPr>
          <w:u w:val="single"/>
        </w:rPr>
        <w:tab/>
      </w:r>
      <w:r w:rsidR="002D585A">
        <w:rPr>
          <w:u w:val="single"/>
        </w:rPr>
        <w:tab/>
      </w:r>
      <w:r w:rsidR="002D585A">
        <w:rPr>
          <w:u w:val="single"/>
        </w:rPr>
        <w:tab/>
      </w:r>
    </w:p>
    <w:p w:rsidR="00A331FA" w:rsidRPr="002D585A" w:rsidRDefault="002D585A">
      <w:pPr>
        <w:rPr>
          <w:u w:val="single"/>
        </w:rPr>
      </w:pPr>
      <w:r>
        <w:br/>
      </w:r>
      <w:r w:rsidR="00A331FA">
        <w:t>DOCENTEN</w:t>
      </w:r>
      <w:r w:rsidR="00A331FA">
        <w:br/>
        <w:t>Om uit een vicieuze cirkel te geraken, gelooft de Stichting Doen en Laten in het veranderen van de perceptie. D</w:t>
      </w:r>
      <w:r w:rsidR="00F22F51">
        <w:t xml:space="preserve">it in tegenstelling tot reguliere zelfverdedigingworkshops die uitgaan van fysieke middelen om problemen het hoofd te bieden. Bij ons draait zelfverdediging om zelfstandigheid, zelfbehoud en </w:t>
      </w:r>
      <w:r w:rsidR="005777F1">
        <w:t xml:space="preserve">de </w:t>
      </w:r>
      <w:r w:rsidR="00F22F51">
        <w:t>daaruit voortvloeiende discipline. Discipline die ervoor zorgt dat leerlingen niet van het juiste pad afwijken.</w:t>
      </w:r>
      <w:r w:rsidR="00F22F51">
        <w:br/>
      </w:r>
      <w:r w:rsidR="00F22F51">
        <w:br/>
        <w:t>Zo had een steenhouwer steeds de verkeerde perceptie waardoor hij in een vicieuze cirkel belandde. Op een dag stond hij in een rotsblok te hakken, genietend van de zon. Toen er wolken verschenen, wenste hij dat hij de wolk was die hem het zicht op de zon ontnam. Daarna werd de wolk door de wind verdreven en wenste hij dat hij de wind was die wolk weg blies. Vervolgens waaide de wind hard tegen een rotsblok aan waardoor hij wenste dat hij het rotsblok was en zo geen pijn zou hebben. Toen hij eenmaal was veranderd in een rotsblok zag hij in de verte een steenhouwer aan komen lopen</w:t>
      </w:r>
      <w:r w:rsidR="005777F1">
        <w:t xml:space="preserve"> met een grote hamer en beitel in zijn handen…</w:t>
      </w:r>
      <w:r>
        <w:br/>
      </w:r>
      <w:r>
        <w:br/>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5777F1" w:rsidRDefault="002D585A">
      <w:r>
        <w:br/>
      </w:r>
      <w:r w:rsidR="005777F1">
        <w:t>KIDS</w:t>
      </w:r>
      <w:r w:rsidR="005777F1">
        <w:br/>
        <w:t xml:space="preserve">Tegen jullie zeggen wij: ‘Wees vrij!’. </w:t>
      </w:r>
      <w:r w:rsidR="005777F1">
        <w:br/>
      </w:r>
      <w:r w:rsidR="005777F1">
        <w:br/>
        <w:t xml:space="preserve">Stel je eens voor dat je een vis was. Dan vraag je </w:t>
      </w:r>
      <w:proofErr w:type="spellStart"/>
      <w:r w:rsidR="005777F1">
        <w:t>je</w:t>
      </w:r>
      <w:proofErr w:type="spellEnd"/>
      <w:r w:rsidR="005777F1">
        <w:t xml:space="preserve"> toch niet af wat water is? Nee, dan zwem je juist lekker rond. Dus, wees vrij! </w:t>
      </w:r>
    </w:p>
    <w:p w:rsidR="002D585A" w:rsidRPr="002D585A" w:rsidRDefault="002D585A">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7554F" w:rsidRPr="002D585A" w:rsidRDefault="002D585A">
      <w:pPr>
        <w:rPr>
          <w:u w:val="single"/>
        </w:rPr>
      </w:pPr>
      <w:r>
        <w:br/>
      </w:r>
      <w:r>
        <w:br/>
      </w:r>
      <w:r>
        <w:br/>
      </w:r>
      <w:r w:rsidR="005777F1">
        <w:lastRenderedPageBreak/>
        <w:t>SPONSORS</w:t>
      </w:r>
      <w:r w:rsidR="005777F1">
        <w:br/>
      </w:r>
      <w:r w:rsidRPr="00D63135">
        <w:rPr>
          <w:rFonts w:eastAsia="Times New Roman" w:cs="Times New Roman"/>
          <w:color w:val="000000"/>
          <w:lang w:eastAsia="nl-NL"/>
        </w:rPr>
        <w:t xml:space="preserve">Met diverse instanties wil Doen en Laten projecten opstarten, workshops verzorgen om zo jongeren met een (specifieke) behoefte via de krijgskunst Aikido te begeleiden. Stichting Doen en Laten vormt een aanvulling op de bestaande welzijnswerk/ hulpverlening. Aikido en de daaruit voortvloeiende kennis en vaardigheden, wordt als een middel gebruikt om de jongeren te bereiken en met hen te werken aan de uiteenlopende doelen. Dat doet  Stichting Doen en Laten door de elementen uit Aikido te verwerken in werkvormen die niet alleen gericht zijn op de krijgskunst, maar ook op de interactie. Zo wordt Aikido gecombineerd met een </w:t>
      </w:r>
      <w:proofErr w:type="spellStart"/>
      <w:r w:rsidRPr="00D63135">
        <w:rPr>
          <w:rFonts w:eastAsia="Times New Roman" w:cs="Times New Roman"/>
          <w:color w:val="000000"/>
          <w:lang w:eastAsia="nl-NL"/>
        </w:rPr>
        <w:t>gedrags</w:t>
      </w:r>
      <w:proofErr w:type="spellEnd"/>
      <w:r w:rsidRPr="00D63135">
        <w:rPr>
          <w:rFonts w:eastAsia="Times New Roman" w:cs="Times New Roman"/>
          <w:color w:val="000000"/>
          <w:lang w:eastAsia="nl-NL"/>
        </w:rPr>
        <w:t>- en communicatietraining. In de basis wordt altijd gewerkt aan het bevorderen van zelfvertrouwen en een positief zelfbeeld</w:t>
      </w:r>
      <w:r>
        <w:rPr>
          <w:rFonts w:eastAsia="Times New Roman" w:cs="Times New Roman"/>
          <w:color w:val="000000"/>
          <w:lang w:eastAsia="nl-NL"/>
        </w:rPr>
        <w:t xml:space="preserve">. </w:t>
      </w:r>
      <w:r w:rsidR="0007554F">
        <w:br/>
      </w:r>
      <w:r w:rsidR="006824F9">
        <w:br/>
        <w:t xml:space="preserve">Steun ons en informeer </w:t>
      </w:r>
      <w:r w:rsidR="008D2634" w:rsidRPr="008D2634">
        <w:rPr>
          <w:u w:val="single"/>
        </w:rPr>
        <w:t>hier</w:t>
      </w:r>
      <w:r w:rsidR="008D2634">
        <w:t xml:space="preserve"> </w:t>
      </w:r>
      <w:r w:rsidR="006824F9">
        <w:t xml:space="preserve">naar de mogelijkheden! </w:t>
      </w:r>
      <w:r w:rsidR="006824F9">
        <w:br/>
      </w:r>
      <w:r>
        <w:br/>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7554F" w:rsidRPr="00D63135" w:rsidRDefault="002D585A" w:rsidP="0007554F">
      <w:pPr>
        <w:shd w:val="clear" w:color="auto" w:fill="FFFFFF"/>
        <w:spacing w:after="0" w:line="312" w:lineRule="auto"/>
        <w:jc w:val="both"/>
        <w:rPr>
          <w:rFonts w:eastAsia="Times New Roman" w:cs="Times New Roman"/>
          <w:color w:val="000000"/>
          <w:lang w:eastAsia="nl-NL"/>
        </w:rPr>
      </w:pPr>
      <w:r>
        <w:br/>
      </w:r>
      <w:r w:rsidR="0007554F">
        <w:t>ORGANISATIE</w:t>
      </w:r>
      <w:r w:rsidR="0007554F">
        <w:br/>
        <w:t>Doel</w:t>
      </w:r>
      <w:r w:rsidR="0007554F">
        <w:br/>
        <w:t xml:space="preserve">De stichting Doen en Laten wil op </w:t>
      </w:r>
      <w:r w:rsidR="0007554F" w:rsidRPr="00D63135">
        <w:rPr>
          <w:rFonts w:eastAsia="Times New Roman" w:cs="Times New Roman"/>
          <w:color w:val="000000"/>
          <w:lang w:eastAsia="nl-NL"/>
        </w:rPr>
        <w:t xml:space="preserve">een doelgerichte wijze werken aan het bevorderen van bewustwording, vaardigheden en positief gedrag bij jongeren. Dit zodat de doelgroep leert om in uiteenlopende situaties te kunnen reageren en handelen op een manier die voor hen veilig voelt en bijdraagt aan het beoogde doel. </w:t>
      </w:r>
    </w:p>
    <w:p w:rsidR="0007554F" w:rsidRPr="00D63135" w:rsidRDefault="002D585A" w:rsidP="0007554F">
      <w:pPr>
        <w:shd w:val="clear" w:color="auto" w:fill="FFFFFF"/>
        <w:spacing w:after="0" w:line="312" w:lineRule="auto"/>
        <w:jc w:val="both"/>
        <w:rPr>
          <w:rFonts w:eastAsia="Times New Roman" w:cs="Times New Roman"/>
          <w:color w:val="000000"/>
          <w:lang w:eastAsia="nl-NL"/>
        </w:rPr>
      </w:pPr>
      <w:r>
        <w:rPr>
          <w:rFonts w:eastAsia="Times New Roman" w:cs="Times New Roman"/>
          <w:color w:val="000000"/>
          <w:lang w:eastAsia="nl-NL"/>
        </w:rPr>
        <w:br/>
      </w:r>
      <w:r w:rsidR="0007554F" w:rsidRPr="00D63135">
        <w:rPr>
          <w:rFonts w:eastAsia="Times New Roman" w:cs="Times New Roman"/>
          <w:color w:val="000000"/>
          <w:lang w:eastAsia="nl-NL"/>
        </w:rPr>
        <w:t xml:space="preserve">Stichting Doen en Laten doet dit door op een pedagogische verantwoorde wijze en methodisch te werken aan de gedragsverandering middels het aanbieden van Aikido workshops, voorlichting aan jongeren individueel en verenigingen, scholen, naschoolse opvangen </w:t>
      </w:r>
      <w:proofErr w:type="spellStart"/>
      <w:r w:rsidR="0007554F" w:rsidRPr="00D63135">
        <w:rPr>
          <w:rFonts w:eastAsia="Times New Roman" w:cs="Times New Roman"/>
          <w:color w:val="000000"/>
          <w:lang w:eastAsia="nl-NL"/>
        </w:rPr>
        <w:t>etcetera</w:t>
      </w:r>
      <w:proofErr w:type="spellEnd"/>
      <w:r w:rsidR="0007554F" w:rsidRPr="00D63135">
        <w:rPr>
          <w:rFonts w:eastAsia="Times New Roman" w:cs="Times New Roman"/>
          <w:color w:val="000000"/>
          <w:lang w:eastAsia="nl-NL"/>
        </w:rPr>
        <w:t>. De stichting heeft een ideëel doel en dus geen winstoogmerk.</w:t>
      </w:r>
    </w:p>
    <w:p w:rsidR="002D585A" w:rsidRPr="002D585A" w:rsidRDefault="0007554F">
      <w:pPr>
        <w:rPr>
          <w:rFonts w:eastAsia="Times New Roman" w:cs="Times New Roman"/>
          <w:color w:val="000000"/>
          <w:u w:val="single"/>
          <w:lang w:eastAsia="nl-NL"/>
        </w:rPr>
      </w:pPr>
      <w:r>
        <w:br/>
      </w:r>
      <w:r w:rsidRPr="0007554F">
        <w:rPr>
          <w:rFonts w:eastAsia="Times New Roman" w:cs="Arial"/>
          <w:lang w:eastAsia="nl-NL"/>
        </w:rPr>
        <w:t>Aikido = Doen en Laten</w:t>
      </w:r>
      <w:r w:rsidRPr="00D63135">
        <w:rPr>
          <w:rFonts w:eastAsia="Times New Roman" w:cs="Arial"/>
          <w:lang w:eastAsia="nl-NL"/>
        </w:rPr>
        <w:br/>
        <w:t>Aikido is een manier van communiceren, een dans. Een manier van doen maar nog meer van laten. Een manier van zijn en een manier van niet zijn. Blijf in balans en word het centrum van alle bewegingen. Leer jezelf te controleren en controleer wat er op je afkomt. Aikido kenmerkt zich door een geweldloos karakter, samenwerking, plezier en laagdrempeligheid.</w:t>
      </w:r>
      <w:r>
        <w:rPr>
          <w:rFonts w:eastAsia="Times New Roman" w:cs="Arial"/>
          <w:lang w:eastAsia="nl-NL"/>
        </w:rPr>
        <w:br/>
      </w:r>
      <w:r>
        <w:br/>
        <w:t>Bestuur</w:t>
      </w:r>
      <w:r>
        <w:br/>
        <w:t>Het bestuur van de stichting bestaat uit:</w:t>
      </w:r>
      <w:r>
        <w:br/>
        <w:t>Dennis van Rooijen – voorzitter</w:t>
      </w:r>
      <w:r>
        <w:br/>
      </w:r>
      <w:proofErr w:type="spellStart"/>
      <w:r>
        <w:t>Ayhan</w:t>
      </w:r>
      <w:proofErr w:type="spellEnd"/>
      <w:r>
        <w:t xml:space="preserve"> </w:t>
      </w:r>
      <w:proofErr w:type="spellStart"/>
      <w:r>
        <w:t>Gunduz</w:t>
      </w:r>
      <w:proofErr w:type="spellEnd"/>
      <w:r>
        <w:t xml:space="preserve"> – penningmeester</w:t>
      </w:r>
      <w:r>
        <w:br/>
        <w:t xml:space="preserve">Jeroen </w:t>
      </w:r>
      <w:proofErr w:type="spellStart"/>
      <w:r>
        <w:t>Rooders</w:t>
      </w:r>
      <w:proofErr w:type="spellEnd"/>
      <w:r>
        <w:t xml:space="preserve"> – secretaris</w:t>
      </w:r>
      <w:r w:rsidR="002D585A">
        <w:br/>
      </w:r>
      <w:r>
        <w:br/>
      </w:r>
      <w:r w:rsidR="002D585A">
        <w:rPr>
          <w:rFonts w:eastAsia="Times New Roman" w:cs="Times New Roman"/>
          <w:color w:val="000000"/>
          <w:u w:val="single"/>
          <w:lang w:eastAsia="nl-NL"/>
        </w:rPr>
        <w:tab/>
      </w:r>
      <w:r w:rsidR="002D585A">
        <w:rPr>
          <w:rFonts w:eastAsia="Times New Roman" w:cs="Times New Roman"/>
          <w:color w:val="000000"/>
          <w:u w:val="single"/>
          <w:lang w:eastAsia="nl-NL"/>
        </w:rPr>
        <w:tab/>
      </w:r>
      <w:r w:rsidR="002D585A">
        <w:rPr>
          <w:rFonts w:eastAsia="Times New Roman" w:cs="Times New Roman"/>
          <w:color w:val="000000"/>
          <w:u w:val="single"/>
          <w:lang w:eastAsia="nl-NL"/>
        </w:rPr>
        <w:tab/>
      </w:r>
      <w:r w:rsidR="002D585A">
        <w:rPr>
          <w:rFonts w:eastAsia="Times New Roman" w:cs="Times New Roman"/>
          <w:color w:val="000000"/>
          <w:u w:val="single"/>
          <w:lang w:eastAsia="nl-NL"/>
        </w:rPr>
        <w:tab/>
      </w:r>
      <w:r w:rsidR="002D585A">
        <w:rPr>
          <w:rFonts w:eastAsia="Times New Roman" w:cs="Times New Roman"/>
          <w:color w:val="000000"/>
          <w:u w:val="single"/>
          <w:lang w:eastAsia="nl-NL"/>
        </w:rPr>
        <w:tab/>
      </w:r>
      <w:r w:rsidR="002D585A">
        <w:rPr>
          <w:rFonts w:eastAsia="Times New Roman" w:cs="Times New Roman"/>
          <w:color w:val="000000"/>
          <w:u w:val="single"/>
          <w:lang w:eastAsia="nl-NL"/>
        </w:rPr>
        <w:tab/>
      </w:r>
      <w:r w:rsidR="002D585A">
        <w:rPr>
          <w:rFonts w:eastAsia="Times New Roman" w:cs="Times New Roman"/>
          <w:color w:val="000000"/>
          <w:u w:val="single"/>
          <w:lang w:eastAsia="nl-NL"/>
        </w:rPr>
        <w:tab/>
      </w:r>
      <w:r w:rsidR="002D585A">
        <w:rPr>
          <w:rFonts w:eastAsia="Times New Roman" w:cs="Times New Roman"/>
          <w:color w:val="000000"/>
          <w:u w:val="single"/>
          <w:lang w:eastAsia="nl-NL"/>
        </w:rPr>
        <w:tab/>
      </w:r>
      <w:r w:rsidR="002D585A">
        <w:rPr>
          <w:rFonts w:eastAsia="Times New Roman" w:cs="Times New Roman"/>
          <w:color w:val="000000"/>
          <w:u w:val="single"/>
          <w:lang w:eastAsia="nl-NL"/>
        </w:rPr>
        <w:tab/>
      </w:r>
      <w:r w:rsidR="002D585A">
        <w:rPr>
          <w:rFonts w:eastAsia="Times New Roman" w:cs="Times New Roman"/>
          <w:color w:val="000000"/>
          <w:u w:val="single"/>
          <w:lang w:eastAsia="nl-NL"/>
        </w:rPr>
        <w:tab/>
      </w:r>
      <w:r w:rsidR="002D585A">
        <w:rPr>
          <w:rFonts w:eastAsia="Times New Roman" w:cs="Times New Roman"/>
          <w:color w:val="000000"/>
          <w:u w:val="single"/>
          <w:lang w:eastAsia="nl-NL"/>
        </w:rPr>
        <w:tab/>
      </w:r>
      <w:r w:rsidR="002D585A">
        <w:rPr>
          <w:rFonts w:eastAsia="Times New Roman" w:cs="Times New Roman"/>
          <w:color w:val="000000"/>
          <w:u w:val="single"/>
          <w:lang w:eastAsia="nl-NL"/>
        </w:rPr>
        <w:tab/>
      </w:r>
    </w:p>
    <w:p w:rsidR="009A33F1" w:rsidRPr="002D585A" w:rsidRDefault="002D585A" w:rsidP="009A33F1">
      <w:pPr>
        <w:rPr>
          <w:rFonts w:eastAsia="Times New Roman" w:cs="Times New Roman"/>
          <w:color w:val="000000"/>
          <w:u w:val="single"/>
          <w:lang w:eastAsia="nl-NL"/>
        </w:rPr>
      </w:pPr>
      <w:r>
        <w:rPr>
          <w:rFonts w:eastAsia="Times New Roman" w:cs="Times New Roman"/>
          <w:color w:val="000000"/>
          <w:lang w:eastAsia="nl-NL"/>
        </w:rPr>
        <w:br/>
      </w:r>
      <w:r>
        <w:rPr>
          <w:rFonts w:eastAsia="Times New Roman" w:cs="Times New Roman"/>
          <w:color w:val="000000"/>
          <w:lang w:eastAsia="nl-NL"/>
        </w:rPr>
        <w:br/>
      </w:r>
      <w:r w:rsidR="006824F9">
        <w:rPr>
          <w:rFonts w:eastAsia="Times New Roman" w:cs="Times New Roman"/>
          <w:color w:val="000000"/>
          <w:lang w:eastAsia="nl-NL"/>
        </w:rPr>
        <w:br/>
      </w:r>
      <w:r w:rsidRPr="002D585A">
        <w:rPr>
          <w:rFonts w:eastAsia="Times New Roman" w:cs="Times New Roman"/>
          <w:color w:val="000000"/>
          <w:lang w:eastAsia="nl-NL"/>
        </w:rPr>
        <w:lastRenderedPageBreak/>
        <w:t>WORKSHOPS</w:t>
      </w:r>
      <w:r>
        <w:rPr>
          <w:rFonts w:eastAsia="Times New Roman" w:cs="Times New Roman"/>
          <w:b/>
          <w:color w:val="000000"/>
          <w:u w:val="single"/>
          <w:lang w:eastAsia="nl-NL"/>
        </w:rPr>
        <w:br/>
      </w:r>
      <w:r>
        <w:rPr>
          <w:rFonts w:eastAsia="Times New Roman" w:cs="Times New Roman"/>
          <w:b/>
          <w:color w:val="000000"/>
          <w:u w:val="single"/>
          <w:lang w:eastAsia="nl-NL"/>
        </w:rPr>
        <w:br/>
      </w:r>
      <w:r w:rsidRPr="006824F9">
        <w:rPr>
          <w:rFonts w:eastAsia="Times New Roman" w:cs="Times New Roman"/>
          <w:color w:val="000000"/>
          <w:lang w:eastAsia="nl-NL"/>
        </w:rPr>
        <w:t>Aikido is geen sport maar een kunst</w:t>
      </w:r>
      <w:r w:rsidRPr="00D63135">
        <w:rPr>
          <w:rFonts w:eastAsia="Times New Roman" w:cs="Times New Roman"/>
          <w:color w:val="000000"/>
          <w:lang w:eastAsia="nl-NL"/>
        </w:rPr>
        <w:br/>
      </w:r>
      <w:r>
        <w:rPr>
          <w:rFonts w:eastAsia="Times New Roman" w:cs="Arial"/>
          <w:lang w:eastAsia="nl-NL"/>
        </w:rPr>
        <w:t>De</w:t>
      </w:r>
      <w:r w:rsidRPr="00D63135">
        <w:rPr>
          <w:rFonts w:eastAsia="Times New Roman" w:cs="Arial"/>
          <w:lang w:eastAsia="nl-NL"/>
        </w:rPr>
        <w:t xml:space="preserve"> unieke </w:t>
      </w:r>
      <w:r>
        <w:rPr>
          <w:rFonts w:eastAsia="Times New Roman" w:cs="Arial"/>
          <w:lang w:eastAsia="nl-NL"/>
        </w:rPr>
        <w:t>krijgs</w:t>
      </w:r>
      <w:r w:rsidRPr="00D63135">
        <w:rPr>
          <w:rFonts w:eastAsia="Times New Roman" w:cs="Arial"/>
          <w:lang w:eastAsia="nl-NL"/>
        </w:rPr>
        <w:t xml:space="preserve">kunst </w:t>
      </w:r>
      <w:proofErr w:type="spellStart"/>
      <w:r>
        <w:rPr>
          <w:rFonts w:eastAsia="Times New Roman" w:cs="Arial"/>
          <w:lang w:eastAsia="nl-NL"/>
        </w:rPr>
        <w:t>Aikdio</w:t>
      </w:r>
      <w:proofErr w:type="spellEnd"/>
      <w:r>
        <w:rPr>
          <w:rFonts w:eastAsia="Times New Roman" w:cs="Arial"/>
          <w:lang w:eastAsia="nl-NL"/>
        </w:rPr>
        <w:t xml:space="preserve"> </w:t>
      </w:r>
      <w:r w:rsidRPr="00D63135">
        <w:rPr>
          <w:rFonts w:eastAsia="Times New Roman" w:cs="Arial"/>
          <w:lang w:eastAsia="nl-NL"/>
        </w:rPr>
        <w:t xml:space="preserve">is </w:t>
      </w:r>
      <w:proofErr w:type="spellStart"/>
      <w:r w:rsidRPr="00D63135">
        <w:rPr>
          <w:rFonts w:eastAsia="Times New Roman" w:cs="Arial"/>
          <w:lang w:eastAsia="nl-NL"/>
        </w:rPr>
        <w:t>geinspireerd</w:t>
      </w:r>
      <w:proofErr w:type="spellEnd"/>
      <w:r w:rsidRPr="00D63135">
        <w:rPr>
          <w:rFonts w:eastAsia="Times New Roman" w:cs="Arial"/>
          <w:lang w:eastAsia="nl-NL"/>
        </w:rPr>
        <w:t xml:space="preserve"> op de technieken van de Japanse samoerai en krijgskunsten als </w:t>
      </w:r>
      <w:proofErr w:type="spellStart"/>
      <w:r w:rsidRPr="00D63135">
        <w:rPr>
          <w:rFonts w:eastAsia="Times New Roman" w:cs="Arial"/>
          <w:b/>
          <w:bCs/>
          <w:lang w:eastAsia="nl-NL"/>
        </w:rPr>
        <w:t>Daito</w:t>
      </w:r>
      <w:proofErr w:type="spellEnd"/>
      <w:r w:rsidRPr="00D63135">
        <w:rPr>
          <w:rFonts w:eastAsia="Times New Roman" w:cs="Arial"/>
          <w:b/>
          <w:bCs/>
          <w:lang w:eastAsia="nl-NL"/>
        </w:rPr>
        <w:t xml:space="preserve"> </w:t>
      </w:r>
      <w:proofErr w:type="spellStart"/>
      <w:r w:rsidRPr="00D63135">
        <w:rPr>
          <w:rFonts w:eastAsia="Times New Roman" w:cs="Arial"/>
          <w:b/>
          <w:bCs/>
          <w:lang w:eastAsia="nl-NL"/>
        </w:rPr>
        <w:t>ryu</w:t>
      </w:r>
      <w:proofErr w:type="spellEnd"/>
      <w:r w:rsidRPr="00D63135">
        <w:rPr>
          <w:rFonts w:eastAsia="Times New Roman" w:cs="Arial"/>
          <w:b/>
          <w:bCs/>
          <w:lang w:eastAsia="nl-NL"/>
        </w:rPr>
        <w:t xml:space="preserve"> </w:t>
      </w:r>
      <w:proofErr w:type="spellStart"/>
      <w:r w:rsidRPr="00D63135">
        <w:rPr>
          <w:rFonts w:eastAsia="Times New Roman" w:cs="Arial"/>
          <w:b/>
          <w:bCs/>
          <w:lang w:eastAsia="nl-NL"/>
        </w:rPr>
        <w:t>jiu</w:t>
      </w:r>
      <w:proofErr w:type="spellEnd"/>
      <w:r w:rsidRPr="00D63135">
        <w:rPr>
          <w:rFonts w:eastAsia="Times New Roman" w:cs="Arial"/>
          <w:b/>
          <w:bCs/>
          <w:lang w:eastAsia="nl-NL"/>
        </w:rPr>
        <w:t xml:space="preserve"> </w:t>
      </w:r>
      <w:proofErr w:type="spellStart"/>
      <w:r w:rsidRPr="00D63135">
        <w:rPr>
          <w:rFonts w:eastAsia="Times New Roman" w:cs="Arial"/>
          <w:b/>
          <w:bCs/>
          <w:lang w:eastAsia="nl-NL"/>
        </w:rPr>
        <w:t>jitsu</w:t>
      </w:r>
      <w:proofErr w:type="spellEnd"/>
      <w:r w:rsidRPr="00D63135">
        <w:rPr>
          <w:rFonts w:eastAsia="Times New Roman" w:cs="Arial"/>
          <w:lang w:eastAsia="nl-NL"/>
        </w:rPr>
        <w:t xml:space="preserve">, </w:t>
      </w:r>
      <w:r w:rsidRPr="00D63135">
        <w:rPr>
          <w:rFonts w:eastAsia="Times New Roman" w:cs="Arial"/>
          <w:b/>
          <w:bCs/>
          <w:lang w:eastAsia="nl-NL"/>
        </w:rPr>
        <w:t>jiujitsu</w:t>
      </w:r>
      <w:r w:rsidRPr="00D63135">
        <w:rPr>
          <w:rFonts w:eastAsia="Times New Roman" w:cs="Arial"/>
          <w:lang w:eastAsia="nl-NL"/>
        </w:rPr>
        <w:t xml:space="preserve"> en </w:t>
      </w:r>
      <w:proofErr w:type="spellStart"/>
      <w:r w:rsidRPr="00D63135">
        <w:rPr>
          <w:rFonts w:eastAsia="Times New Roman" w:cs="Arial"/>
          <w:b/>
          <w:bCs/>
          <w:lang w:eastAsia="nl-NL"/>
        </w:rPr>
        <w:t>kenjutsu</w:t>
      </w:r>
      <w:proofErr w:type="spellEnd"/>
      <w:r w:rsidRPr="00D63135">
        <w:rPr>
          <w:rFonts w:eastAsia="Times New Roman" w:cs="Arial"/>
          <w:lang w:eastAsia="nl-NL"/>
        </w:rPr>
        <w:t>. Daarnaast is er ook een morele waarde toe gevoegd aan de kunst van aikido. De beoefenaar (</w:t>
      </w:r>
      <w:proofErr w:type="spellStart"/>
      <w:r w:rsidRPr="00D63135">
        <w:rPr>
          <w:rFonts w:eastAsia="Times New Roman" w:cs="Arial"/>
          <w:lang w:eastAsia="nl-NL"/>
        </w:rPr>
        <w:t>aikidoka</w:t>
      </w:r>
      <w:proofErr w:type="spellEnd"/>
      <w:r w:rsidRPr="00D63135">
        <w:rPr>
          <w:rFonts w:eastAsia="Times New Roman" w:cs="Arial"/>
          <w:lang w:eastAsia="nl-NL"/>
        </w:rPr>
        <w:t xml:space="preserve">) traint zijn of haar lichaam en geest ter verbetering van zichzelf, om zichzelf te overwinnen. Iemand die een </w:t>
      </w:r>
      <w:proofErr w:type="spellStart"/>
      <w:r w:rsidRPr="00D63135">
        <w:rPr>
          <w:rFonts w:eastAsia="Times New Roman" w:cs="Arial"/>
          <w:lang w:eastAsia="nl-NL"/>
        </w:rPr>
        <w:t>aikidoka</w:t>
      </w:r>
      <w:proofErr w:type="spellEnd"/>
      <w:r w:rsidRPr="00D63135">
        <w:rPr>
          <w:rFonts w:eastAsia="Times New Roman" w:cs="Arial"/>
          <w:lang w:eastAsia="nl-NL"/>
        </w:rPr>
        <w:t xml:space="preserve"> aanvalt, wordt niet in de eerste plaats gezien als tegenstander, maar als iemand met wie men in harmonie moet proberen te komen. Deze harmonie kan bereikt worden, door de aanval op een gepaste wijze onschadelijk te maken. Gesteld kan worden dat de aikido beoefenaar leert wat op welk moment de juiste handeling is.</w:t>
      </w:r>
      <w:r>
        <w:rPr>
          <w:rFonts w:eastAsia="Times New Roman" w:cs="Arial"/>
          <w:lang w:eastAsia="nl-NL"/>
        </w:rPr>
        <w:t xml:space="preserve"> </w:t>
      </w:r>
      <w:r w:rsidRPr="00D63135">
        <w:rPr>
          <w:rFonts w:eastAsia="Times New Roman" w:cs="Arial"/>
          <w:lang w:eastAsia="nl-NL"/>
        </w:rPr>
        <w:t>Op een dergelijk moment draait het enkel nog om de inhoud. Zeker niet meer om de buitenkant/uiterlijk vertoon. Instelling, leren loslaten en geestelijke balans zijn basis begrippen binnen deze kr</w:t>
      </w:r>
      <w:r>
        <w:rPr>
          <w:rFonts w:eastAsia="Times New Roman" w:cs="Arial"/>
          <w:lang w:eastAsia="nl-NL"/>
        </w:rPr>
        <w:t xml:space="preserve">ijgskunst. </w:t>
      </w:r>
      <w:r w:rsidRPr="002720B5">
        <w:rPr>
          <w:rFonts w:eastAsia="Times New Roman" w:cs="Arial"/>
          <w:lang w:eastAsia="nl-NL"/>
        </w:rPr>
        <w:t>Aikido is geen sport maar een kunst. Een kunst die uitgaat van het positieve en die geen winnaars of verliezers kent.</w:t>
      </w:r>
      <w:r w:rsidR="006824F9">
        <w:rPr>
          <w:rFonts w:eastAsia="Times New Roman" w:cs="Arial"/>
          <w:lang w:eastAsia="nl-NL"/>
        </w:rPr>
        <w:br/>
      </w:r>
      <w:r w:rsidR="006824F9">
        <w:rPr>
          <w:rFonts w:eastAsia="Times New Roman" w:cs="Arial"/>
          <w:lang w:eastAsia="nl-NL"/>
        </w:rPr>
        <w:br/>
        <w:t xml:space="preserve">Informeer </w:t>
      </w:r>
      <w:r w:rsidR="006824F9" w:rsidRPr="006824F9">
        <w:rPr>
          <w:rFonts w:eastAsia="Times New Roman" w:cs="Arial"/>
          <w:u w:val="single"/>
          <w:lang w:eastAsia="nl-NL"/>
        </w:rPr>
        <w:t>hier</w:t>
      </w:r>
      <w:r w:rsidR="006824F9">
        <w:rPr>
          <w:rFonts w:eastAsia="Times New Roman" w:cs="Arial"/>
          <w:lang w:eastAsia="nl-NL"/>
        </w:rPr>
        <w:t xml:space="preserve"> naar de mogelijkheden voor een workshop bij u op school of op het werk. </w:t>
      </w:r>
      <w:r w:rsidR="006824F9">
        <w:rPr>
          <w:rFonts w:eastAsia="Times New Roman" w:cs="Arial"/>
          <w:lang w:eastAsia="nl-NL"/>
        </w:rPr>
        <w:br/>
      </w:r>
      <w:r w:rsidR="009A33F1">
        <w:rPr>
          <w:rFonts w:eastAsia="Times New Roman" w:cs="Arial"/>
          <w:lang w:eastAsia="nl-NL"/>
        </w:rPr>
        <w:br/>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p>
    <w:p w:rsidR="009A33F1" w:rsidRPr="002D585A" w:rsidRDefault="009A33F1" w:rsidP="009A33F1">
      <w:pPr>
        <w:rPr>
          <w:rFonts w:eastAsia="Times New Roman" w:cs="Times New Roman"/>
          <w:color w:val="000000"/>
          <w:u w:val="single"/>
          <w:lang w:eastAsia="nl-NL"/>
        </w:rPr>
      </w:pPr>
      <w:r>
        <w:rPr>
          <w:rFonts w:eastAsia="Times New Roman" w:cs="Arial"/>
          <w:lang w:eastAsia="nl-NL"/>
        </w:rPr>
        <w:br/>
        <w:t>SHOP</w:t>
      </w:r>
      <w:r>
        <w:rPr>
          <w:rFonts w:eastAsia="Times New Roman" w:cs="Arial"/>
          <w:lang w:eastAsia="nl-NL"/>
        </w:rPr>
        <w:br/>
      </w:r>
      <w:r>
        <w:rPr>
          <w:rFonts w:eastAsia="Times New Roman" w:cs="Arial"/>
          <w:lang w:eastAsia="nl-NL"/>
        </w:rPr>
        <w:br/>
        <w:t xml:space="preserve">Op deze pagina kun je binnenkort boeken en educatief materiaal downloaden of bestellen. </w:t>
      </w:r>
      <w:r>
        <w:rPr>
          <w:rFonts w:eastAsia="Times New Roman" w:cs="Arial"/>
          <w:lang w:eastAsia="nl-NL"/>
        </w:rPr>
        <w:br/>
      </w:r>
      <w:r w:rsidR="006824F9">
        <w:rPr>
          <w:rFonts w:eastAsia="Times New Roman" w:cs="Arial"/>
          <w:lang w:eastAsia="nl-NL"/>
        </w:rPr>
        <w:br/>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p>
    <w:p w:rsidR="009A33F1" w:rsidRPr="002D585A" w:rsidRDefault="009A33F1" w:rsidP="009A33F1">
      <w:pPr>
        <w:rPr>
          <w:rFonts w:eastAsia="Times New Roman" w:cs="Times New Roman"/>
          <w:color w:val="000000"/>
          <w:u w:val="single"/>
          <w:lang w:eastAsia="nl-NL"/>
        </w:rPr>
      </w:pPr>
      <w:r>
        <w:rPr>
          <w:rFonts w:eastAsia="Times New Roman" w:cs="Arial"/>
          <w:lang w:eastAsia="nl-NL"/>
        </w:rPr>
        <w:br/>
      </w:r>
      <w:r w:rsidR="006824F9">
        <w:rPr>
          <w:rFonts w:eastAsia="Times New Roman" w:cs="Arial"/>
          <w:lang w:eastAsia="nl-NL"/>
        </w:rPr>
        <w:t>NIEUWS</w:t>
      </w:r>
      <w:r w:rsidR="006824F9">
        <w:rPr>
          <w:rFonts w:eastAsia="Times New Roman" w:cs="Arial"/>
          <w:lang w:eastAsia="nl-NL"/>
        </w:rPr>
        <w:br/>
        <w:t>Hier vind je het laatste nieuws over de Stichting Doen en Laten.</w:t>
      </w:r>
      <w:r>
        <w:rPr>
          <w:rFonts w:eastAsia="Times New Roman" w:cs="Arial"/>
          <w:lang w:eastAsia="nl-NL"/>
        </w:rPr>
        <w:br/>
      </w:r>
      <w:r>
        <w:rPr>
          <w:rFonts w:eastAsia="Times New Roman" w:cs="Arial"/>
          <w:lang w:eastAsia="nl-NL"/>
        </w:rPr>
        <w:br/>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r>
        <w:rPr>
          <w:rFonts w:eastAsia="Times New Roman" w:cs="Times New Roman"/>
          <w:color w:val="000000"/>
          <w:u w:val="single"/>
          <w:lang w:eastAsia="nl-NL"/>
        </w:rPr>
        <w:tab/>
      </w:r>
    </w:p>
    <w:p w:rsidR="009A33F1" w:rsidRPr="002D585A" w:rsidRDefault="006824F9" w:rsidP="009A33F1">
      <w:pPr>
        <w:rPr>
          <w:rFonts w:eastAsia="Times New Roman" w:cs="Times New Roman"/>
          <w:color w:val="000000"/>
          <w:u w:val="single"/>
          <w:lang w:eastAsia="nl-NL"/>
        </w:rPr>
      </w:pPr>
      <w:r>
        <w:rPr>
          <w:rFonts w:eastAsia="Times New Roman" w:cs="Arial"/>
          <w:lang w:eastAsia="nl-NL"/>
        </w:rPr>
        <w:br/>
        <w:t>CONTACT</w:t>
      </w:r>
      <w:r>
        <w:rPr>
          <w:rFonts w:eastAsia="Times New Roman" w:cs="Arial"/>
          <w:lang w:eastAsia="nl-NL"/>
        </w:rPr>
        <w:br/>
        <w:t>Contactformulier toevoegen.</w:t>
      </w:r>
      <w:r w:rsidR="009A33F1">
        <w:rPr>
          <w:rFonts w:eastAsia="Times New Roman" w:cs="Arial"/>
          <w:lang w:eastAsia="nl-NL"/>
        </w:rPr>
        <w:br/>
      </w:r>
      <w:r w:rsidR="009A33F1">
        <w:rPr>
          <w:rFonts w:eastAsia="Times New Roman" w:cs="Arial"/>
          <w:lang w:eastAsia="nl-NL"/>
        </w:rPr>
        <w:br/>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p>
    <w:p w:rsidR="006824F9" w:rsidRPr="006824F9" w:rsidRDefault="009A33F1" w:rsidP="006824F9">
      <w:pPr>
        <w:rPr>
          <w:rFonts w:eastAsia="Times New Roman" w:cs="Times New Roman"/>
          <w:lang w:eastAsia="nl-NL"/>
        </w:rPr>
      </w:pPr>
      <w:r>
        <w:rPr>
          <w:rFonts w:eastAsia="Times New Roman" w:cs="Arial"/>
          <w:lang w:eastAsia="nl-NL"/>
        </w:rPr>
        <w:br/>
      </w:r>
      <w:r w:rsidR="006824F9">
        <w:rPr>
          <w:rFonts w:eastAsia="Times New Roman" w:cs="Arial"/>
          <w:lang w:eastAsia="nl-NL"/>
        </w:rPr>
        <w:t>DISCLAIMER</w:t>
      </w:r>
      <w:r w:rsidR="006824F9">
        <w:rPr>
          <w:rFonts w:eastAsia="Times New Roman" w:cs="Arial"/>
          <w:lang w:eastAsia="nl-NL"/>
        </w:rPr>
        <w:br/>
      </w:r>
      <w:r w:rsidR="006824F9" w:rsidRPr="006824F9">
        <w:rPr>
          <w:rFonts w:eastAsia="Times New Roman" w:cs="Times New Roman"/>
          <w:color w:val="000000"/>
          <w:shd w:val="clear" w:color="auto" w:fill="FFFFFF"/>
          <w:lang w:eastAsia="nl-NL"/>
        </w:rPr>
        <w:t xml:space="preserve">1. In deze </w:t>
      </w:r>
      <w:proofErr w:type="spellStart"/>
      <w:r w:rsidR="006824F9" w:rsidRPr="006824F9">
        <w:rPr>
          <w:rFonts w:eastAsia="Times New Roman" w:cs="Times New Roman"/>
          <w:color w:val="000000"/>
          <w:shd w:val="clear" w:color="auto" w:fill="FFFFFF"/>
          <w:lang w:eastAsia="nl-NL"/>
        </w:rPr>
        <w:t>disclaimer</w:t>
      </w:r>
      <w:proofErr w:type="spellEnd"/>
      <w:r w:rsidR="006824F9" w:rsidRPr="006824F9">
        <w:rPr>
          <w:rFonts w:eastAsia="Times New Roman" w:cs="Times New Roman"/>
          <w:color w:val="000000"/>
          <w:shd w:val="clear" w:color="auto" w:fill="FFFFFF"/>
          <w:lang w:eastAsia="nl-NL"/>
        </w:rPr>
        <w:t xml:space="preserve"> wordt verstaan onder:</w:t>
      </w:r>
    </w:p>
    <w:p w:rsidR="006824F9" w:rsidRPr="006824F9" w:rsidRDefault="006824F9" w:rsidP="006824F9">
      <w:pPr>
        <w:numPr>
          <w:ilvl w:val="0"/>
          <w:numId w:val="1"/>
        </w:numPr>
        <w:shd w:val="clear" w:color="auto" w:fill="FFFFFF"/>
        <w:spacing w:before="100" w:beforeAutospacing="1" w:after="100" w:afterAutospacing="1" w:line="240" w:lineRule="auto"/>
        <w:rPr>
          <w:rFonts w:eastAsia="Times New Roman" w:cs="Times New Roman"/>
          <w:color w:val="000000"/>
          <w:lang w:eastAsia="nl-NL"/>
        </w:rPr>
      </w:pPr>
      <w:r w:rsidRPr="006824F9">
        <w:rPr>
          <w:rFonts w:eastAsia="Times New Roman" w:cs="Times New Roman"/>
          <w:color w:val="000000"/>
          <w:lang w:eastAsia="nl-NL"/>
        </w:rPr>
        <w:t xml:space="preserve">de webpagina: iedere webpagina waarin de uitgever een hyperlink naar deze </w:t>
      </w:r>
      <w:proofErr w:type="spellStart"/>
      <w:r w:rsidRPr="006824F9">
        <w:rPr>
          <w:rFonts w:eastAsia="Times New Roman" w:cs="Times New Roman"/>
          <w:color w:val="000000"/>
          <w:lang w:eastAsia="nl-NL"/>
        </w:rPr>
        <w:t>disclaimer</w:t>
      </w:r>
      <w:proofErr w:type="spellEnd"/>
      <w:r w:rsidRPr="006824F9">
        <w:rPr>
          <w:rFonts w:eastAsia="Times New Roman" w:cs="Times New Roman"/>
          <w:color w:val="000000"/>
          <w:lang w:eastAsia="nl-NL"/>
        </w:rPr>
        <w:t xml:space="preserve"> opneemt met de intentie deze </w:t>
      </w:r>
      <w:proofErr w:type="spellStart"/>
      <w:r w:rsidRPr="006824F9">
        <w:rPr>
          <w:rFonts w:eastAsia="Times New Roman" w:cs="Times New Roman"/>
          <w:color w:val="000000"/>
          <w:lang w:eastAsia="nl-NL"/>
        </w:rPr>
        <w:t>disclaimer</w:t>
      </w:r>
      <w:proofErr w:type="spellEnd"/>
      <w:r w:rsidRPr="006824F9">
        <w:rPr>
          <w:rFonts w:eastAsia="Times New Roman" w:cs="Times New Roman"/>
          <w:color w:val="000000"/>
          <w:lang w:eastAsia="nl-NL"/>
        </w:rPr>
        <w:t xml:space="preserve"> daarop te laten gelden;</w:t>
      </w:r>
    </w:p>
    <w:p w:rsidR="006824F9" w:rsidRPr="006824F9" w:rsidRDefault="006824F9" w:rsidP="006824F9">
      <w:pPr>
        <w:numPr>
          <w:ilvl w:val="0"/>
          <w:numId w:val="1"/>
        </w:numPr>
        <w:shd w:val="clear" w:color="auto" w:fill="FFFFFF"/>
        <w:spacing w:before="100" w:beforeAutospacing="1" w:after="100" w:afterAutospacing="1" w:line="240" w:lineRule="auto"/>
        <w:rPr>
          <w:rFonts w:eastAsia="Times New Roman" w:cs="Times New Roman"/>
          <w:color w:val="000000"/>
          <w:lang w:eastAsia="nl-NL"/>
        </w:rPr>
      </w:pPr>
      <w:r>
        <w:rPr>
          <w:rFonts w:eastAsia="Times New Roman" w:cs="Times New Roman"/>
          <w:color w:val="000000"/>
          <w:lang w:eastAsia="nl-NL"/>
        </w:rPr>
        <w:t>de uitgever: Stichting Doen en Laten</w:t>
      </w:r>
      <w:r w:rsidRPr="006824F9">
        <w:rPr>
          <w:rFonts w:eastAsia="Times New Roman" w:cs="Times New Roman"/>
          <w:color w:val="000000"/>
          <w:lang w:eastAsia="nl-NL"/>
        </w:rPr>
        <w:t>;</w:t>
      </w:r>
    </w:p>
    <w:p w:rsidR="006824F9" w:rsidRPr="006824F9" w:rsidRDefault="006824F9" w:rsidP="006824F9">
      <w:pPr>
        <w:numPr>
          <w:ilvl w:val="0"/>
          <w:numId w:val="1"/>
        </w:numPr>
        <w:shd w:val="clear" w:color="auto" w:fill="FFFFFF"/>
        <w:spacing w:before="100" w:beforeAutospacing="1" w:after="100" w:afterAutospacing="1" w:line="240" w:lineRule="auto"/>
        <w:rPr>
          <w:rFonts w:eastAsia="Times New Roman" w:cs="Times New Roman"/>
          <w:color w:val="000000"/>
          <w:lang w:eastAsia="nl-NL"/>
        </w:rPr>
      </w:pPr>
      <w:r w:rsidRPr="006824F9">
        <w:rPr>
          <w:rFonts w:eastAsia="Times New Roman" w:cs="Times New Roman"/>
          <w:color w:val="000000"/>
          <w:lang w:eastAsia="nl-NL"/>
        </w:rPr>
        <w:t xml:space="preserve">gebruik(en): onder meer inladen, inloggen, opvragen, raadplegen, lezen, bekijken, beluisteren, bewerken, invullen (van formulieren), verzenden, (tijdelijk) kopiëren, bewaren, </w:t>
      </w:r>
      <w:r w:rsidRPr="006824F9">
        <w:rPr>
          <w:rFonts w:eastAsia="Times New Roman" w:cs="Times New Roman"/>
          <w:color w:val="000000"/>
          <w:lang w:eastAsia="nl-NL"/>
        </w:rPr>
        <w:lastRenderedPageBreak/>
        <w:t>doorzenden, verspreiden, van diensten gebruik maken, plegen van rechtshandelingen (bijv. kopen, huren);</w:t>
      </w:r>
    </w:p>
    <w:p w:rsidR="006824F9" w:rsidRPr="006824F9" w:rsidRDefault="006824F9" w:rsidP="006824F9">
      <w:pPr>
        <w:numPr>
          <w:ilvl w:val="0"/>
          <w:numId w:val="1"/>
        </w:numPr>
        <w:shd w:val="clear" w:color="auto" w:fill="FFFFFF"/>
        <w:spacing w:before="100" w:beforeAutospacing="1" w:after="100" w:afterAutospacing="1" w:line="240" w:lineRule="auto"/>
        <w:rPr>
          <w:rFonts w:eastAsia="Times New Roman" w:cs="Times New Roman"/>
          <w:color w:val="000000"/>
          <w:lang w:eastAsia="nl-NL"/>
        </w:rPr>
      </w:pPr>
      <w:r w:rsidRPr="006824F9">
        <w:rPr>
          <w:rFonts w:eastAsia="Times New Roman" w:cs="Times New Roman"/>
          <w:color w:val="000000"/>
          <w:lang w:eastAsia="nl-NL"/>
        </w:rPr>
        <w:t>u: de al dan niet vertegenwoordigde natuurlijke of rechtspersoon die de webpagina gebruikt;</w:t>
      </w:r>
    </w:p>
    <w:p w:rsidR="006824F9" w:rsidRPr="006824F9" w:rsidRDefault="006824F9" w:rsidP="006824F9">
      <w:pPr>
        <w:numPr>
          <w:ilvl w:val="0"/>
          <w:numId w:val="1"/>
        </w:numPr>
        <w:shd w:val="clear" w:color="auto" w:fill="FFFFFF"/>
        <w:spacing w:before="100" w:beforeAutospacing="1" w:after="100" w:afterAutospacing="1" w:line="240" w:lineRule="auto"/>
        <w:rPr>
          <w:rFonts w:eastAsia="Times New Roman" w:cs="Times New Roman"/>
          <w:color w:val="000000"/>
          <w:lang w:eastAsia="nl-NL"/>
        </w:rPr>
      </w:pPr>
      <w:r w:rsidRPr="006824F9">
        <w:rPr>
          <w:rFonts w:eastAsia="Times New Roman" w:cs="Times New Roman"/>
          <w:color w:val="000000"/>
          <w:lang w:eastAsia="nl-NL"/>
        </w:rPr>
        <w:t xml:space="preserve">de inhoud: onder meer teksten, afbeeldingen, hyperlinks, </w:t>
      </w:r>
      <w:proofErr w:type="spellStart"/>
      <w:r w:rsidRPr="006824F9">
        <w:rPr>
          <w:rFonts w:eastAsia="Times New Roman" w:cs="Times New Roman"/>
          <w:color w:val="000000"/>
          <w:lang w:eastAsia="nl-NL"/>
        </w:rPr>
        <w:t>geluids</w:t>
      </w:r>
      <w:proofErr w:type="spellEnd"/>
      <w:r w:rsidRPr="006824F9">
        <w:rPr>
          <w:rFonts w:eastAsia="Times New Roman" w:cs="Times New Roman"/>
          <w:color w:val="000000"/>
          <w:lang w:eastAsia="nl-NL"/>
        </w:rPr>
        <w:t>- en/of videofragmenten en/of andere objecten;</w:t>
      </w:r>
    </w:p>
    <w:p w:rsidR="006824F9" w:rsidRPr="006824F9" w:rsidRDefault="006824F9" w:rsidP="006824F9">
      <w:pPr>
        <w:numPr>
          <w:ilvl w:val="0"/>
          <w:numId w:val="1"/>
        </w:numPr>
        <w:shd w:val="clear" w:color="auto" w:fill="FFFFFF"/>
        <w:spacing w:before="100" w:beforeAutospacing="1" w:after="100" w:afterAutospacing="1" w:line="240" w:lineRule="auto"/>
        <w:rPr>
          <w:rFonts w:eastAsia="Times New Roman" w:cs="Times New Roman"/>
          <w:color w:val="000000"/>
          <w:lang w:eastAsia="nl-NL"/>
        </w:rPr>
      </w:pPr>
      <w:r w:rsidRPr="006824F9">
        <w:rPr>
          <w:rFonts w:eastAsia="Times New Roman" w:cs="Times New Roman"/>
          <w:color w:val="000000"/>
          <w:lang w:eastAsia="nl-NL"/>
        </w:rPr>
        <w:t>schade: directe of indirecte schade van welke aard dan ook, onder meer verloren data en zaken, gederfde omzet, winst of ander economisch nadeel.</w:t>
      </w:r>
    </w:p>
    <w:p w:rsidR="006824F9" w:rsidRPr="006824F9" w:rsidRDefault="006824F9" w:rsidP="006824F9">
      <w:pPr>
        <w:shd w:val="clear" w:color="auto" w:fill="FFFFFF"/>
        <w:spacing w:after="0" w:line="284" w:lineRule="atLeast"/>
        <w:rPr>
          <w:rFonts w:eastAsia="Times New Roman" w:cs="Times New Roman"/>
          <w:color w:val="000000"/>
          <w:lang w:eastAsia="nl-NL"/>
        </w:rPr>
      </w:pPr>
      <w:r w:rsidRPr="006824F9">
        <w:rPr>
          <w:rFonts w:eastAsia="Times New Roman" w:cs="Times New Roman"/>
          <w:color w:val="000000"/>
          <w:lang w:eastAsia="nl-NL"/>
        </w:rPr>
        <w:t xml:space="preserve">2. Het onderstaande is van toepassing op de webpagina. Door de webpagina te gebruiken stemt u in met deze </w:t>
      </w:r>
      <w:proofErr w:type="spellStart"/>
      <w:r w:rsidRPr="006824F9">
        <w:rPr>
          <w:rFonts w:eastAsia="Times New Roman" w:cs="Times New Roman"/>
          <w:color w:val="000000"/>
          <w:lang w:eastAsia="nl-NL"/>
        </w:rPr>
        <w:t>disclaimer</w:t>
      </w:r>
      <w:proofErr w:type="spellEnd"/>
      <w:r w:rsidRPr="006824F9">
        <w:rPr>
          <w:rFonts w:eastAsia="Times New Roman" w:cs="Times New Roman"/>
          <w:color w:val="000000"/>
          <w:lang w:eastAsia="nl-NL"/>
        </w:rPr>
        <w:t>.</w:t>
      </w:r>
    </w:p>
    <w:p w:rsidR="006824F9" w:rsidRPr="006824F9" w:rsidRDefault="006824F9" w:rsidP="006824F9">
      <w:pPr>
        <w:shd w:val="clear" w:color="auto" w:fill="FFFFFF"/>
        <w:spacing w:after="0" w:line="284" w:lineRule="atLeast"/>
        <w:rPr>
          <w:rFonts w:eastAsia="Times New Roman" w:cs="Times New Roman"/>
          <w:color w:val="000000"/>
          <w:lang w:eastAsia="nl-NL"/>
        </w:rPr>
      </w:pPr>
      <w:r w:rsidRPr="006824F9">
        <w:rPr>
          <w:rFonts w:eastAsia="Times New Roman" w:cs="Times New Roman"/>
          <w:color w:val="000000"/>
          <w:lang w:eastAsia="nl-NL"/>
        </w:rPr>
        <w:t>3. De uitgever spant er zich voor in de inhoud van de webpagina regelmatig te actualiseren en/of aan te vullen. Ondanks deze zorg en aandacht is het mogelijk dat de inhoud onvolledig en/of onjuist is.</w:t>
      </w:r>
    </w:p>
    <w:p w:rsidR="006824F9" w:rsidRPr="006824F9" w:rsidRDefault="006824F9" w:rsidP="006824F9">
      <w:pPr>
        <w:shd w:val="clear" w:color="auto" w:fill="FFFFFF"/>
        <w:spacing w:after="0" w:line="284" w:lineRule="atLeast"/>
        <w:rPr>
          <w:rFonts w:eastAsia="Times New Roman" w:cs="Times New Roman"/>
          <w:color w:val="000000"/>
          <w:lang w:eastAsia="nl-NL"/>
        </w:rPr>
      </w:pPr>
      <w:r w:rsidRPr="006824F9">
        <w:rPr>
          <w:rFonts w:eastAsia="Times New Roman" w:cs="Times New Roman"/>
          <w:color w:val="000000"/>
          <w:lang w:eastAsia="nl-NL"/>
        </w:rPr>
        <w:t>4. De uitgever verschaft de inhoud van de webpagina in de staat waarin deze zich feitelijk bevindt, zonder garantie of waarborg ten aanzien van de deugdelijkheid, geschiktheid voor een bepaald doel of anderszins. De inhoud is experimenteel en voor particulier gebruik bedoeld.</w:t>
      </w:r>
    </w:p>
    <w:p w:rsidR="006824F9" w:rsidRPr="006824F9" w:rsidRDefault="006824F9" w:rsidP="006824F9">
      <w:pPr>
        <w:shd w:val="clear" w:color="auto" w:fill="FFFFFF"/>
        <w:spacing w:after="0" w:line="284" w:lineRule="atLeast"/>
        <w:rPr>
          <w:rFonts w:eastAsia="Times New Roman" w:cs="Times New Roman"/>
          <w:color w:val="000000"/>
          <w:lang w:eastAsia="nl-NL"/>
        </w:rPr>
      </w:pPr>
      <w:r w:rsidRPr="006824F9">
        <w:rPr>
          <w:rFonts w:eastAsia="Times New Roman" w:cs="Times New Roman"/>
          <w:color w:val="000000"/>
          <w:lang w:eastAsia="nl-NL"/>
        </w:rPr>
        <w:t>5. De uitgever is niet aansprakelijk voor schade die is of dreigt te worden toegebracht en voortvloeit uit of in enig opzicht verband houdt met het gebruik van de webpagina of met de onmogelijkheid de webpagina te kunnen raadplegen.</w:t>
      </w:r>
    </w:p>
    <w:p w:rsidR="006824F9" w:rsidRPr="006824F9" w:rsidRDefault="006824F9" w:rsidP="006824F9">
      <w:pPr>
        <w:shd w:val="clear" w:color="auto" w:fill="FFFFFF"/>
        <w:spacing w:after="0" w:line="284" w:lineRule="atLeast"/>
        <w:rPr>
          <w:rFonts w:eastAsia="Times New Roman" w:cs="Times New Roman"/>
          <w:color w:val="000000"/>
          <w:lang w:eastAsia="nl-NL"/>
        </w:rPr>
      </w:pPr>
      <w:r w:rsidRPr="006824F9">
        <w:rPr>
          <w:rFonts w:eastAsia="Times New Roman" w:cs="Times New Roman"/>
          <w:color w:val="000000"/>
          <w:lang w:eastAsia="nl-NL"/>
        </w:rPr>
        <w:t>6. De uitgever mag de webpagina naar eigen inzicht en op ieder door hem gewenst moment (laten) veranderen of beëindigen, met of zonder voorafgaande verwittiging. De uitgever is niet aansprakelijk voor de gevolgen van verandering of beëindiging.</w:t>
      </w:r>
    </w:p>
    <w:p w:rsidR="006824F9" w:rsidRPr="006824F9" w:rsidRDefault="006824F9" w:rsidP="006824F9">
      <w:pPr>
        <w:shd w:val="clear" w:color="auto" w:fill="FFFFFF"/>
        <w:spacing w:after="0" w:line="284" w:lineRule="atLeast"/>
        <w:rPr>
          <w:rFonts w:eastAsia="Times New Roman" w:cs="Times New Roman"/>
          <w:color w:val="000000"/>
          <w:lang w:eastAsia="nl-NL"/>
        </w:rPr>
      </w:pPr>
      <w:r w:rsidRPr="006824F9">
        <w:rPr>
          <w:rFonts w:eastAsia="Times New Roman" w:cs="Times New Roman"/>
          <w:color w:val="000000"/>
          <w:lang w:eastAsia="nl-NL"/>
        </w:rPr>
        <w:t xml:space="preserve">7. Behoudens deze </w:t>
      </w:r>
      <w:proofErr w:type="spellStart"/>
      <w:r w:rsidRPr="006824F9">
        <w:rPr>
          <w:rFonts w:eastAsia="Times New Roman" w:cs="Times New Roman"/>
          <w:color w:val="000000"/>
          <w:lang w:eastAsia="nl-NL"/>
        </w:rPr>
        <w:t>disclaimer</w:t>
      </w:r>
      <w:proofErr w:type="spellEnd"/>
      <w:r w:rsidRPr="006824F9">
        <w:rPr>
          <w:rFonts w:eastAsia="Times New Roman" w:cs="Times New Roman"/>
          <w:color w:val="000000"/>
          <w:lang w:eastAsia="nl-NL"/>
        </w:rPr>
        <w:t>, is de uitgever niet verantwoordelijk voor kenbaar aan de webpagina gekoppelde bestanden van derden. Koppeling houdt geen bekrachtiging van die bestanden in.</w:t>
      </w:r>
    </w:p>
    <w:p w:rsidR="006824F9" w:rsidRPr="006824F9" w:rsidRDefault="006824F9" w:rsidP="006824F9">
      <w:pPr>
        <w:shd w:val="clear" w:color="auto" w:fill="FFFFFF"/>
        <w:spacing w:after="0" w:line="284" w:lineRule="atLeast"/>
        <w:rPr>
          <w:rFonts w:eastAsia="Times New Roman" w:cs="Times New Roman"/>
          <w:color w:val="000000"/>
          <w:lang w:eastAsia="nl-NL"/>
        </w:rPr>
      </w:pPr>
      <w:r w:rsidRPr="006824F9">
        <w:rPr>
          <w:rFonts w:eastAsia="Times New Roman" w:cs="Times New Roman"/>
          <w:color w:val="000000"/>
          <w:lang w:eastAsia="nl-NL"/>
        </w:rPr>
        <w:t>8. Ongeautoriseerd of oneigenlijk gebruik van de webpagina of de inhoud daarvan kan een inbreuk op intellectuele rechten, regelgeving m.b.t. privacy, publicatie en/of communicatie in de breedste zin van het woord opleveren. U bent verantwoordelijk voor al hetgeen u vanuit de webpagina verzendt.</w:t>
      </w:r>
    </w:p>
    <w:p w:rsidR="006824F9" w:rsidRPr="006824F9" w:rsidRDefault="006824F9" w:rsidP="006824F9">
      <w:pPr>
        <w:shd w:val="clear" w:color="auto" w:fill="FFFFFF"/>
        <w:spacing w:after="0" w:line="284" w:lineRule="atLeast"/>
        <w:rPr>
          <w:rFonts w:eastAsia="Times New Roman" w:cs="Times New Roman"/>
          <w:color w:val="000000"/>
          <w:lang w:eastAsia="nl-NL"/>
        </w:rPr>
      </w:pPr>
      <w:r w:rsidRPr="006824F9">
        <w:rPr>
          <w:rFonts w:eastAsia="Times New Roman" w:cs="Times New Roman"/>
          <w:color w:val="000000"/>
          <w:lang w:eastAsia="nl-NL"/>
        </w:rPr>
        <w:t>9. De uitgever behoudt zich het recht voor om u de toestemming te ontzeggen de webpagina te gebruiken en/of van bepaalde diensten die op de webpagina zijn aangeboden, gebruik te maken. In aansluiting daarop kan de uitgever de toegang tot de webpagina monitoren.</w:t>
      </w:r>
    </w:p>
    <w:p w:rsidR="006824F9" w:rsidRPr="006824F9" w:rsidRDefault="006824F9" w:rsidP="006824F9">
      <w:pPr>
        <w:shd w:val="clear" w:color="auto" w:fill="FFFFFF"/>
        <w:spacing w:after="0" w:line="284" w:lineRule="atLeast"/>
        <w:rPr>
          <w:rFonts w:eastAsia="Times New Roman" w:cs="Times New Roman"/>
          <w:color w:val="000000"/>
          <w:lang w:eastAsia="nl-NL"/>
        </w:rPr>
      </w:pPr>
      <w:r w:rsidRPr="006824F9">
        <w:rPr>
          <w:rFonts w:eastAsia="Times New Roman" w:cs="Times New Roman"/>
          <w:color w:val="000000"/>
          <w:lang w:eastAsia="nl-NL"/>
        </w:rPr>
        <w:t xml:space="preserve">10. U zal de uitgever, diens werknemers, vertegenwoordigers, licentiehouders, handelspartners en de auteur van deze </w:t>
      </w:r>
      <w:proofErr w:type="spellStart"/>
      <w:r w:rsidRPr="006824F9">
        <w:rPr>
          <w:rFonts w:eastAsia="Times New Roman" w:cs="Times New Roman"/>
          <w:color w:val="000000"/>
          <w:lang w:eastAsia="nl-NL"/>
        </w:rPr>
        <w:t>disclaimer</w:t>
      </w:r>
      <w:proofErr w:type="spellEnd"/>
      <w:r w:rsidRPr="006824F9">
        <w:rPr>
          <w:rFonts w:eastAsia="Times New Roman" w:cs="Times New Roman"/>
          <w:color w:val="000000"/>
          <w:lang w:eastAsia="nl-NL"/>
        </w:rPr>
        <w:t xml:space="preserve"> beschermen tegen en vrijwaren van gerechtelijke en buitengerechtelijke maatregelen, veroordelingen e.d., inclusief de kosten voor rechtsbijstand, accountants e.d. die door derden zijn ingesteld ten gevolge van of gerelateerd aan uw gebruik van de webpagina, uw inbreuk op welke wettelijke regeling dan ook of de rechten van derden.</w:t>
      </w:r>
    </w:p>
    <w:p w:rsidR="009A33F1" w:rsidRPr="002D585A" w:rsidRDefault="006824F9" w:rsidP="009A33F1">
      <w:pPr>
        <w:rPr>
          <w:rFonts w:eastAsia="Times New Roman" w:cs="Times New Roman"/>
          <w:color w:val="000000"/>
          <w:u w:val="single"/>
          <w:lang w:eastAsia="nl-NL"/>
        </w:rPr>
      </w:pPr>
      <w:r>
        <w:rPr>
          <w:rFonts w:eastAsia="Times New Roman" w:cs="Arial"/>
          <w:lang w:eastAsia="nl-NL"/>
        </w:rPr>
        <w:br/>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r w:rsidR="009A33F1">
        <w:rPr>
          <w:rFonts w:eastAsia="Times New Roman" w:cs="Times New Roman"/>
          <w:color w:val="000000"/>
          <w:u w:val="single"/>
          <w:lang w:eastAsia="nl-NL"/>
        </w:rPr>
        <w:tab/>
      </w:r>
    </w:p>
    <w:p w:rsidR="006824F9" w:rsidRPr="006824F9" w:rsidRDefault="009A33F1" w:rsidP="006824F9">
      <w:pPr>
        <w:pStyle w:val="Normaalweb"/>
        <w:shd w:val="clear" w:color="auto" w:fill="FFFFFF"/>
        <w:spacing w:before="0" w:beforeAutospacing="0" w:after="0" w:afterAutospacing="0" w:line="284" w:lineRule="atLeast"/>
        <w:rPr>
          <w:rFonts w:asciiTheme="minorHAnsi" w:hAnsiTheme="minorHAnsi"/>
          <w:color w:val="000000"/>
          <w:sz w:val="22"/>
          <w:szCs w:val="22"/>
        </w:rPr>
      </w:pPr>
      <w:r>
        <w:rPr>
          <w:rFonts w:asciiTheme="minorHAnsi" w:hAnsiTheme="minorHAnsi" w:cs="Arial"/>
          <w:sz w:val="22"/>
          <w:szCs w:val="22"/>
        </w:rPr>
        <w:br/>
      </w:r>
      <w:r w:rsidR="006824F9" w:rsidRPr="006824F9">
        <w:rPr>
          <w:rFonts w:asciiTheme="minorHAnsi" w:hAnsiTheme="minorHAnsi" w:cs="Arial"/>
          <w:sz w:val="22"/>
          <w:szCs w:val="22"/>
        </w:rPr>
        <w:t>PRIVACY STATEMENT</w:t>
      </w:r>
      <w:r w:rsidR="006824F9">
        <w:rPr>
          <w:rFonts w:cs="Arial"/>
        </w:rPr>
        <w:br/>
      </w:r>
      <w:r w:rsidR="006824F9" w:rsidRPr="006824F9">
        <w:rPr>
          <w:rFonts w:asciiTheme="minorHAnsi" w:hAnsiTheme="minorHAnsi"/>
          <w:color w:val="000000"/>
          <w:sz w:val="22"/>
          <w:szCs w:val="22"/>
        </w:rPr>
        <w:t>De bescherming van uw persoonsgegevens is van belang! Wij respecteren uw persoonlijke levenssfeer en dragen er zorg voor dat de persoonlijke informatie die u eventueel via deze website aan ons verschaft of die reeds in ons bezit is, vertrouwelijk en in overeenstemming met de Wet Bescherming Persoonsgegevens wordt behandeld.</w:t>
      </w:r>
      <w:r w:rsidR="006824F9">
        <w:rPr>
          <w:rFonts w:asciiTheme="minorHAnsi" w:hAnsiTheme="minorHAnsi"/>
          <w:color w:val="000000"/>
          <w:sz w:val="22"/>
          <w:szCs w:val="22"/>
        </w:rPr>
        <w:br/>
      </w:r>
    </w:p>
    <w:p w:rsidR="006824F9" w:rsidRPr="006824F9" w:rsidRDefault="006824F9" w:rsidP="006824F9">
      <w:pPr>
        <w:pStyle w:val="Normaalweb"/>
        <w:shd w:val="clear" w:color="auto" w:fill="FFFFFF"/>
        <w:spacing w:before="0" w:beforeAutospacing="0" w:after="0" w:afterAutospacing="0" w:line="284" w:lineRule="atLeast"/>
        <w:rPr>
          <w:rFonts w:asciiTheme="minorHAnsi" w:hAnsiTheme="minorHAnsi"/>
          <w:color w:val="000000"/>
          <w:sz w:val="22"/>
          <w:szCs w:val="22"/>
        </w:rPr>
      </w:pPr>
      <w:r w:rsidRPr="006824F9">
        <w:rPr>
          <w:rFonts w:asciiTheme="minorHAnsi" w:hAnsiTheme="minorHAnsi"/>
          <w:color w:val="000000"/>
          <w:sz w:val="22"/>
          <w:szCs w:val="22"/>
        </w:rPr>
        <w:t>U kunt deze website anoniem raadplegen.</w:t>
      </w:r>
      <w:r>
        <w:rPr>
          <w:rFonts w:asciiTheme="minorHAnsi" w:hAnsiTheme="minorHAnsi"/>
          <w:color w:val="000000"/>
          <w:sz w:val="22"/>
          <w:szCs w:val="22"/>
        </w:rPr>
        <w:br/>
      </w:r>
    </w:p>
    <w:p w:rsidR="006824F9" w:rsidRPr="006824F9" w:rsidRDefault="006824F9" w:rsidP="006824F9">
      <w:pPr>
        <w:pStyle w:val="Normaalweb"/>
        <w:shd w:val="clear" w:color="auto" w:fill="FFFFFF"/>
        <w:spacing w:before="0" w:beforeAutospacing="0" w:after="0" w:afterAutospacing="0" w:line="284" w:lineRule="atLeast"/>
        <w:rPr>
          <w:rFonts w:asciiTheme="minorHAnsi" w:hAnsiTheme="minorHAnsi"/>
          <w:color w:val="000000"/>
          <w:sz w:val="22"/>
          <w:szCs w:val="22"/>
        </w:rPr>
      </w:pPr>
      <w:r w:rsidRPr="006824F9">
        <w:rPr>
          <w:rFonts w:asciiTheme="minorHAnsi" w:hAnsiTheme="minorHAnsi"/>
          <w:color w:val="000000"/>
          <w:sz w:val="22"/>
          <w:szCs w:val="22"/>
        </w:rPr>
        <w:t>Indien u via deze site een (online)dienst afneemt, vragen wij naar uw (</w:t>
      </w:r>
      <w:proofErr w:type="spellStart"/>
      <w:r w:rsidRPr="006824F9">
        <w:rPr>
          <w:rFonts w:asciiTheme="minorHAnsi" w:hAnsiTheme="minorHAnsi"/>
          <w:color w:val="000000"/>
          <w:sz w:val="22"/>
          <w:szCs w:val="22"/>
        </w:rPr>
        <w:t>bedrijfs</w:t>
      </w:r>
      <w:proofErr w:type="spellEnd"/>
      <w:r w:rsidRPr="006824F9">
        <w:rPr>
          <w:rFonts w:asciiTheme="minorHAnsi" w:hAnsiTheme="minorHAnsi"/>
          <w:color w:val="000000"/>
          <w:sz w:val="22"/>
          <w:szCs w:val="22"/>
        </w:rPr>
        <w:t xml:space="preserve">)naam, telefoonnummer en (e-mail)adres. Deze gegevens gebruiken wij om die dienst te verlenen en te administreren, en voorts om u van tijd tot tijd te informeren over onze dienstverlening. Wij </w:t>
      </w:r>
      <w:r w:rsidRPr="006824F9">
        <w:rPr>
          <w:rFonts w:asciiTheme="minorHAnsi" w:hAnsiTheme="minorHAnsi"/>
          <w:color w:val="000000"/>
          <w:sz w:val="22"/>
          <w:szCs w:val="22"/>
        </w:rPr>
        <w:lastRenderedPageBreak/>
        <w:t>verstrekken geen persoonsgegevens aan derden, tenzij wij daartoe verplicht zijn op grond van de wet of een rechterlijke uitspraak.</w:t>
      </w:r>
      <w:r w:rsidRPr="006824F9">
        <w:rPr>
          <w:rFonts w:asciiTheme="minorHAnsi" w:hAnsiTheme="minorHAnsi"/>
          <w:color w:val="000000"/>
          <w:sz w:val="22"/>
          <w:szCs w:val="22"/>
        </w:rPr>
        <w:br/>
        <w:t>Daarnaast kunnen wij u vragen om gegevens m.b.t. uw werk, functie, leeftijd en interesses. Deze gegevens gebruiken wij om u nog beter van dienst te kunnen zijn.</w:t>
      </w:r>
    </w:p>
    <w:p w:rsidR="006824F9" w:rsidRPr="006824F9" w:rsidRDefault="006824F9" w:rsidP="006824F9">
      <w:pPr>
        <w:pStyle w:val="Normaalweb"/>
        <w:shd w:val="clear" w:color="auto" w:fill="FFFFFF"/>
        <w:spacing w:before="0" w:beforeAutospacing="0" w:after="0" w:afterAutospacing="0" w:line="284" w:lineRule="atLeast"/>
        <w:rPr>
          <w:rFonts w:asciiTheme="minorHAnsi" w:hAnsiTheme="minorHAnsi"/>
          <w:color w:val="000000"/>
          <w:sz w:val="22"/>
          <w:szCs w:val="22"/>
        </w:rPr>
      </w:pPr>
      <w:r w:rsidRPr="006824F9">
        <w:rPr>
          <w:rFonts w:asciiTheme="minorHAnsi" w:hAnsiTheme="minorHAnsi"/>
          <w:color w:val="000000"/>
          <w:sz w:val="22"/>
          <w:szCs w:val="22"/>
        </w:rPr>
        <w:t>Om technische en operationele redenen kan het nodig zijn dat persoonsgegevens worden doorgegeven naar servers in de Verenigde Staten of andere landen buiten de E.U.. In dat geval nemen wij passende maatregelen om te waarborgen dat uw gegevens zo goed mogelijk worden beschermd.</w:t>
      </w:r>
    </w:p>
    <w:p w:rsidR="002D585A" w:rsidRDefault="006824F9">
      <w:pPr>
        <w:rPr>
          <w:rFonts w:eastAsia="Times New Roman" w:cs="Times New Roman"/>
          <w:color w:val="000000"/>
          <w:lang w:eastAsia="nl-NL"/>
        </w:rPr>
      </w:pPr>
      <w:r>
        <w:rPr>
          <w:rFonts w:eastAsia="Times New Roman" w:cs="Arial"/>
          <w:lang w:eastAsia="nl-NL"/>
        </w:rPr>
        <w:br/>
      </w:r>
    </w:p>
    <w:p w:rsidR="002D585A" w:rsidRDefault="002D585A">
      <w:pPr>
        <w:rPr>
          <w:rFonts w:eastAsia="Times New Roman" w:cs="Times New Roman"/>
          <w:color w:val="000000"/>
          <w:lang w:eastAsia="nl-NL"/>
        </w:rPr>
      </w:pPr>
    </w:p>
    <w:p w:rsidR="00822C0B" w:rsidRDefault="002D585A">
      <w:r w:rsidRPr="00D63135">
        <w:rPr>
          <w:rFonts w:eastAsia="Times New Roman" w:cs="Times New Roman"/>
          <w:color w:val="000000"/>
          <w:lang w:eastAsia="nl-NL"/>
        </w:rPr>
        <w:t>.</w:t>
      </w:r>
    </w:p>
    <w:sectPr w:rsidR="00822C0B" w:rsidSect="00427B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12C47"/>
    <w:multiLevelType w:val="multilevel"/>
    <w:tmpl w:val="D9EE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08"/>
  <w:hyphenationZone w:val="425"/>
  <w:characterSpacingControl w:val="doNotCompress"/>
  <w:compat/>
  <w:rsids>
    <w:rsidRoot w:val="00CA24C0"/>
    <w:rsid w:val="000362FC"/>
    <w:rsid w:val="0007554F"/>
    <w:rsid w:val="002D585A"/>
    <w:rsid w:val="00427BF3"/>
    <w:rsid w:val="005777F1"/>
    <w:rsid w:val="005B40F1"/>
    <w:rsid w:val="006824F9"/>
    <w:rsid w:val="006F292F"/>
    <w:rsid w:val="00822C0B"/>
    <w:rsid w:val="008D2634"/>
    <w:rsid w:val="008E023D"/>
    <w:rsid w:val="009A33F1"/>
    <w:rsid w:val="00A331FA"/>
    <w:rsid w:val="00CA24C0"/>
    <w:rsid w:val="00EC5568"/>
    <w:rsid w:val="00F22F5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27BF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824F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r="http://schemas.openxmlformats.org/officeDocument/2006/relationships" xmlns:w="http://schemas.openxmlformats.org/wordprocessingml/2006/main">
  <w:divs>
    <w:div w:id="112873086">
      <w:bodyDiv w:val="1"/>
      <w:marLeft w:val="0"/>
      <w:marRight w:val="0"/>
      <w:marTop w:val="0"/>
      <w:marBottom w:val="0"/>
      <w:divBdr>
        <w:top w:val="none" w:sz="0" w:space="0" w:color="auto"/>
        <w:left w:val="none" w:sz="0" w:space="0" w:color="auto"/>
        <w:bottom w:val="none" w:sz="0" w:space="0" w:color="auto"/>
        <w:right w:val="none" w:sz="0" w:space="0" w:color="auto"/>
      </w:divBdr>
    </w:div>
    <w:div w:id="73092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1514</Words>
  <Characters>8327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Marielle</dc:creator>
  <cp:lastModifiedBy>Marielle</cp:lastModifiedBy>
  <cp:revision>3</cp:revision>
  <dcterms:created xsi:type="dcterms:W3CDTF">2013-11-12T14:27:00Z</dcterms:created>
  <dcterms:modified xsi:type="dcterms:W3CDTF">2013-11-12T15:49:00Z</dcterms:modified>
</cp:coreProperties>
</file>