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61" w:rsidRDefault="00A544C0" w:rsidP="00DB3970">
      <w:pPr>
        <w:spacing w:line="240" w:lineRule="auto"/>
        <w:mirrorIndents/>
      </w:pPr>
      <w:r>
        <w:t>**Introduction**</w:t>
      </w:r>
    </w:p>
    <w:p w:rsidR="00BE2DDE" w:rsidRDefault="00EC5C0A" w:rsidP="00DB3970">
      <w:pPr>
        <w:spacing w:line="240" w:lineRule="auto"/>
        <w:mirrorIndents/>
      </w:pPr>
      <w:proofErr w:type="spellStart"/>
      <w:r>
        <w:t>S</w:t>
      </w:r>
      <w:r w:rsidR="00B84F61">
        <w:t>enAOR</w:t>
      </w:r>
      <w:r w:rsidR="00871D4A">
        <w:t>e</w:t>
      </w:r>
      <w:r w:rsidR="00B84F61">
        <w:t>F</w:t>
      </w:r>
      <w:r w:rsidR="00871D4A">
        <w:t>oc</w:t>
      </w:r>
      <w:proofErr w:type="spellEnd"/>
      <w:r w:rsidR="00B84F61">
        <w:t xml:space="preserve"> is </w:t>
      </w:r>
      <w:r w:rsidR="0022042C">
        <w:t>a complete</w:t>
      </w:r>
      <w:r w:rsidR="00B84F61">
        <w:t xml:space="preserve"> </w:t>
      </w:r>
      <w:r w:rsidR="00BE2DDE">
        <w:t xml:space="preserve">closed-loop </w:t>
      </w:r>
      <w:r w:rsidR="00B84F61">
        <w:t xml:space="preserve">sensorbased adaptive optics </w:t>
      </w:r>
      <w:r w:rsidR="00BE2DDE">
        <w:t xml:space="preserve">(AO) </w:t>
      </w:r>
      <w:r w:rsidR="00B84F61">
        <w:t xml:space="preserve">and remote focusing software </w:t>
      </w:r>
      <w:r>
        <w:t xml:space="preserve">that works with a deformable mirror (DM) </w:t>
      </w:r>
      <w:r w:rsidR="00BE2DDE">
        <w:t>and</w:t>
      </w:r>
      <w:r>
        <w:t xml:space="preserve"> Shack-Hartmann wavefront sensor</w:t>
      </w:r>
      <w:r w:rsidR="00394D39">
        <w:t xml:space="preserve"> (SHWS). </w:t>
      </w:r>
      <w:r w:rsidR="0022042C">
        <w:t>When</w:t>
      </w:r>
      <w:r w:rsidR="00394D39">
        <w:t xml:space="preserve"> a large stroke DM is used, such as an Alpao-69 or Alpao-97, both the </w:t>
      </w:r>
      <w:r w:rsidR="00BE2DDE">
        <w:t>closed-loop AO</w:t>
      </w:r>
      <w:r w:rsidR="00394D39">
        <w:t xml:space="preserve"> </w:t>
      </w:r>
      <w:r w:rsidR="00BE2DDE">
        <w:t xml:space="preserve">correction </w:t>
      </w:r>
      <w:r w:rsidR="00394D39">
        <w:t>and remote focusing</w:t>
      </w:r>
      <w:r w:rsidR="00394D39">
        <w:t xml:space="preserve"> functionalities can be exploited. If the DM</w:t>
      </w:r>
      <w:r w:rsidR="00BE2DDE">
        <w:t xml:space="preserve"> exhibits insufficient stroke for remote focusing, the</w:t>
      </w:r>
      <w:r w:rsidR="00394D39">
        <w:t xml:space="preserve"> </w:t>
      </w:r>
      <w:r w:rsidR="00BE2DDE">
        <w:t xml:space="preserve">remote focusing unit can simply be ignored, while the closed-loop AO correction functionalities are fully functional without additional modifications to the software. </w:t>
      </w:r>
    </w:p>
    <w:p w:rsidR="00BD5709" w:rsidRDefault="00E506AC" w:rsidP="00DB3970">
      <w:pPr>
        <w:spacing w:line="240" w:lineRule="auto"/>
        <w:mirrorIndents/>
      </w:pPr>
      <w:r>
        <w:t>Closed</w:t>
      </w:r>
      <w:r w:rsidR="00BE2DDE">
        <w:t>-loop AO correction</w:t>
      </w:r>
      <w:r w:rsidR="00BE2DDE">
        <w:t xml:space="preserve"> can be performed </w:t>
      </w:r>
      <w:r w:rsidR="0022042C">
        <w:t xml:space="preserve">using both </w:t>
      </w:r>
      <w:r>
        <w:t>the zonal method, which updates DM control voltages in terms of the raw slope values</w:t>
      </w:r>
      <w:r w:rsidR="0022042C">
        <w:t xml:space="preserve">; </w:t>
      </w:r>
      <w:r>
        <w:t xml:space="preserve">and the modal method, which </w:t>
      </w:r>
      <w:r>
        <w:t xml:space="preserve">updates DM control voltages in terms of </w:t>
      </w:r>
      <w:r>
        <w:t xml:space="preserve">orthogonal Zernike polynomials. </w:t>
      </w:r>
      <w:r w:rsidR="00CA3F12">
        <w:t>There are</w:t>
      </w:r>
      <w:r w:rsidR="00967B65">
        <w:t xml:space="preserve"> four sub-modes tagged to each of the two methods: 1) standard </w:t>
      </w:r>
      <w:r w:rsidR="00967B65">
        <w:t xml:space="preserve">closed-loop </w:t>
      </w:r>
      <w:r w:rsidR="00967B65">
        <w:t xml:space="preserve">AO correction; 2) closed-loop AO correction with consideration of obscured search blocks; 3) closed-loop AO correction ignoring defocus; 4) closed-loop AO correction </w:t>
      </w:r>
      <w:r w:rsidR="00967B65">
        <w:t>with consideration of obscured search blocks</w:t>
      </w:r>
      <w:r w:rsidR="00967B65">
        <w:t xml:space="preserve"> and </w:t>
      </w:r>
      <w:r w:rsidR="00967B65">
        <w:t>ignoring defocus</w:t>
      </w:r>
      <w:r w:rsidR="00967B65">
        <w:t>.</w:t>
      </w:r>
    </w:p>
    <w:p w:rsidR="00BD5709" w:rsidRDefault="00BD5709" w:rsidP="00EC5C0A">
      <w:pPr>
        <w:spacing w:line="240" w:lineRule="auto"/>
        <w:contextualSpacing/>
        <w:mirrorIndents/>
      </w:pPr>
      <w:r>
        <w:t>Th</w:t>
      </w:r>
      <w:r w:rsidR="00B315F4">
        <w:t>e software has been validated on a reflectance confocal microscope. However, it should also be fully compatible with fluorescence microscopes depending on the system configuration.</w:t>
      </w:r>
    </w:p>
    <w:p w:rsidR="00056835" w:rsidRDefault="00056835" w:rsidP="00EC5C0A">
      <w:pPr>
        <w:spacing w:line="240" w:lineRule="auto"/>
        <w:contextualSpacing/>
        <w:mirrorIndents/>
      </w:pPr>
    </w:p>
    <w:p w:rsidR="00967B65" w:rsidRDefault="00967B65" w:rsidP="00EC5C0A">
      <w:pPr>
        <w:spacing w:line="240" w:lineRule="auto"/>
        <w:contextualSpacing/>
        <w:mirrorIndents/>
      </w:pPr>
    </w:p>
    <w:p w:rsidR="009A1561" w:rsidRDefault="009A1561" w:rsidP="00DB3970">
      <w:pPr>
        <w:spacing w:line="240" w:lineRule="auto"/>
        <w:mirrorIndents/>
      </w:pPr>
      <w:r>
        <w:t>**Statement of need**</w:t>
      </w:r>
    </w:p>
    <w:p w:rsidR="003563E0" w:rsidRDefault="003563E0" w:rsidP="00DB3970">
      <w:pPr>
        <w:spacing w:line="240" w:lineRule="auto"/>
        <w:mirrorIndents/>
      </w:pP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DB3970">
      <w:pPr>
        <w:spacing w:line="240" w:lineRule="auto"/>
        <w:mirrorIndents/>
      </w:pPr>
      <w:r>
        <w:t>**Installation instructions**</w:t>
      </w:r>
    </w:p>
    <w:p w:rsidR="00693A6A" w:rsidRDefault="003563E0" w:rsidP="00DB3970">
      <w:pPr>
        <w:spacing w:line="240" w:lineRule="auto"/>
        <w:mirrorIndents/>
      </w:pPr>
      <w:r>
        <w:t>Dependencies:</w:t>
      </w:r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proofErr w:type="spellStart"/>
      <w:r>
        <w:t>numpy</w:t>
      </w:r>
      <w:proofErr w:type="spellEnd"/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r w:rsidRPr="003563E0">
        <w:t>PySide2==5.13.2</w:t>
      </w:r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r w:rsidRPr="003563E0">
        <w:t>qimage2ndarray</w:t>
      </w:r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r>
        <w:t>Click</w:t>
      </w:r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proofErr w:type="spellStart"/>
      <w:r>
        <w:t>scipy</w:t>
      </w:r>
      <w:proofErr w:type="spellEnd"/>
      <w:r>
        <w:t>==1.5.4</w:t>
      </w:r>
    </w:p>
    <w:p w:rsidR="003563E0" w:rsidRDefault="003563E0" w:rsidP="003563E0">
      <w:pPr>
        <w:pStyle w:val="ListParagraph"/>
        <w:numPr>
          <w:ilvl w:val="0"/>
          <w:numId w:val="2"/>
        </w:numPr>
        <w:spacing w:line="240" w:lineRule="auto"/>
        <w:mirrorIndents/>
      </w:pPr>
      <w:r>
        <w:t>h5py==2.9.0</w:t>
      </w:r>
    </w:p>
    <w:p w:rsidR="003563E0" w:rsidRDefault="003563E0" w:rsidP="003563E0">
      <w:pPr>
        <w:spacing w:line="240" w:lineRule="auto"/>
        <w:mirrorIndents/>
      </w:pPr>
      <w:bookmarkStart w:id="0" w:name="_GoBack"/>
      <w:bookmarkEnd w:id="0"/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DB3970">
      <w:pPr>
        <w:spacing w:line="240" w:lineRule="auto"/>
        <w:mirrorIndents/>
      </w:pPr>
      <w:r>
        <w:t>**Scripts included in this folder and gene</w:t>
      </w:r>
      <w:r w:rsidR="00DB3970">
        <w:t>ral descriptions**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app.py - Sets up GUI and event handlers, displays the GUI, inst</w:t>
      </w:r>
      <w:r w:rsidR="00DB3970">
        <w:t xml:space="preserve">antiates devices such as DM and </w:t>
      </w:r>
      <w:r>
        <w:t>SHWS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AO_slopes.py - Performs closed-loop AO correction via direct slopes (zonal correction)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 xml:space="preserve">AO_zernikes.py - Performs closed-loop AO correction via </w:t>
      </w:r>
      <w:proofErr w:type="spellStart"/>
      <w:r>
        <w:t>Zernikes</w:t>
      </w:r>
      <w:proofErr w:type="spellEnd"/>
      <w:r>
        <w:t xml:space="preserve"> (modal correction)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calibration_RF.py - Performs remote focusing calibration using closed-loop AO correction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calibration_zern.py - Generates DM control matrix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calibration.py - Performs DM calibration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 xml:space="preserve">centroid_acquisition.py - Methods for </w:t>
      </w:r>
      <w:proofErr w:type="spellStart"/>
      <w:r>
        <w:t>centroiding</w:t>
      </w:r>
      <w:proofErr w:type="spellEnd"/>
      <w:r>
        <w:t xml:space="preserve"> of SH spots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centroiding.py - Performs system aberration calibration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config.py - Sets configuration file path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proofErr w:type="spellStart"/>
      <w:r>
        <w:t>config.yaml</w:t>
      </w:r>
      <w:proofErr w:type="spellEnd"/>
      <w:r>
        <w:t xml:space="preserve"> - Configuration file for custom parameters used in each script (please change and add as needed)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conversion.py - Performs slop</w:t>
      </w:r>
      <w:r w:rsidR="00DB3970">
        <w:t>e - Z</w:t>
      </w:r>
      <w:r>
        <w:t>ernike conversion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data_collection</w:t>
      </w:r>
      <w:r w:rsidR="004475C7">
        <w:t>.py</w:t>
      </w:r>
      <w:r>
        <w:t xml:space="preserve"> - Performs automated characterisation of microscope AO performance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lastRenderedPageBreak/>
        <w:t>HDF5_dset.py - Methods for generating and appending data to HDF5 datasets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image_acquisition.py - Methods for image acquisition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log.py - Method to set up event log</w:t>
      </w:r>
      <w:r w:rsidR="00DB3970">
        <w:t>s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mirror.py - Performs DM initialisation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SB_geometry.py - Performs initialisation of search block geometry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SB_position.py - Performs repositioning of search blocks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sensor.py - Performs SHWS initialisation</w:t>
      </w:r>
    </w:p>
    <w:p w:rsidR="009A1561" w:rsidRDefault="00D42D47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SH_acquisition</w:t>
      </w:r>
      <w:r w:rsidR="00DB3970">
        <w:t>.py</w:t>
      </w:r>
      <w:r w:rsidR="00871D4A">
        <w:t xml:space="preserve"> </w:t>
      </w:r>
      <w:r w:rsidR="009A1561">
        <w:t>- Performs SHWS image acquisition</w:t>
      </w:r>
    </w:p>
    <w:p w:rsidR="009A1561" w:rsidRDefault="009A1561" w:rsidP="00DB3970">
      <w:pPr>
        <w:pStyle w:val="ListParagraph"/>
        <w:numPr>
          <w:ilvl w:val="0"/>
          <w:numId w:val="1"/>
        </w:numPr>
        <w:spacing w:line="240" w:lineRule="auto"/>
        <w:mirrorIndents/>
      </w:pPr>
      <w:r>
        <w:t>zernike.py - Generates Zernike polynomials and derivatives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DB3970" w:rsidP="00DC5CA3">
      <w:pPr>
        <w:spacing w:line="240" w:lineRule="auto"/>
        <w:mirrorIndents/>
      </w:pPr>
      <w:r>
        <w:t>**Functionality documentation**</w:t>
      </w:r>
    </w:p>
    <w:p w:rsidR="009A1561" w:rsidRDefault="009A1561" w:rsidP="00BA0FCB">
      <w:pPr>
        <w:spacing w:line="240" w:lineRule="auto"/>
        <w:mirrorIndents/>
      </w:pPr>
      <w:r>
        <w:t>The graphic user interface (GUI) exhibits modular widget arrangements and clear labelling to</w:t>
      </w:r>
      <w:r w:rsidR="00DB3970">
        <w:t xml:space="preserve"> help the user navigate through </w:t>
      </w:r>
      <w:r>
        <w:t>different software functions. A selection of interactive commands are also available for additiona</w:t>
      </w:r>
      <w:r w:rsidR="00DC5CA3">
        <w:t xml:space="preserve">l flexibility. General software </w:t>
      </w:r>
      <w:r>
        <w:t>design concepts</w:t>
      </w:r>
      <w:r w:rsidR="00DC5CA3">
        <w:t xml:space="preserve"> and an overview of the GUI are </w:t>
      </w:r>
      <w:r>
        <w:t>first given before describing the detailed functi</w:t>
      </w:r>
      <w:r w:rsidR="00BA0FCB">
        <w:t>onalities of each modular unit.</w:t>
      </w:r>
    </w:p>
    <w:p w:rsidR="009A1561" w:rsidRDefault="009A1561" w:rsidP="00BA0FCB">
      <w:pPr>
        <w:spacing w:line="240" w:lineRule="auto"/>
        <w:mirrorIndents/>
      </w:pPr>
      <w:proofErr w:type="spellStart"/>
      <w:r>
        <w:t>Sen</w:t>
      </w:r>
      <w:r w:rsidR="00871D4A">
        <w:t>AOReF</w:t>
      </w:r>
      <w:r>
        <w:t>oc</w:t>
      </w:r>
      <w:proofErr w:type="spellEnd"/>
      <w:r>
        <w:t xml:space="preserve"> is developed under PySide2, which is a Python binding of the </w:t>
      </w:r>
      <w:proofErr w:type="spellStart"/>
      <w:r>
        <w:t>Qt</w:t>
      </w:r>
      <w:proofErr w:type="spellEnd"/>
      <w:r>
        <w:t xml:space="preserve"> applica</w:t>
      </w:r>
      <w:r w:rsidR="00DC5CA3">
        <w:t xml:space="preserve">tion framework, and the GUI was </w:t>
      </w:r>
      <w:r>
        <w:t xml:space="preserve">built using </w:t>
      </w:r>
      <w:proofErr w:type="spellStart"/>
      <w:r>
        <w:t>Qt</w:t>
      </w:r>
      <w:proofErr w:type="spellEnd"/>
      <w:r>
        <w:t xml:space="preserve"> Designer. Main processes are executed as separate worker threads from 'app.py' to a</w:t>
      </w:r>
      <w:r w:rsidR="00DC5CA3">
        <w:t xml:space="preserve">llocate and recycle resources.  </w:t>
      </w:r>
      <w:r>
        <w:t xml:space="preserve">Communication of events during processes are then handled using </w:t>
      </w:r>
      <w:proofErr w:type="spellStart"/>
      <w:r>
        <w:t>Qt's</w:t>
      </w:r>
      <w:proofErr w:type="spellEnd"/>
      <w:r>
        <w:t xml:space="preserve"> signals and </w:t>
      </w:r>
      <w:r w:rsidR="00DC5CA3">
        <w:t xml:space="preserve">slots mechanism. Common events </w:t>
      </w:r>
      <w:r>
        <w:t>between different threads, such as displaying an image or error</w:t>
      </w:r>
      <w:r w:rsidR="00BA0FCB">
        <w:t xml:space="preserve"> message, reuse the same slots.</w:t>
      </w:r>
    </w:p>
    <w:p w:rsidR="009A1561" w:rsidRDefault="009A1561" w:rsidP="00BA0FCB">
      <w:pPr>
        <w:spacing w:line="240" w:lineRule="auto"/>
        <w:mirrorIndents/>
      </w:pPr>
      <w:r>
        <w:t>Hardware devices, such as the DM and SHWS are loaded upon software initialisation. In the</w:t>
      </w:r>
      <w:r w:rsidR="008073AE">
        <w:t xml:space="preserve"> case that no hardware devices </w:t>
      </w:r>
      <w:r>
        <w:t>are connected, the user can also choose to run the software in 'debug' mode to initialise</w:t>
      </w:r>
      <w:r w:rsidR="008073AE">
        <w:t xml:space="preserve"> dummy devices for development </w:t>
      </w:r>
      <w:r>
        <w:t>and test purposes. User controllable parameters can be freely accessed and modified in a separate c</w:t>
      </w:r>
      <w:r w:rsidR="008073AE">
        <w:t>onfiguration file '</w:t>
      </w:r>
      <w:proofErr w:type="spellStart"/>
      <w:r w:rsidR="008073AE">
        <w:t>config.yaml</w:t>
      </w:r>
      <w:proofErr w:type="spellEnd"/>
      <w:r w:rsidR="008073AE">
        <w:t xml:space="preserve">' </w:t>
      </w:r>
      <w:r>
        <w:t>that is loaded upon software initialisation. Parameters that require user input after</w:t>
      </w:r>
      <w:r w:rsidR="008073AE">
        <w:t xml:space="preserve"> software initialisation can be modified </w:t>
      </w:r>
      <w:r>
        <w:t>from the GUI. Parameters calculated when running the software, as well as important resu</w:t>
      </w:r>
      <w:r w:rsidR="008073AE">
        <w:t xml:space="preserve">lt data, are grouped and saved </w:t>
      </w:r>
      <w:r>
        <w:t xml:space="preserve">in a separate HDF5 file that can be read with </w:t>
      </w:r>
      <w:proofErr w:type="spellStart"/>
      <w:r>
        <w:t>HDFView</w:t>
      </w:r>
      <w:proofErr w:type="spellEnd"/>
      <w:r>
        <w:t xml:space="preserve"> 3.0 (</w:t>
      </w:r>
      <w:hyperlink r:id="rId5" w:history="1">
        <w:r w:rsidR="008073AE" w:rsidRPr="008073AE">
          <w:rPr>
            <w:rStyle w:val="Hyperlink"/>
          </w:rPr>
          <w:t>https://portal.hdfgroup.org/display/support/Dow</w:t>
        </w:r>
        <w:r w:rsidR="008073AE" w:rsidRPr="008073AE">
          <w:rPr>
            <w:rStyle w:val="Hyperlink"/>
          </w:rPr>
          <w:t>n</w:t>
        </w:r>
        <w:r w:rsidR="008073AE" w:rsidRPr="008073AE">
          <w:rPr>
            <w:rStyle w:val="Hyperlink"/>
          </w:rPr>
          <w:t>load+HDFView</w:t>
        </w:r>
      </w:hyperlink>
      <w:r w:rsidR="008073AE">
        <w:t xml:space="preserve">). </w:t>
      </w:r>
      <w:r>
        <w:t>Options are also available to export result data into .</w:t>
      </w:r>
      <w:r w:rsidR="00BA0FCB">
        <w:t>mat files for further analysis.</w:t>
      </w:r>
    </w:p>
    <w:p w:rsidR="009A1561" w:rsidRDefault="00BA0FCB" w:rsidP="00EC5C0A">
      <w:pPr>
        <w:spacing w:line="240" w:lineRule="auto"/>
        <w:contextualSpacing/>
        <w:mirrorIndents/>
      </w:pPr>
      <w:proofErr w:type="spellStart"/>
      <w:r>
        <w:t>SenAOReF</w:t>
      </w:r>
      <w:r w:rsidR="009A1561">
        <w:t>oc</w:t>
      </w:r>
      <w:proofErr w:type="spellEnd"/>
      <w:r w:rsidR="009A1561">
        <w:t xml:space="preserve"> consists of 5 main units, the SHWS initialisation and DM calibration unit, the </w:t>
      </w:r>
      <w:r>
        <w:t xml:space="preserve">Zernike aberration input unit, </w:t>
      </w:r>
      <w:r w:rsidR="009A1561">
        <w:t>the AO control and data collection unit, the miscellaneous control unit, and the remote f</w:t>
      </w:r>
      <w:r>
        <w:t xml:space="preserve">ocusing unit. There are also 2 </w:t>
      </w:r>
      <w:r w:rsidR="009A1561">
        <w:t>auxiliary units, a message box which informs the user of required inputs and the current</w:t>
      </w:r>
      <w:r>
        <w:t xml:space="preserve"> task progress, and a software </w:t>
      </w:r>
      <w:r w:rsidR="009A1561">
        <w:t>termination module. Options are available to perform both direct slope (zonal) and Zernike (modal) control.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250802">
      <w:pPr>
        <w:spacing w:line="240" w:lineRule="auto"/>
        <w:mirrorIndents/>
      </w:pPr>
      <w:r>
        <w:t>*SHWS initialisation and DM</w:t>
      </w:r>
      <w:r w:rsidR="00BA0FCB">
        <w:t xml:space="preserve"> calibration unit*</w:t>
      </w:r>
    </w:p>
    <w:p w:rsidR="009A1561" w:rsidRDefault="009A1561" w:rsidP="00250802">
      <w:pPr>
        <w:spacing w:line="240" w:lineRule="auto"/>
        <w:mirrorIndents/>
      </w:pPr>
      <w:r>
        <w:t>[Initialise SB] determines the search block (SB) geometry given user informed parameters of t</w:t>
      </w:r>
      <w:r w:rsidR="00BA0FCB">
        <w:t xml:space="preserve">he lenslet pitch (the diameter </w:t>
      </w:r>
      <w:r>
        <w:t>of one lenslet), the dimension and pixel size of the camera sensor, as well as the incident pupil diameter. Usi</w:t>
      </w:r>
      <w:r w:rsidR="00BA0FCB">
        <w:t xml:space="preserve">ng this </w:t>
      </w:r>
      <w:r>
        <w:t>information, the software first calculates the number of pixels across one SB and the number o</w:t>
      </w:r>
      <w:r w:rsidR="00BA0FCB">
        <w:t xml:space="preserve">f SBs across the camera sensor, </w:t>
      </w:r>
      <w:r>
        <w:t>before determining the number and geometrical arrangement of the SBs within the pupil reg</w:t>
      </w:r>
      <w:r w:rsidR="00BA0FCB">
        <w:t xml:space="preserve">ion of the incident beam. Then, </w:t>
      </w:r>
      <w:r>
        <w:t xml:space="preserve">their reference centroid coordinates with regard to the camera sensor is calculated, before the </w:t>
      </w:r>
      <w:r w:rsidR="00BA0FCB">
        <w:t xml:space="preserve">full SB region is displayed on </w:t>
      </w:r>
      <w:r>
        <w:t>the GUI. This button also exercises the DM membrane by generating a user specified number</w:t>
      </w:r>
      <w:r w:rsidR="00BA0FCB">
        <w:t xml:space="preserve"> of random patterns on the DM, </w:t>
      </w:r>
      <w:r>
        <w:t>which helps to remove hysteresis and creep of the membrane for magnet</w:t>
      </w:r>
      <w:r w:rsidR="00092982">
        <w:t>ic mirrors upon initialisation.</w:t>
      </w:r>
    </w:p>
    <w:p w:rsidR="009A1561" w:rsidRDefault="009A1561" w:rsidP="00250802">
      <w:pPr>
        <w:spacing w:line="240" w:lineRule="auto"/>
        <w:mirrorIndents/>
      </w:pPr>
      <w:r>
        <w:lastRenderedPageBreak/>
        <w:t xml:space="preserve">[Position SB] repositions the SB region on the camera sensor such that it is concentric with </w:t>
      </w:r>
      <w:r w:rsidR="00BA0FCB">
        <w:t xml:space="preserve">the incident beam to allow for </w:t>
      </w:r>
      <w:r>
        <w:t xml:space="preserve">maximum dynamic range. This can be achieved in two ways depending on whether or not </w:t>
      </w:r>
      <w:r w:rsidR="00BA0FCB">
        <w:t xml:space="preserve">the DM requires recalibration. </w:t>
      </w:r>
      <w:r>
        <w:t>User input is needed at this stage by entering 'y' or 'n' on the keyboard. Upon entering 'y', t</w:t>
      </w:r>
      <w:r w:rsidR="00BA0FCB">
        <w:t>he user can then reposition the SB region by entering '</w:t>
      </w:r>
      <w:r w:rsidR="00BA0FCB">
        <w:rPr>
          <w:rFonts w:cstheme="minorHAnsi"/>
        </w:rPr>
        <w:t>↑</w:t>
      </w:r>
      <w:r>
        <w:t>', '</w:t>
      </w:r>
      <w:r w:rsidR="00BA0FCB">
        <w:rPr>
          <w:rFonts w:cstheme="minorHAnsi"/>
        </w:rPr>
        <w:t>↓</w:t>
      </w:r>
      <w:r w:rsidR="00BA0FCB">
        <w:t>', '</w:t>
      </w:r>
      <w:r w:rsidR="00BA0FCB">
        <w:rPr>
          <w:rFonts w:cstheme="minorHAnsi"/>
        </w:rPr>
        <w:t>←</w:t>
      </w:r>
      <w:r>
        <w:t>', '</w:t>
      </w:r>
      <w:r w:rsidR="00BA0FCB">
        <w:rPr>
          <w:rFonts w:cstheme="minorHAnsi"/>
        </w:rPr>
        <w:t>→</w:t>
      </w:r>
      <w:r>
        <w:t>' arrows on the keyboard, which will shift the ent</w:t>
      </w:r>
      <w:r w:rsidR="00BA0FCB">
        <w:t xml:space="preserve">ire SB region by one pixel at a </w:t>
      </w:r>
      <w:r>
        <w:t>t</w:t>
      </w:r>
      <w:r w:rsidR="00874C97">
        <w:t>ime, and display it at its new l</w:t>
      </w:r>
      <w:r>
        <w:t>ocation. When the central S</w:t>
      </w:r>
      <w:r w:rsidR="00BA0FCB">
        <w:t xml:space="preserve">H spot(s) is centred within its </w:t>
      </w:r>
      <w:r>
        <w:t>corres</w:t>
      </w:r>
      <w:r w:rsidR="00BA0FCB">
        <w:t xml:space="preserve">ponding SB, by pressing 'Enter' </w:t>
      </w:r>
      <w:r>
        <w:t>on the keyboard, the user can confirm the new SB position and trigger the process of au</w:t>
      </w:r>
      <w:r w:rsidR="00BA0FCB">
        <w:t xml:space="preserve">tomatically calculating new SB </w:t>
      </w:r>
      <w:r>
        <w:t>reference centroid coordinates according to the number of pixels shifted in each direction</w:t>
      </w:r>
      <w:r w:rsidR="00BA0FCB">
        <w:t xml:space="preserve">. Upon entering 'n', SB and DM </w:t>
      </w:r>
      <w:r>
        <w:t>calibration related parameters from the last session will be automatica</w:t>
      </w:r>
      <w:r w:rsidR="00092982">
        <w:t xml:space="preserve">lly loaded from the HDF5 file. </w:t>
      </w:r>
    </w:p>
    <w:p w:rsidR="009A1561" w:rsidRDefault="009A1561" w:rsidP="00250802">
      <w:pPr>
        <w:spacing w:line="240" w:lineRule="auto"/>
        <w:mirrorIndents/>
      </w:pPr>
      <w:r>
        <w:t xml:space="preserve">[Calibrate-Sys] records centroid coordinates of the SH spots within each SB using the </w:t>
      </w:r>
      <w:proofErr w:type="spellStart"/>
      <w:r>
        <w:t>CoG</w:t>
      </w:r>
      <w:proofErr w:type="spellEnd"/>
      <w:r>
        <w:t xml:space="preserve"> algori</w:t>
      </w:r>
      <w:r w:rsidR="00092982">
        <w:t xml:space="preserve">thm with either a DM flat file </w:t>
      </w:r>
      <w:r>
        <w:t>or a DM system flat file applied. These will be used as the actual reference centroids for aberration analysis. Due to the presence</w:t>
      </w:r>
      <w:r w:rsidR="00092982">
        <w:t xml:space="preserve"> </w:t>
      </w:r>
      <w:r>
        <w:t>of system aberrations, coordinates recorded in the former case are usually different to those of SB reference centroids (geometrical centre of SB).</w:t>
      </w:r>
    </w:p>
    <w:p w:rsidR="009A1561" w:rsidRDefault="009A1561" w:rsidP="00250802">
      <w:pPr>
        <w:spacing w:line="240" w:lineRule="auto"/>
        <w:mirrorIndents/>
      </w:pPr>
      <w:r>
        <w:t>[Calibrate-S] performs DM calibration to retrieve the control matrix (CM) for direct slopes (zo</w:t>
      </w:r>
      <w:r w:rsidR="00092982">
        <w:t xml:space="preserve">nal) control. The positive and </w:t>
      </w:r>
      <w:r>
        <w:t>negative bias control voltages provided by the user are sequentially applied to each DM actua</w:t>
      </w:r>
      <w:r w:rsidR="00092982">
        <w:t xml:space="preserve">tor to retrieve the 'x' and 'y' </w:t>
      </w:r>
      <w:r>
        <w:t>slope values, which are then used to calculate the DM influence function (IF) matrix</w:t>
      </w:r>
      <w:r w:rsidR="00092982">
        <w:t xml:space="preserve"> and slope CM by computing its pseudo-inverse.</w:t>
      </w:r>
    </w:p>
    <w:p w:rsidR="009A1561" w:rsidRDefault="009A1561" w:rsidP="00250802">
      <w:pPr>
        <w:spacing w:line="240" w:lineRule="auto"/>
        <w:mirrorIndents/>
      </w:pPr>
      <w:r>
        <w:t xml:space="preserve">[S-Z </w:t>
      </w:r>
      <w:proofErr w:type="spellStart"/>
      <w:r>
        <w:t>Conv</w:t>
      </w:r>
      <w:proofErr w:type="spellEnd"/>
      <w:r>
        <w:t>] calculates the conversion matrix between raw slope values and Zernike coefficients. This can be used to calculat</w:t>
      </w:r>
      <w:r w:rsidR="00092982">
        <w:t xml:space="preserve">e </w:t>
      </w:r>
      <w:r>
        <w:t xml:space="preserve">the </w:t>
      </w:r>
      <w:proofErr w:type="spellStart"/>
      <w:r>
        <w:t>Strehl</w:t>
      </w:r>
      <w:proofErr w:type="spellEnd"/>
      <w:r>
        <w:t xml:space="preserve"> ratio (SR) using for evaluation of the image quality during direct slope (zonal) contro</w:t>
      </w:r>
      <w:r w:rsidR="00092982">
        <w:t xml:space="preserve">l, or to further acquire the DM </w:t>
      </w:r>
      <w:r>
        <w:t>IF matrix and C</w:t>
      </w:r>
      <w:r w:rsidR="00250802">
        <w:t xml:space="preserve">M for Zernike (modal) control. </w:t>
      </w:r>
    </w:p>
    <w:p w:rsidR="009A1561" w:rsidRDefault="00D8198D" w:rsidP="00EC5C0A">
      <w:pPr>
        <w:spacing w:line="240" w:lineRule="auto"/>
        <w:contextualSpacing/>
        <w:mirrorIndents/>
      </w:pPr>
      <w:r>
        <w:t>[Calibrate-Z]</w:t>
      </w:r>
      <w:r w:rsidR="009A1561">
        <w:t xml:space="preserve"> retrieves the CM for Zernike (modal) control by first calculating the DM IF matrix </w:t>
      </w:r>
      <w:r>
        <w:t xml:space="preserve">using raw slope values acquired </w:t>
      </w:r>
      <w:r w:rsidR="009A1561">
        <w:t>in [Calibrate-S] and slope-Zernike conve</w:t>
      </w:r>
      <w:r>
        <w:t xml:space="preserve">rsion matrix calculated in [S-Z </w:t>
      </w:r>
      <w:proofErr w:type="spellStart"/>
      <w:r w:rsidR="009A1561">
        <w:t>Conv</w:t>
      </w:r>
      <w:proofErr w:type="spellEnd"/>
      <w:r w:rsidR="009A1561">
        <w:t>]. Before perfo</w:t>
      </w:r>
      <w:r>
        <w:t xml:space="preserve">rming pseudo-inverse of the DM </w:t>
      </w:r>
      <w:r w:rsidR="009A1561">
        <w:t>IF matrix, the results after singular value decomposition are first evaluated to identify a cut</w:t>
      </w:r>
      <w:r w:rsidR="0032230D">
        <w:t>-</w:t>
      </w:r>
      <w:r w:rsidR="009A1561">
        <w:t>off v</w:t>
      </w:r>
      <w:r>
        <w:t xml:space="preserve">alue for small singular values. </w:t>
      </w:r>
      <w:r w:rsidR="009A1561">
        <w:t>This is usually selected as the value after which a significant drop is seen. System modes below</w:t>
      </w:r>
      <w:r>
        <w:t xml:space="preserve"> this value are removed during </w:t>
      </w:r>
      <w:r w:rsidR="009A1561">
        <w:t>pseudo-inverse for acquisition of a stable Zernike CM.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250802">
      <w:pPr>
        <w:spacing w:line="240" w:lineRule="auto"/>
        <w:mirrorIndents/>
      </w:pPr>
      <w:r>
        <w:t>*Zernike aberration</w:t>
      </w:r>
      <w:r w:rsidR="00250802">
        <w:t xml:space="preserve"> input unit*</w:t>
      </w:r>
    </w:p>
    <w:p w:rsidR="009A1561" w:rsidRDefault="009A1561" w:rsidP="00EC5C0A">
      <w:pPr>
        <w:spacing w:line="240" w:lineRule="auto"/>
        <w:contextualSpacing/>
        <w:mirrorIndents/>
      </w:pPr>
      <w:r>
        <w:t>The Zernike aberration input unit is mainly used for thorough characterisation of the syste</w:t>
      </w:r>
      <w:r w:rsidR="00250802">
        <w:t xml:space="preserve">m AO performance by specifying </w:t>
      </w:r>
      <w:r>
        <w:t>certain amounts of Zernike modes to generate on the DM membrane. Zernike modes are or</w:t>
      </w:r>
      <w:r w:rsidR="00250802">
        <w:t xml:space="preserve">dered according to the OSA/ANSI </w:t>
      </w:r>
      <w:r>
        <w:t>standard and piston is removed such that mode 1 starts with tip. [Zernike mode spin box] allow</w:t>
      </w:r>
      <w:r w:rsidR="00250802">
        <w:t xml:space="preserve">s the user to specify a single </w:t>
      </w:r>
      <w:r>
        <w:t>mode number, the amplitude of which is given in [Zernike value spin box] in the unit of mi</w:t>
      </w:r>
      <w:r w:rsidR="00250802">
        <w:t xml:space="preserve">crons. Mode combinations can be </w:t>
      </w:r>
      <w:r>
        <w:t xml:space="preserve">specified in [Zernike array edit box] by providing an array of coefficients in the correct mode </w:t>
      </w:r>
      <w:r w:rsidR="00250802">
        <w:t xml:space="preserve">order. Irrelevant modes can be </w:t>
      </w:r>
      <w:r>
        <w:t>set as zero and only modes up to the maximum mode number controlled during AO correction (user-defined) can be generated.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816B3C">
      <w:pPr>
        <w:spacing w:line="240" w:lineRule="auto"/>
        <w:mirrorIndents/>
      </w:pPr>
      <w:r>
        <w:t>*AO control and</w:t>
      </w:r>
      <w:r w:rsidR="00816B3C">
        <w:t xml:space="preserve"> data collection unit*</w:t>
      </w:r>
    </w:p>
    <w:p w:rsidR="009A1561" w:rsidRDefault="009A1561" w:rsidP="00816B3C">
      <w:pPr>
        <w:spacing w:line="240" w:lineRule="auto"/>
        <w:mirrorIndents/>
      </w:pPr>
      <w:r>
        <w:t>This is the core software unit responsible for closed-loop AO control and automated data co</w:t>
      </w:r>
      <w:r w:rsidR="00816B3C">
        <w:t xml:space="preserve">llection. Both Zernike (modal) </w:t>
      </w:r>
      <w:r>
        <w:t>and direct slopes (zonal) control can be performed in 4 different modes,</w:t>
      </w:r>
      <w:r w:rsidR="00816B3C">
        <w:t xml:space="preserve"> which will be discussed below.</w:t>
      </w:r>
    </w:p>
    <w:p w:rsidR="009A1561" w:rsidRDefault="009A1561" w:rsidP="00816B3C">
      <w:pPr>
        <w:spacing w:line="240" w:lineRule="auto"/>
        <w:mirrorIndents/>
      </w:pPr>
      <w:r>
        <w:t>[Zernike AO 1] performs basic closed-loop Zernike (modal) AO control by updating DM contr</w:t>
      </w:r>
      <w:r w:rsidR="00816B3C">
        <w:t xml:space="preserve">ol voltages with the Zernike CM </w:t>
      </w:r>
      <w:r>
        <w:t>obtained in [Calibrate-Z]. Termination of the control loop is realised after the SR satisfies the</w:t>
      </w:r>
      <w:r w:rsidR="00816B3C">
        <w:t xml:space="preserve"> </w:t>
      </w:r>
      <w:proofErr w:type="spellStart"/>
      <w:r w:rsidR="00816B3C">
        <w:t>Mar</w:t>
      </w:r>
      <w:r w:rsidR="00816B3C">
        <w:rPr>
          <w:rFonts w:cstheme="minorHAnsi"/>
        </w:rPr>
        <w:t>é</w:t>
      </w:r>
      <w:r w:rsidR="00816B3C">
        <w:t>chal</w:t>
      </w:r>
      <w:proofErr w:type="spellEnd"/>
      <w:r w:rsidR="00816B3C">
        <w:t xml:space="preserve"> criterion (SR &gt; 0.8) </w:t>
      </w:r>
      <w:r>
        <w:t xml:space="preserve">or the number of iterations exceeds the maximum limit (user-defined). The same criteria is </w:t>
      </w:r>
      <w:r w:rsidR="00816B3C">
        <w:t xml:space="preserve">used for subsequent AO control </w:t>
      </w:r>
      <w:r>
        <w:t>modes. There are 2 sub-modes under this button that can be specified using mode flags in '</w:t>
      </w:r>
      <w:proofErr w:type="spellStart"/>
      <w:r>
        <w:t>c</w:t>
      </w:r>
      <w:r w:rsidR="00816B3C">
        <w:t>onfig.yaml</w:t>
      </w:r>
      <w:proofErr w:type="spellEnd"/>
      <w:r w:rsidR="00816B3C">
        <w:t xml:space="preserve">'. Sub-mode 1 </w:t>
      </w:r>
      <w:r w:rsidR="00816B3C">
        <w:lastRenderedPageBreak/>
        <w:t xml:space="preserve">starts </w:t>
      </w:r>
      <w:r>
        <w:t>AO correction from a DM system flat file. Sub-mode 2 generates aberrations specified in the</w:t>
      </w:r>
      <w:r w:rsidR="00816B3C">
        <w:t xml:space="preserve"> Zernike aberration input unit </w:t>
      </w:r>
      <w:r>
        <w:t>on the DM membrane before performing closed-loop AO correction. The latter su</w:t>
      </w:r>
      <w:r w:rsidR="00816B3C">
        <w:t xml:space="preserve">b-mode is especially useful for </w:t>
      </w:r>
      <w:r>
        <w:t xml:space="preserve">characterisation of the system AO </w:t>
      </w:r>
      <w:r w:rsidR="00816B3C">
        <w:t>performance.</w:t>
      </w:r>
    </w:p>
    <w:p w:rsidR="009A1561" w:rsidRDefault="009A1561" w:rsidP="00816B3C">
      <w:pPr>
        <w:spacing w:line="240" w:lineRule="auto"/>
        <w:mirrorIndents/>
      </w:pPr>
      <w:r>
        <w:t>[Zernike AO 2] is a modified version of [Zernike AO 1] that takes into account missing or i</w:t>
      </w:r>
      <w:r w:rsidR="00816B3C">
        <w:t xml:space="preserve">ll-formed spots (obscured SBs) </w:t>
      </w:r>
      <w:r>
        <w:t>detected by the SHWS due to arbitrarily shaped pupils [Dong2018OpticsExpress</w:t>
      </w:r>
      <w:proofErr w:type="gramStart"/>
      <w:r>
        <w:t>,Ye2015Opt</w:t>
      </w:r>
      <w:r w:rsidR="00816B3C">
        <w:t>icsExpress,cui</w:t>
      </w:r>
      <w:proofErr w:type="gramEnd"/>
      <w:r w:rsidR="00816B3C">
        <w:t xml:space="preserve">_j_2020_3885508]. </w:t>
      </w:r>
      <w:r>
        <w:t>In this case, Zernike polynomials which are defined over a unit circle lose orthogonality and orig</w:t>
      </w:r>
      <w:r w:rsidR="00816B3C">
        <w:t xml:space="preserve">inal calibration matrices lead </w:t>
      </w:r>
      <w:r>
        <w:t>to unreliable interpretations of the wavefront. Therefore, a new set of orthogonal modes i</w:t>
      </w:r>
      <w:r w:rsidR="00816B3C">
        <w:t xml:space="preserve">s established and an updatable </w:t>
      </w:r>
      <w:r>
        <w:t>control method is required to dynamically modify the CM dur</w:t>
      </w:r>
      <w:r w:rsidR="00816B3C">
        <w:t xml:space="preserve">ing closed-loop AO correction. </w:t>
      </w:r>
    </w:p>
    <w:p w:rsidR="009A1561" w:rsidRDefault="009A1561" w:rsidP="00816B3C">
      <w:pPr>
        <w:spacing w:line="240" w:lineRule="auto"/>
        <w:mirrorIndents/>
      </w:pPr>
      <w:r>
        <w:t>[Zernike AO 3] is a modified version of [Zernike AO 1] that neglects the correction of Zernik</w:t>
      </w:r>
      <w:r w:rsidR="00816B3C">
        <w:t xml:space="preserve">e defocus such that refocusing </w:t>
      </w:r>
      <w:r>
        <w:t>of the focal spot is minimised. For Zernike (modal) control, this is simply achieved by setting the detected value of Zernike mode 4 to zero before updating the DM control voltages using the original Zernike CM obtained in [Calibrate-Z].</w:t>
      </w:r>
    </w:p>
    <w:p w:rsidR="009A1561" w:rsidRDefault="009A1561" w:rsidP="00816B3C">
      <w:pPr>
        <w:spacing w:line="240" w:lineRule="auto"/>
        <w:mirrorIndents/>
      </w:pPr>
      <w:r>
        <w:t>[Slope AO 1] performs basic closed-loop direct slopes (zonal) AO control by updating DM co</w:t>
      </w:r>
      <w:r w:rsidR="00816B3C">
        <w:t xml:space="preserve">ntrol voltages with the direct </w:t>
      </w:r>
      <w:r>
        <w:t>slope CM obtained in [Calibrate-S]. The 2 sub-modes describe</w:t>
      </w:r>
      <w:r w:rsidR="00816B3C">
        <w:t>d in [Zernike AO 1] also apply.</w:t>
      </w:r>
    </w:p>
    <w:p w:rsidR="009A1561" w:rsidRDefault="009A1561" w:rsidP="00816B3C">
      <w:pPr>
        <w:spacing w:line="240" w:lineRule="auto"/>
        <w:mirrorIndents/>
      </w:pPr>
      <w:r>
        <w:t>[Slope AO 2] is a modified version of [Slope AO 1] fulfilling the s</w:t>
      </w:r>
      <w:r w:rsidR="00816B3C">
        <w:t xml:space="preserve">ame purpose as [Zernike AO 2]. </w:t>
      </w:r>
    </w:p>
    <w:p w:rsidR="009A1561" w:rsidRDefault="009A1561" w:rsidP="00816B3C">
      <w:pPr>
        <w:spacing w:line="240" w:lineRule="auto"/>
        <w:mirrorIndents/>
      </w:pPr>
      <w:r>
        <w:t xml:space="preserve">[Slope AO 3] is a modified version of [Slope AO 1] fulfilling the </w:t>
      </w:r>
      <w:r w:rsidR="00816B3C">
        <w:t>same purpose as [Zernike AO 3].</w:t>
      </w:r>
    </w:p>
    <w:p w:rsidR="009A1561" w:rsidRDefault="009A1561" w:rsidP="00816B3C">
      <w:pPr>
        <w:spacing w:line="240" w:lineRule="auto"/>
        <w:mirrorIndents/>
      </w:pPr>
      <w:r>
        <w:t>[Zernike Full] and [Slope Full] perform closed-loop AO control taking into account both o</w:t>
      </w:r>
      <w:r w:rsidR="009D0EB9">
        <w:t xml:space="preserve">bscured SBs and suppression of </w:t>
      </w:r>
      <w:r>
        <w:t>Ze</w:t>
      </w:r>
      <w:r w:rsidR="00816B3C">
        <w:t>rnike defocus at the same time.</w:t>
      </w:r>
    </w:p>
    <w:p w:rsidR="009A1561" w:rsidRDefault="009A1561" w:rsidP="00EC5C0A">
      <w:pPr>
        <w:spacing w:line="240" w:lineRule="auto"/>
        <w:contextualSpacing/>
        <w:mirrorIndents/>
      </w:pPr>
      <w:r>
        <w:t>[Data Collection] is designed to perform automated AO performance characterisat</w:t>
      </w:r>
      <w:r w:rsidR="009D0EB9">
        <w:t xml:space="preserve">ions of the microscope system, </w:t>
      </w:r>
      <w:r>
        <w:t xml:space="preserve">though any data collection process that </w:t>
      </w:r>
      <w:r w:rsidR="00816B3C">
        <w:t xml:space="preserve">benefits from automation can be </w:t>
      </w:r>
      <w:r>
        <w:t>written beneath t</w:t>
      </w:r>
      <w:r w:rsidR="009D0EB9">
        <w:t xml:space="preserve">he hood. Each operation mode is </w:t>
      </w:r>
      <w:r>
        <w:t>identified by a unique mode flag in '</w:t>
      </w:r>
      <w:proofErr w:type="spellStart"/>
      <w:r>
        <w:t>config.yaml</w:t>
      </w:r>
      <w:proofErr w:type="spellEnd"/>
      <w:r>
        <w:t>', which should be determined before s</w:t>
      </w:r>
      <w:r w:rsidR="009D0EB9">
        <w:t xml:space="preserve">oftware initialisation. Example </w:t>
      </w:r>
      <w:r>
        <w:t>execution of integrated modes on a real microscope system can be found in the 'examples' folder.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816B3C" w:rsidP="00816B3C">
      <w:pPr>
        <w:spacing w:line="240" w:lineRule="auto"/>
        <w:mirrorIndents/>
      </w:pPr>
      <w:r>
        <w:t>*Miscellaneous control unit*</w:t>
      </w:r>
    </w:p>
    <w:p w:rsidR="009A1561" w:rsidRDefault="009A1561" w:rsidP="00816B3C">
      <w:pPr>
        <w:spacing w:line="240" w:lineRule="auto"/>
        <w:mirrorIndents/>
      </w:pPr>
      <w:r>
        <w:t>This unit controls independent image acquisition when no other background process</w:t>
      </w:r>
      <w:r w:rsidR="009D0EB9">
        <w:t xml:space="preserve"> thread is running, as well as </w:t>
      </w:r>
      <w:r>
        <w:t>miscellaneous functions t</w:t>
      </w:r>
      <w:r w:rsidR="00816B3C">
        <w:t>hat are used by multiple units.</w:t>
      </w:r>
    </w:p>
    <w:p w:rsidR="009A1561" w:rsidRDefault="009A1561" w:rsidP="00816B3C">
      <w:pPr>
        <w:spacing w:line="240" w:lineRule="auto"/>
        <w:mirrorIndents/>
      </w:pPr>
      <w:r>
        <w:t xml:space="preserve">Independent image acquisition can be performed in 3 modes. [Live </w:t>
      </w:r>
      <w:proofErr w:type="spellStart"/>
      <w:r>
        <w:t>Acq</w:t>
      </w:r>
      <w:proofErr w:type="spellEnd"/>
      <w:r>
        <w:t>] continuously acquires ima</w:t>
      </w:r>
      <w:r w:rsidR="009D0EB9">
        <w:t xml:space="preserve">ges and displays them </w:t>
      </w:r>
      <w:proofErr w:type="spellStart"/>
      <w:r w:rsidR="009D0EB9">
        <w:t>on</w:t>
      </w:r>
      <w:r>
        <w:t>the</w:t>
      </w:r>
      <w:proofErr w:type="spellEnd"/>
      <w:r>
        <w:t xml:space="preserve"> GUI at the user-defined frame rate and exposure time until terminated by clicking the bu</w:t>
      </w:r>
      <w:r w:rsidR="009D0EB9">
        <w:t xml:space="preserve">tton a second time. [Burst </w:t>
      </w:r>
      <w:proofErr w:type="spellStart"/>
      <w:r w:rsidR="009D0EB9">
        <w:t>Acq</w:t>
      </w:r>
      <w:proofErr w:type="spellEnd"/>
      <w:r w:rsidR="009D0EB9">
        <w:t xml:space="preserve">] </w:t>
      </w:r>
      <w:r>
        <w:t xml:space="preserve">acquires a user-defined number of frames in burst mode before automatically terminating. [Single </w:t>
      </w:r>
      <w:proofErr w:type="spellStart"/>
      <w:r>
        <w:t>Acq</w:t>
      </w:r>
      <w:proofErr w:type="spellEnd"/>
      <w:r>
        <w:t xml:space="preserve">] only </w:t>
      </w:r>
      <w:r w:rsidR="009D0EB9">
        <w:t xml:space="preserve">acquires one </w:t>
      </w:r>
      <w:r w:rsidR="00816B3C">
        <w:t>image when clicked.</w:t>
      </w:r>
    </w:p>
    <w:p w:rsidR="009A1561" w:rsidRDefault="009A1561" w:rsidP="00EC5C0A">
      <w:pPr>
        <w:spacing w:line="240" w:lineRule="auto"/>
        <w:contextualSpacing/>
        <w:mirrorIndents/>
      </w:pPr>
      <w:r>
        <w:t>[Reset DM] resets the actuators to their neutral position. [Camera exposure time spin box] co</w:t>
      </w:r>
      <w:r w:rsidR="00816B3C">
        <w:t xml:space="preserve">ntrols the exposure time of the </w:t>
      </w:r>
      <w:r>
        <w:t>SHWS given in units of microsecon</w:t>
      </w:r>
      <w:r w:rsidR="00816B3C">
        <w:t xml:space="preserve">ds. [Maximum loop no. spin box] </w:t>
      </w:r>
      <w:r>
        <w:t>determines the maximum number o</w:t>
      </w:r>
      <w:r w:rsidR="00816B3C">
        <w:t xml:space="preserve">f iterations before </w:t>
      </w:r>
      <w:r>
        <w:t>termination of the AO control loop.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36383F" w:rsidP="002F7F9E">
      <w:pPr>
        <w:spacing w:line="240" w:lineRule="auto"/>
        <w:mirrorIndents/>
      </w:pPr>
      <w:r>
        <w:t>*Remote focusing unit*</w:t>
      </w:r>
    </w:p>
    <w:p w:rsidR="009A1561" w:rsidRDefault="009A1561" w:rsidP="002F7F9E">
      <w:pPr>
        <w:spacing w:line="240" w:lineRule="auto"/>
        <w:mirrorIndents/>
      </w:pPr>
      <w:r>
        <w:t>The remote focusing unit controls all parameters and procedures relevant to the calibration a</w:t>
      </w:r>
      <w:r w:rsidR="0036383F">
        <w:t>nd execution of remote focusing using a DM.</w:t>
      </w:r>
    </w:p>
    <w:p w:rsidR="002F7F9E" w:rsidRDefault="009A1561" w:rsidP="002F7F9E">
      <w:pPr>
        <w:spacing w:line="240" w:lineRule="auto"/>
        <w:mirrorIndents/>
      </w:pPr>
      <w:r>
        <w:t>[CALIBRATE] triggers the calibration of control voltages that enable DM actuators to defo</w:t>
      </w:r>
      <w:r w:rsidR="0036383F">
        <w:t xml:space="preserve">rm the membrane for fine axial </w:t>
      </w:r>
      <w:r>
        <w:t xml:space="preserve">refocusing. For details of the RF calibration process, please refer to </w:t>
      </w:r>
      <w:r>
        <w:lastRenderedPageBreak/>
        <w:t>[Cui2021BiophotonicsCo</w:t>
      </w:r>
      <w:r w:rsidR="0036383F">
        <w:t xml:space="preserve">ngress, Cui2021OpticsExpress]. </w:t>
      </w:r>
      <w:r>
        <w:t>The software performs this as a 2-step process that proceeds along the negative direction be</w:t>
      </w:r>
      <w:r w:rsidR="0036383F">
        <w:t xml:space="preserve">fore the positive. Messages are </w:t>
      </w:r>
      <w:r>
        <w:t>displayed in the message box to inform users of the current calibration direction and step numb</w:t>
      </w:r>
      <w:r w:rsidR="0036383F">
        <w:t xml:space="preserve">er, as well as to provide users </w:t>
      </w:r>
      <w:r>
        <w:t>with options to: 1) confirm that the sample has been moved to the next calibration step; and</w:t>
      </w:r>
      <w:r w:rsidR="0036383F">
        <w:t xml:space="preserve"> 2) save or discard calibrated </w:t>
      </w:r>
      <w:r>
        <w:t>voltages and exit the thread. Commands can then be entered via the keyboard. A typical exam</w:t>
      </w:r>
      <w:r w:rsidR="0036383F">
        <w:t xml:space="preserve">ple of the interactive command </w:t>
      </w:r>
      <w:r>
        <w:t>message is: Move sample to positive position. Press [y] to confirm. Press [s] to save and exit.</w:t>
      </w:r>
      <w:r w:rsidR="0036383F">
        <w:t xml:space="preserve"> Press [d] to discard and exit. </w:t>
      </w:r>
      <w:r>
        <w:t>The software automatically saves calibrated voltages to the HDF5 file after reaching the max</w:t>
      </w:r>
      <w:r w:rsidR="0036383F">
        <w:t xml:space="preserve">imum user-defined step number, </w:t>
      </w:r>
      <w:r>
        <w:t>or does so on request at an arbitrary step. It also saves results of the slope values, Zernik</w:t>
      </w:r>
      <w:r w:rsidR="0036383F">
        <w:t xml:space="preserve">e coefficients, and SR acquired </w:t>
      </w:r>
      <w:r>
        <w:t>before and after performing closed-loop AO correction at each calibration step for furt</w:t>
      </w:r>
      <w:r w:rsidR="0036383F">
        <w:t xml:space="preserve">her analysis of the wavefront. </w:t>
      </w:r>
      <w:r>
        <w:t>After interp</w:t>
      </w:r>
      <w:r w:rsidR="0036383F">
        <w:t xml:space="preserve">olation has been performed </w:t>
      </w:r>
      <w:r>
        <w:t>between voltages acquired at each calibration step to</w:t>
      </w:r>
      <w:r w:rsidR="0036383F">
        <w:t xml:space="preserve"> acquire those for finer axial </w:t>
      </w:r>
      <w:r>
        <w:t>steps, all RF voltages can then be loade</w:t>
      </w:r>
      <w:r w:rsidR="002F7F9E">
        <w:t>d upon software initialisation.</w:t>
      </w:r>
    </w:p>
    <w:p w:rsidR="009A1561" w:rsidRDefault="009A1561" w:rsidP="002F7F9E">
      <w:pPr>
        <w:spacing w:line="240" w:lineRule="auto"/>
        <w:mirrorIndents/>
      </w:pPr>
      <w:r>
        <w:t>[Scan Focus] controls whether remote focusing is to be performed at only one depth or at m</w:t>
      </w:r>
      <w:r w:rsidR="0036383F">
        <w:t xml:space="preserve">ultiple depths. When unticked, </w:t>
      </w:r>
      <w:r>
        <w:t>only the first spin box on the left-hand-side panel is accessible while others are disabled. When</w:t>
      </w:r>
      <w:r w:rsidR="0036383F">
        <w:t xml:space="preserve"> ticked, the otherwise is true.</w:t>
      </w:r>
    </w:p>
    <w:p w:rsidR="009A1561" w:rsidRDefault="009A1561" w:rsidP="002F7F9E">
      <w:pPr>
        <w:spacing w:line="240" w:lineRule="auto"/>
        <w:mirrorIndents/>
      </w:pPr>
      <w:r>
        <w:t>[MOVE] performs remote focusing at only one depth by first retrieving contr</w:t>
      </w:r>
      <w:r w:rsidR="0036383F">
        <w:t xml:space="preserve">ol voltages </w:t>
      </w:r>
      <w:r>
        <w:t>corr</w:t>
      </w:r>
      <w:r w:rsidR="0036383F">
        <w:t xml:space="preserve">esponding to that specified in </w:t>
      </w:r>
      <w:r>
        <w:t>[Focus Depth (microns)], and then applying those voltages on the DM to move the focus relati</w:t>
      </w:r>
      <w:r w:rsidR="0036383F">
        <w:t xml:space="preserve">ve to the natural focal plane. </w:t>
      </w:r>
      <w:r>
        <w:t>Negative values move towards -z-</w:t>
      </w:r>
      <w:r w:rsidR="0036383F">
        <w:t>axis and positive ones +z-axis.</w:t>
      </w:r>
    </w:p>
    <w:p w:rsidR="009A1561" w:rsidRDefault="009A1561" w:rsidP="002F7F9E">
      <w:pPr>
        <w:spacing w:line="240" w:lineRule="auto"/>
        <w:mirrorIndents/>
      </w:pPr>
      <w:r>
        <w:t>[SCAN] performs remote focusing at multiple depths sequentially by applying different sets</w:t>
      </w:r>
      <w:r w:rsidR="0036383F">
        <w:t xml:space="preserve"> of voltages to the DM membrane </w:t>
      </w:r>
      <w:r>
        <w:t>and scanning the focus depth-wise. [Step Increment (microns)] controls the displaceme</w:t>
      </w:r>
      <w:r w:rsidR="0036383F">
        <w:t xml:space="preserve">nt interval between consecutive </w:t>
      </w:r>
      <w:r>
        <w:t>remote focusing planes, [Step Number] the number of planes to be accessed, [Start Depth (m</w:t>
      </w:r>
      <w:r w:rsidR="0036383F">
        <w:t xml:space="preserve">icrons)] the depth at which to </w:t>
      </w:r>
      <w:r>
        <w:t>start the remote focusing process relative to the natural focal plane, and [Depth Pause Time (s)</w:t>
      </w:r>
      <w:r w:rsidR="0036383F">
        <w:t xml:space="preserve">] the time for which the focal </w:t>
      </w:r>
      <w:r>
        <w:t>spot remains stable at each remote focusing plane. Entering a negative value for [Step Incr</w:t>
      </w:r>
      <w:r w:rsidR="0036383F">
        <w:t xml:space="preserve">ement (microns)] permits RF in </w:t>
      </w:r>
      <w:r w:rsidR="002F7F9E">
        <w:t>the -z-direction.</w:t>
      </w:r>
    </w:p>
    <w:p w:rsidR="009A1561" w:rsidRDefault="009A1561" w:rsidP="00EC5C0A">
      <w:pPr>
        <w:spacing w:line="240" w:lineRule="auto"/>
        <w:mirrorIndents/>
      </w:pPr>
      <w:r>
        <w:t xml:space="preserve">[AO Correction Type] allows the user to choose whether or not to apply AO correction at </w:t>
      </w:r>
      <w:r w:rsidR="002F7F9E">
        <w:t xml:space="preserve">each remote focusing plane and </w:t>
      </w:r>
      <w:r>
        <w:t xml:space="preserve">which type to apply. Four options are available from the drop box [Zernike AO 3], [Zernike Full], </w:t>
      </w:r>
      <w:r w:rsidR="002F7F9E">
        <w:t xml:space="preserve">[Slope AO 3], and [Slope Full], the features of which have been </w:t>
      </w:r>
      <w:r>
        <w:t>discussed above. All options are applicable to the remot</w:t>
      </w:r>
      <w:r w:rsidR="002F7F9E">
        <w:t xml:space="preserve">e focusing process behind both </w:t>
      </w:r>
      <w:r>
        <w:t>[MOVE] and [SCAN], default is set to [None</w:t>
      </w:r>
      <w:r w:rsidR="002F7F9E">
        <w:t>].</w:t>
      </w:r>
    </w:p>
    <w:p w:rsidR="009A1561" w:rsidRDefault="009A1561" w:rsidP="00EC5C0A">
      <w:pPr>
        <w:spacing w:line="240" w:lineRule="auto"/>
        <w:contextualSpacing/>
        <w:mirrorIndents/>
      </w:pPr>
      <w:r>
        <w:t>[Remote focusing toggle bar] permits random access of different remote focusing planes du</w:t>
      </w:r>
      <w:r w:rsidR="002F7F9E">
        <w:t xml:space="preserve">ring imaging by simply dragging </w:t>
      </w:r>
      <w:r>
        <w:t>the bar to a desired depth. Default is set to the natural focal plane and max/min limits are pro</w:t>
      </w:r>
      <w:r w:rsidR="002F7F9E">
        <w:t xml:space="preserve">vided by the user according to </w:t>
      </w:r>
      <w:r>
        <w:t>the</w:t>
      </w:r>
      <w:r w:rsidR="002A7E68">
        <w:t xml:space="preserve"> RF calibration results.</w:t>
      </w:r>
    </w:p>
    <w:p w:rsidR="002A7E68" w:rsidRDefault="002A7E68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8A7103" w:rsidP="00EC5C0A">
      <w:pPr>
        <w:spacing w:line="240" w:lineRule="auto"/>
        <w:contextualSpacing/>
        <w:mirrorIndents/>
      </w:pPr>
      <w:r>
        <w:t>**Example usage**</w:t>
      </w:r>
    </w:p>
    <w:p w:rsidR="00390D35" w:rsidRDefault="00390D35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 xml:space="preserve">An </w:t>
      </w:r>
      <w:r w:rsidR="008A7103">
        <w:t xml:space="preserve">example is given for </w:t>
      </w:r>
      <w:r w:rsidR="00390D35">
        <w:t>automated AO performance characterisations of the microscope system</w:t>
      </w:r>
      <w:r w:rsidR="00390D35">
        <w:t xml:space="preserve">. </w:t>
      </w:r>
    </w:p>
    <w:p w:rsidR="00390D35" w:rsidRDefault="00390D35" w:rsidP="00EC5C0A">
      <w:pPr>
        <w:spacing w:line="240" w:lineRule="auto"/>
        <w:contextualSpacing/>
        <w:mirrorIndents/>
      </w:pPr>
    </w:p>
    <w:p w:rsidR="00390D35" w:rsidRDefault="00390D35" w:rsidP="00EC5C0A">
      <w:pPr>
        <w:spacing w:line="240" w:lineRule="auto"/>
        <w:contextualSpacing/>
        <w:mirrorIndents/>
      </w:pPr>
    </w:p>
    <w:p w:rsidR="00390D35" w:rsidRDefault="00390D35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>**Automated tests**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>**Notes for usage**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lastRenderedPageBreak/>
        <w:t xml:space="preserve">The main app script is included as an example of the hardware initialisation and data storage, as well as the signal - 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slot</w:t>
      </w:r>
      <w:proofErr w:type="gramEnd"/>
      <w:r>
        <w:t xml:space="preserve"> architecture used to run processes within independent scripts. According to specific needs, a custom GUI 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interface</w:t>
      </w:r>
      <w:proofErr w:type="gramEnd"/>
      <w:r>
        <w:t xml:space="preserve"> can be written to trigger signals or the software can be modified to work with no GUI interface.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 xml:space="preserve">Variables names throughout all scripts should be </w:t>
      </w:r>
      <w:proofErr w:type="spellStart"/>
      <w:r>
        <w:t>self explanatory</w:t>
      </w:r>
      <w:proofErr w:type="spellEnd"/>
      <w:r>
        <w:t xml:space="preserve">, and dense comments are included for easy 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interpretation</w:t>
      </w:r>
      <w:proofErr w:type="gramEnd"/>
      <w:r>
        <w:t xml:space="preserve"> of the code. Changeable configuration parameters for SHWS, DM, closed-loop AO correction 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process</w:t>
      </w:r>
      <w:proofErr w:type="gramEnd"/>
      <w:r>
        <w:t xml:space="preserve">, etc. are </w:t>
      </w:r>
      <w:proofErr w:type="spellStart"/>
      <w:r>
        <w:t>independenly</w:t>
      </w:r>
      <w:proofErr w:type="spellEnd"/>
      <w:r>
        <w:t xml:space="preserve"> specified in </w:t>
      </w:r>
      <w:proofErr w:type="spellStart"/>
      <w:r>
        <w:t>config.yaml</w:t>
      </w:r>
      <w:proofErr w:type="spellEnd"/>
      <w:r>
        <w:t xml:space="preserve"> and units / comments are provided for easy modification.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>An HDF5_dset.py script is included as an example of how to store data using an HDF5 file. The centroid acquisition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process</w:t>
      </w:r>
      <w:proofErr w:type="gramEnd"/>
      <w:r>
        <w:t xml:space="preserve"> in centroid_acquisition.py needs to load images from the HDF5 file for fast access rather than directly passing</w:t>
      </w:r>
    </w:p>
    <w:p w:rsidR="009A1561" w:rsidRDefault="009A1561" w:rsidP="00EC5C0A">
      <w:pPr>
        <w:spacing w:line="240" w:lineRule="auto"/>
        <w:contextualSpacing/>
        <w:mirrorIndents/>
      </w:pPr>
      <w:proofErr w:type="gramStart"/>
      <w:r>
        <w:t>them</w:t>
      </w:r>
      <w:proofErr w:type="gramEnd"/>
      <w:r>
        <w:t xml:space="preserve"> into the method.</w:t>
      </w:r>
    </w:p>
    <w:p w:rsidR="009A1561" w:rsidRDefault="009A1561" w:rsidP="00EC5C0A">
      <w:pPr>
        <w:spacing w:line="240" w:lineRule="auto"/>
        <w:contextualSpacing/>
        <w:mirrorIndents/>
      </w:pPr>
    </w:p>
    <w:p w:rsidR="009A1561" w:rsidRDefault="009A1561" w:rsidP="00EC5C0A">
      <w:pPr>
        <w:spacing w:line="240" w:lineRule="auto"/>
        <w:contextualSpacing/>
        <w:mirrorIndents/>
      </w:pPr>
      <w:r>
        <w:t>1. Bing Dong and Martin J. Booth, "Wavefront control in adaptive microscopy using Shack-Hartmann sensors with arbitrarily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</w:t>
      </w:r>
      <w:proofErr w:type="gramStart"/>
      <w:r>
        <w:t>shaped</w:t>
      </w:r>
      <w:proofErr w:type="gramEnd"/>
      <w:r>
        <w:t xml:space="preserve"> pupils," Opt. Express 26, 1655-1669 (2018). https://doi.org/10.1364/OE.26.001655.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2. </w:t>
      </w:r>
      <w:proofErr w:type="spellStart"/>
      <w:r>
        <w:t>Jingfei</w:t>
      </w:r>
      <w:proofErr w:type="spellEnd"/>
      <w:r>
        <w:t xml:space="preserve"> Ye, Wei Wang, </w:t>
      </w:r>
      <w:proofErr w:type="spellStart"/>
      <w:r>
        <w:t>Zhishan</w:t>
      </w:r>
      <w:proofErr w:type="spellEnd"/>
      <w:r>
        <w:t xml:space="preserve"> Gao, </w:t>
      </w:r>
      <w:proofErr w:type="spellStart"/>
      <w:r>
        <w:t>Zhiying</w:t>
      </w:r>
      <w:proofErr w:type="spellEnd"/>
      <w:r>
        <w:t xml:space="preserve"> Liu, </w:t>
      </w:r>
      <w:proofErr w:type="spellStart"/>
      <w:r>
        <w:t>Shuai</w:t>
      </w:r>
      <w:proofErr w:type="spellEnd"/>
      <w:r>
        <w:t xml:space="preserve"> Wang, Pablo </w:t>
      </w:r>
      <w:proofErr w:type="spellStart"/>
      <w:r>
        <w:t>Benítez</w:t>
      </w:r>
      <w:proofErr w:type="spellEnd"/>
      <w:r>
        <w:t xml:space="preserve">, Juan C. </w:t>
      </w:r>
      <w:proofErr w:type="spellStart"/>
      <w:r>
        <w:t>Miñano</w:t>
      </w:r>
      <w:proofErr w:type="spellEnd"/>
      <w:r>
        <w:t xml:space="preserve">, and </w:t>
      </w:r>
      <w:proofErr w:type="spellStart"/>
      <w:r>
        <w:t>Qun</w:t>
      </w:r>
      <w:proofErr w:type="spellEnd"/>
      <w:r>
        <w:t xml:space="preserve"> Yuan,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"Modal wavefront estimation from its slopes by numerical orthogonal transformation method over general shaped aperture,"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Opt. Express 23, 26208-26220 (2015). https://doi.org/10.1364/OE.23.026208.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3. Jiahe Cui, Bing Dong, and Martin J. Booth, "Shack-Hartmann sensing with arbitrarily shaped pupil (1.0),"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</w:t>
      </w:r>
      <w:proofErr w:type="spellStart"/>
      <w:r>
        <w:t>Zenodo</w:t>
      </w:r>
      <w:proofErr w:type="spellEnd"/>
      <w:r>
        <w:t xml:space="preserve"> (2020). https://doi.org/10.5281/zenodo.3885508.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4. Jiahe Cui, </w:t>
      </w:r>
      <w:proofErr w:type="spellStart"/>
      <w:r>
        <w:t>Raphaël</w:t>
      </w:r>
      <w:proofErr w:type="spellEnd"/>
      <w:r>
        <w:t xml:space="preserve"> Turcotte, Karen Hampson, Nigel J. Emptage, and Martin J. Booth, "Remote-Focussing for Volumetric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Imaging in a Contactless and Label-Free Neurosurgical Microscope," in </w:t>
      </w:r>
      <w:proofErr w:type="spellStart"/>
      <w:r>
        <w:t>Biophotonics</w:t>
      </w:r>
      <w:proofErr w:type="spellEnd"/>
      <w:r>
        <w:t xml:space="preserve"> Congress 2021, C. </w:t>
      </w:r>
      <w:proofErr w:type="spellStart"/>
      <w:r>
        <w:t>Boudoux</w:t>
      </w:r>
      <w:proofErr w:type="spellEnd"/>
      <w:r>
        <w:t xml:space="preserve">,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K. Maitland, C. Hendon, M. </w:t>
      </w:r>
      <w:proofErr w:type="spellStart"/>
      <w:r>
        <w:t>Wojtkowski</w:t>
      </w:r>
      <w:proofErr w:type="spellEnd"/>
      <w:r>
        <w:t xml:space="preserve">, K. Quinn, M. </w:t>
      </w:r>
      <w:proofErr w:type="spellStart"/>
      <w:r>
        <w:t>Schanne</w:t>
      </w:r>
      <w:proofErr w:type="spellEnd"/>
      <w:r>
        <w:t xml:space="preserve">-Klein, N. </w:t>
      </w:r>
      <w:proofErr w:type="spellStart"/>
      <w:r>
        <w:t>Durr</w:t>
      </w:r>
      <w:proofErr w:type="spellEnd"/>
      <w:r>
        <w:t xml:space="preserve">, D. Elson, F. </w:t>
      </w:r>
      <w:proofErr w:type="spellStart"/>
      <w:r>
        <w:t>Cichos</w:t>
      </w:r>
      <w:proofErr w:type="spellEnd"/>
      <w:r>
        <w:t xml:space="preserve">, L. </w:t>
      </w:r>
      <w:proofErr w:type="spellStart"/>
      <w:r>
        <w:t>Oddershede</w:t>
      </w:r>
      <w:proofErr w:type="spellEnd"/>
      <w:r>
        <w:t xml:space="preserve">, V. </w:t>
      </w:r>
      <w:proofErr w:type="spellStart"/>
      <w:r>
        <w:t>Emiliani</w:t>
      </w:r>
      <w:proofErr w:type="spellEnd"/>
      <w:r>
        <w:t xml:space="preserve">,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O. </w:t>
      </w:r>
      <w:proofErr w:type="spellStart"/>
      <w:r>
        <w:t>Maragò</w:t>
      </w:r>
      <w:proofErr w:type="spellEnd"/>
      <w:r>
        <w:t xml:space="preserve">, S. </w:t>
      </w:r>
      <w:proofErr w:type="spellStart"/>
      <w:r>
        <w:t>Nic</w:t>
      </w:r>
      <w:proofErr w:type="spellEnd"/>
      <w:r>
        <w:t xml:space="preserve"> </w:t>
      </w:r>
      <w:proofErr w:type="spellStart"/>
      <w:r>
        <w:t>Chormaic</w:t>
      </w:r>
      <w:proofErr w:type="spellEnd"/>
      <w:r>
        <w:t xml:space="preserve">, N. </w:t>
      </w:r>
      <w:proofErr w:type="spellStart"/>
      <w:r>
        <w:t>Pégard</w:t>
      </w:r>
      <w:proofErr w:type="spellEnd"/>
      <w:r>
        <w:t xml:space="preserve">, S. Gibbs, S. </w:t>
      </w:r>
      <w:proofErr w:type="spellStart"/>
      <w:r>
        <w:t>Vinogradov</w:t>
      </w:r>
      <w:proofErr w:type="spellEnd"/>
      <w:r>
        <w:t xml:space="preserve">, M. </w:t>
      </w:r>
      <w:proofErr w:type="spellStart"/>
      <w:r>
        <w:t>Niedre</w:t>
      </w:r>
      <w:proofErr w:type="spellEnd"/>
      <w:r>
        <w:t xml:space="preserve">, K. </w:t>
      </w:r>
      <w:proofErr w:type="spellStart"/>
      <w:r>
        <w:t>Samkoe</w:t>
      </w:r>
      <w:proofErr w:type="spellEnd"/>
      <w:r>
        <w:t xml:space="preserve">, A. </w:t>
      </w:r>
      <w:proofErr w:type="spellStart"/>
      <w:r>
        <w:t>Devor</w:t>
      </w:r>
      <w:proofErr w:type="spellEnd"/>
      <w:r>
        <w:t xml:space="preserve">, D. </w:t>
      </w:r>
      <w:proofErr w:type="spellStart"/>
      <w:r>
        <w:t>Peterka</w:t>
      </w:r>
      <w:proofErr w:type="spellEnd"/>
      <w:r>
        <w:t xml:space="preserve">, P. Blinder,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</w:t>
      </w:r>
      <w:proofErr w:type="gramStart"/>
      <w:r>
        <w:t>and</w:t>
      </w:r>
      <w:proofErr w:type="gramEnd"/>
      <w:r>
        <w:t xml:space="preserve"> E. Buckley, eds., OSA Technical Digest (Optical Society of America, 2021), paper DTh2A.2. 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5. Jiahe Cui, </w:t>
      </w:r>
      <w:proofErr w:type="spellStart"/>
      <w:r>
        <w:t>Raphaël</w:t>
      </w:r>
      <w:proofErr w:type="spellEnd"/>
      <w:r>
        <w:t xml:space="preserve"> Turcotte, Nigel J. Emptage, and Martin J. Booth, "Extended range and aberration-free autofocusing via</w:t>
      </w:r>
    </w:p>
    <w:p w:rsidR="009A1561" w:rsidRDefault="009A1561" w:rsidP="00EC5C0A">
      <w:pPr>
        <w:spacing w:line="240" w:lineRule="auto"/>
        <w:contextualSpacing/>
        <w:mirrorIndents/>
      </w:pPr>
      <w:r>
        <w:t xml:space="preserve">    </w:t>
      </w:r>
      <w:proofErr w:type="gramStart"/>
      <w:r>
        <w:t>remote</w:t>
      </w:r>
      <w:proofErr w:type="gramEnd"/>
      <w:r>
        <w:t xml:space="preserve"> focusing and sequence-dependent learning," Opt. Express 29, 36660-36674 (2021). https://doi.org/10.1364/OE.442025.</w:t>
      </w:r>
    </w:p>
    <w:p w:rsidR="009A1561" w:rsidRDefault="009A1561" w:rsidP="00EC5C0A">
      <w:pPr>
        <w:spacing w:line="240" w:lineRule="auto"/>
        <w:contextualSpacing/>
        <w:mirrorIndents/>
      </w:pPr>
    </w:p>
    <w:p w:rsidR="005E33A4" w:rsidRDefault="003563E0" w:rsidP="00EC5C0A">
      <w:pPr>
        <w:spacing w:line="240" w:lineRule="auto"/>
        <w:contextualSpacing/>
        <w:mirrorIndents/>
      </w:pPr>
    </w:p>
    <w:sectPr w:rsidR="005E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439FF"/>
    <w:multiLevelType w:val="hybridMultilevel"/>
    <w:tmpl w:val="49E08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860FD"/>
    <w:multiLevelType w:val="hybridMultilevel"/>
    <w:tmpl w:val="3DFE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2D"/>
    <w:rsid w:val="00022C53"/>
    <w:rsid w:val="0005513C"/>
    <w:rsid w:val="00056835"/>
    <w:rsid w:val="000776D5"/>
    <w:rsid w:val="00080E59"/>
    <w:rsid w:val="00092982"/>
    <w:rsid w:val="000B458D"/>
    <w:rsid w:val="000C4FEB"/>
    <w:rsid w:val="000D6BB8"/>
    <w:rsid w:val="000F0186"/>
    <w:rsid w:val="00150F42"/>
    <w:rsid w:val="00164C56"/>
    <w:rsid w:val="001C57DE"/>
    <w:rsid w:val="001D213F"/>
    <w:rsid w:val="00204795"/>
    <w:rsid w:val="0022042C"/>
    <w:rsid w:val="00220F2E"/>
    <w:rsid w:val="00250802"/>
    <w:rsid w:val="002970E4"/>
    <w:rsid w:val="002A7E68"/>
    <w:rsid w:val="002B03AF"/>
    <w:rsid w:val="002F7F9E"/>
    <w:rsid w:val="00300513"/>
    <w:rsid w:val="0032230D"/>
    <w:rsid w:val="003563E0"/>
    <w:rsid w:val="0036383F"/>
    <w:rsid w:val="00390D35"/>
    <w:rsid w:val="00394D39"/>
    <w:rsid w:val="003D2328"/>
    <w:rsid w:val="003D5E0D"/>
    <w:rsid w:val="004475C7"/>
    <w:rsid w:val="004E3CEE"/>
    <w:rsid w:val="00503AF0"/>
    <w:rsid w:val="00530268"/>
    <w:rsid w:val="00537616"/>
    <w:rsid w:val="00573477"/>
    <w:rsid w:val="00576AC4"/>
    <w:rsid w:val="005C6487"/>
    <w:rsid w:val="00610D8B"/>
    <w:rsid w:val="0061202D"/>
    <w:rsid w:val="0065144C"/>
    <w:rsid w:val="00693A6A"/>
    <w:rsid w:val="006E5142"/>
    <w:rsid w:val="00705E4C"/>
    <w:rsid w:val="00707B6F"/>
    <w:rsid w:val="00782768"/>
    <w:rsid w:val="007B091D"/>
    <w:rsid w:val="007E5313"/>
    <w:rsid w:val="008073AE"/>
    <w:rsid w:val="00816B3C"/>
    <w:rsid w:val="00871D4A"/>
    <w:rsid w:val="00874C97"/>
    <w:rsid w:val="008A7103"/>
    <w:rsid w:val="009031CD"/>
    <w:rsid w:val="00967761"/>
    <w:rsid w:val="00967B65"/>
    <w:rsid w:val="009A1561"/>
    <w:rsid w:val="009A6956"/>
    <w:rsid w:val="009D0EB9"/>
    <w:rsid w:val="00A10CAD"/>
    <w:rsid w:val="00A544C0"/>
    <w:rsid w:val="00A860AC"/>
    <w:rsid w:val="00A97BC9"/>
    <w:rsid w:val="00B315F4"/>
    <w:rsid w:val="00B84F61"/>
    <w:rsid w:val="00BA0FCB"/>
    <w:rsid w:val="00BD5709"/>
    <w:rsid w:val="00BE2DDE"/>
    <w:rsid w:val="00C0292E"/>
    <w:rsid w:val="00C66C13"/>
    <w:rsid w:val="00CA3F12"/>
    <w:rsid w:val="00CD104B"/>
    <w:rsid w:val="00CE7CF2"/>
    <w:rsid w:val="00D42D47"/>
    <w:rsid w:val="00D8198D"/>
    <w:rsid w:val="00DB3970"/>
    <w:rsid w:val="00DC5CA3"/>
    <w:rsid w:val="00DD73A4"/>
    <w:rsid w:val="00E01D02"/>
    <w:rsid w:val="00E106F7"/>
    <w:rsid w:val="00E25CF7"/>
    <w:rsid w:val="00E431B7"/>
    <w:rsid w:val="00E506AC"/>
    <w:rsid w:val="00EA2225"/>
    <w:rsid w:val="00EC5C0A"/>
    <w:rsid w:val="00EE0AC2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3243"/>
  <w15:chartTrackingRefBased/>
  <w15:docId w15:val="{AECCB5A2-01A3-47F8-AE98-6FCCDD4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3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hdfgroup.org/display/support/Download+HDF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Cui</dc:creator>
  <cp:keywords/>
  <dc:description/>
  <cp:lastModifiedBy>Jiahe Cui</cp:lastModifiedBy>
  <cp:revision>30</cp:revision>
  <dcterms:created xsi:type="dcterms:W3CDTF">2021-11-28T15:19:00Z</dcterms:created>
  <dcterms:modified xsi:type="dcterms:W3CDTF">2021-11-28T22:03:00Z</dcterms:modified>
</cp:coreProperties>
</file>