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35141" w14:textId="6804C83F" w:rsidR="001B4FBF" w:rsidRDefault="511E8BE5" w:rsidP="00661CAA">
      <w:pPr>
        <w:spacing w:line="480" w:lineRule="auto"/>
      </w:pPr>
      <w:r>
        <w:t>Bonus Points(50pts)</w:t>
      </w:r>
      <w:r w:rsidR="000A7C77">
        <w:br/>
      </w:r>
      <w:r>
        <w:t>Conduct a feasibility study and report for the software product/ application of your</w:t>
      </w:r>
      <w:r w:rsidR="000A7C77">
        <w:br/>
      </w:r>
      <w:r>
        <w:t>term project involves assessing the practicality of the proposed software project.</w:t>
      </w:r>
      <w:r w:rsidR="000A7C77">
        <w:br/>
      </w:r>
      <w:r>
        <w:t>Your feasibility study should include the following steps:</w:t>
      </w:r>
    </w:p>
    <w:p w14:paraId="45E45DA9" w14:textId="64C72C24" w:rsidR="001B4FBF" w:rsidRDefault="000A7C77" w:rsidP="00661CAA">
      <w:pPr>
        <w:spacing w:line="480" w:lineRule="auto"/>
      </w:pPr>
      <w:r>
        <w:br/>
      </w:r>
      <w:r w:rsidR="511E8BE5">
        <w:t>1. Define the project scope and objectives: Start by defining the goals and objectives of the</w:t>
      </w:r>
      <w:r>
        <w:br/>
      </w:r>
      <w:r w:rsidR="511E8BE5">
        <w:t>software project. This will provide a clear understanding of the project's scope and help</w:t>
      </w:r>
      <w:r>
        <w:br/>
      </w:r>
      <w:r w:rsidR="511E8BE5">
        <w:t>identify the key requirements that need to be met.</w:t>
      </w:r>
    </w:p>
    <w:p w14:paraId="0E4699A9" w14:textId="77777777" w:rsidR="001B4FBF" w:rsidRDefault="001B4FBF" w:rsidP="00661CAA">
      <w:pPr>
        <w:spacing w:line="480" w:lineRule="auto"/>
      </w:pPr>
      <w:r>
        <w:t>Project Goals and Scope:</w:t>
      </w:r>
    </w:p>
    <w:p w14:paraId="458190A2" w14:textId="77777777" w:rsidR="001B4FBF" w:rsidRDefault="001B4FBF" w:rsidP="00661CAA">
      <w:pPr>
        <w:spacing w:line="480" w:lineRule="auto"/>
      </w:pPr>
      <w:r>
        <w:t>Goals: Create a state-of-the-art fitness app that will revolutionize users' personal health and fitness.</w:t>
      </w:r>
    </w:p>
    <w:p w14:paraId="16965F16" w14:textId="77777777" w:rsidR="001B4FBF" w:rsidRDefault="001B4FBF" w:rsidP="00661CAA">
      <w:pPr>
        <w:spacing w:line="480" w:lineRule="auto"/>
      </w:pPr>
      <w:r>
        <w:t>Goals: To help people reach their fitness objectives, offer social networking tools, monetary incentives, and individualized tracking.</w:t>
      </w:r>
    </w:p>
    <w:p w14:paraId="21CA865E" w14:textId="77777777" w:rsidR="001B4FBF" w:rsidRDefault="001B4FBF" w:rsidP="00661CAA">
      <w:pPr>
        <w:spacing w:line="480" w:lineRule="auto"/>
      </w:pPr>
      <w:r>
        <w:t>Provide tools like calorie counting, BMI tracking, healthy food ideas, and social support to help people meet their weight loss goals.</w:t>
      </w:r>
    </w:p>
    <w:p w14:paraId="3FE4730B" w14:textId="065DCC8F" w:rsidR="0040411E" w:rsidRDefault="511E8BE5" w:rsidP="00661CAA">
      <w:pPr>
        <w:spacing w:line="480" w:lineRule="auto"/>
      </w:pPr>
      <w:r>
        <w:t>To improve user satisfaction, incorporate social integration, rewarded incentives, tailored advice, and assistance for nearby businesses.</w:t>
      </w:r>
    </w:p>
    <w:p w14:paraId="497F69D5" w14:textId="4D17918B" w:rsidR="0040411E" w:rsidRDefault="001B4FBF" w:rsidP="00661CAA">
      <w:pPr>
        <w:spacing w:line="480" w:lineRule="auto"/>
      </w:pPr>
      <w:r>
        <w:br/>
      </w:r>
      <w:r w:rsidR="511E8BE5">
        <w:t>2. Conduct market research: Conduct market research to identify the target market and</w:t>
      </w:r>
      <w:r>
        <w:br/>
      </w:r>
      <w:r w:rsidR="511E8BE5">
        <w:t>determine the demand for the software product. Evaluate the competition and identify</w:t>
      </w:r>
      <w:r>
        <w:br/>
      </w:r>
      <w:r w:rsidR="511E8BE5">
        <w:t>any potential challenges that may arise.</w:t>
      </w:r>
    </w:p>
    <w:p w14:paraId="3C51FCC5" w14:textId="77777777" w:rsidR="00A00FCB" w:rsidRDefault="0040411E" w:rsidP="00661CAA">
      <w:pPr>
        <w:spacing w:line="480" w:lineRule="auto"/>
      </w:pPr>
      <w:r>
        <w:t xml:space="preserve">Market Research: </w:t>
      </w:r>
    </w:p>
    <w:p w14:paraId="09B3600B" w14:textId="77777777" w:rsidR="00661CAA" w:rsidRDefault="0040411E" w:rsidP="00661CAA">
      <w:pPr>
        <w:spacing w:line="480" w:lineRule="auto"/>
      </w:pPr>
      <w:r>
        <w:lastRenderedPageBreak/>
        <w:t>- Target Market: - Individuals who are worried about their health and are searching for an easy-to-use tool to track their fitness and well-being.</w:t>
      </w:r>
      <w:r>
        <w:br/>
        <w:t>- Tech-savvy people looking for a modern take on antiquated medical procedures.</w:t>
      </w:r>
      <w:r>
        <w:br/>
        <w:t>Fitness enthusiasts who value community support and peer encouragement in reaching their goals.</w:t>
      </w:r>
      <w:r>
        <w:br/>
        <w:t>Competition: - Assess current fitness applications to determine their advantages, disadvantages, and market gaps.</w:t>
      </w:r>
      <w:r>
        <w:br/>
        <w:t>Examine consumer preferences and market trends to make sure our software satisfies consumers' changing needs.</w:t>
      </w:r>
      <w:r>
        <w:br/>
        <w:t>Challenges: - To guarantee the success of our fitness app, address possible obstacles like market saturation, user acceptance, and technology developments.</w:t>
      </w:r>
    </w:p>
    <w:p w14:paraId="3203EAA4" w14:textId="420D0CDD" w:rsidR="000A7C77" w:rsidRDefault="000A7C77" w:rsidP="00661CAA">
      <w:pPr>
        <w:spacing w:line="480" w:lineRule="auto"/>
      </w:pPr>
      <w:r w:rsidRPr="000A7C77">
        <w:br/>
        <w:t>3. Assess technical feasibility: Assess the technical feasibility of the software product by</w:t>
      </w:r>
      <w:r w:rsidRPr="000A7C77">
        <w:br/>
        <w:t>evaluating the software's functionality, performance, and scalability. Determine if the</w:t>
      </w:r>
      <w:r w:rsidRPr="000A7C77">
        <w:br/>
        <w:t>software can be developed within the given budget and timeline.</w:t>
      </w:r>
    </w:p>
    <w:p w14:paraId="3A58FE9D" w14:textId="76A34C33" w:rsidR="00661CAA" w:rsidRPr="000A7C77" w:rsidRDefault="2DF50043" w:rsidP="674F7273">
      <w:pPr>
        <w:spacing w:line="480" w:lineRule="auto"/>
        <w:ind w:firstLine="720"/>
      </w:pPr>
      <w:r>
        <w:t xml:space="preserve">After reviewing the requirements and user stories for our web app, we can </w:t>
      </w:r>
      <w:r w:rsidR="161202ED">
        <w:t>ensure the sense of clarity and completeness in our project as each of them have been accessed for the complexity of their functionality to determine if they can</w:t>
      </w:r>
      <w:r w:rsidR="6D010AFC">
        <w:t xml:space="preserve"> be implemented using the available technology stack. </w:t>
      </w:r>
    </w:p>
    <w:p w14:paraId="647AA07E" w14:textId="77777777" w:rsidR="00661CAA" w:rsidRDefault="000A7C77" w:rsidP="00661CAA">
      <w:pPr>
        <w:spacing w:line="480" w:lineRule="auto"/>
      </w:pPr>
      <w:r w:rsidRPr="000A7C77">
        <w:t>4. Analyze the financial viability (Optional): Analyze the financial viability of the software</w:t>
      </w:r>
      <w:r w:rsidRPr="000A7C77">
        <w:br/>
        <w:t>product by estimating the development costs and identifying potential revenue streams.</w:t>
      </w:r>
      <w:r w:rsidRPr="000A7C77">
        <w:br/>
        <w:t>Calculate the return on investment (ROI) to determine if the project is financially feasible.</w:t>
      </w:r>
    </w:p>
    <w:p w14:paraId="054CCFDE" w14:textId="7F39D502" w:rsidR="412ED209" w:rsidRDefault="412ED209" w:rsidP="34E31AF1">
      <w:pPr>
        <w:spacing w:line="480" w:lineRule="auto"/>
        <w:ind w:firstLine="720"/>
      </w:pPr>
      <w:r>
        <w:lastRenderedPageBreak/>
        <w:t xml:space="preserve">Since the HealthVault web app’s development cost </w:t>
      </w:r>
      <w:r w:rsidR="28DE6931">
        <w:t>primarily involves</w:t>
      </w:r>
      <w:r>
        <w:t xml:space="preserve"> </w:t>
      </w:r>
      <w:r w:rsidR="2C398753">
        <w:t>time rather than money, the financial viability assessment will focus on potential revenue streams from publishing the app.</w:t>
      </w:r>
      <w:r w:rsidR="47D3306B">
        <w:t xml:space="preserve"> </w:t>
      </w:r>
      <w:r w:rsidR="2B3E3C7C">
        <w:t>Some potential revenue streams include premium subscriptions, In-App purchases, advertising revenue, partnerships and sponsorships.</w:t>
      </w:r>
      <w:r w:rsidR="6528DB63">
        <w:t xml:space="preserve"> The ROI </w:t>
      </w:r>
      <w:r w:rsidR="737DE493">
        <w:t>calculation</w:t>
      </w:r>
      <w:r w:rsidR="6528DB63">
        <w:t xml:space="preserve"> will also focus on the </w:t>
      </w:r>
      <w:r w:rsidR="050656C3">
        <w:t xml:space="preserve">potential financial gain from publishing the app. </w:t>
      </w:r>
      <w:r w:rsidR="3D21B61D">
        <w:t>For instance, if the app generates</w:t>
      </w:r>
      <w:r w:rsidR="71BBB964">
        <w:t xml:space="preserve"> $</w:t>
      </w:r>
      <w:r w:rsidR="0E79184A">
        <w:t>3,500 in monthly revenue from premium subscriptions, in-app purchases, and advertising</w:t>
      </w:r>
      <w:r w:rsidR="15BD978F">
        <w:t xml:space="preserve"> with minimal operating costs and no upfront investment, then the ROI would be ($3500 /</w:t>
      </w:r>
      <w:r w:rsidR="65213031">
        <w:t xml:space="preserve"> $0) * 100 = </w:t>
      </w:r>
      <w:r w:rsidR="43B6A32C">
        <w:t>infinite</w:t>
      </w:r>
      <w:r w:rsidR="663029BD">
        <w:t xml:space="preserve">. Since the ROI in </w:t>
      </w:r>
      <w:r w:rsidR="2AE8CD33">
        <w:t>this</w:t>
      </w:r>
      <w:r w:rsidR="663029BD">
        <w:t xml:space="preserve"> scenario is infinite, it indicates a potential</w:t>
      </w:r>
      <w:r w:rsidR="435D58FA">
        <w:t>ly</w:t>
      </w:r>
      <w:r w:rsidR="663029BD">
        <w:t xml:space="preserve"> lucrative opportunity.</w:t>
      </w:r>
    </w:p>
    <w:p w14:paraId="7933AEEE" w14:textId="57A40CC5" w:rsidR="00661CAA" w:rsidRDefault="000A7C77" w:rsidP="00661CAA">
      <w:pPr>
        <w:spacing w:line="480" w:lineRule="auto"/>
      </w:pPr>
      <w:r>
        <w:br/>
      </w:r>
      <w:r w:rsidR="511E8BE5">
        <w:t>5. Evaluate risks: Identify and evaluate potential risks associated with the development of</w:t>
      </w:r>
      <w:r>
        <w:br/>
      </w:r>
      <w:r w:rsidR="511E8BE5">
        <w:t>the software product. Determine the impact of each risk and develop strategies to mitigate</w:t>
      </w:r>
      <w:r>
        <w:br/>
      </w:r>
      <w:r w:rsidR="511E8BE5">
        <w:t>them.</w:t>
      </w:r>
    </w:p>
    <w:p w14:paraId="3D75DE75" w14:textId="7A47E947" w:rsidR="511E8BE5" w:rsidRDefault="511E8BE5" w:rsidP="47620643">
      <w:pPr>
        <w:spacing w:line="480" w:lineRule="auto"/>
        <w:ind w:firstLine="720"/>
      </w:pPr>
      <w:r>
        <w:t xml:space="preserve">Some potential risks associated with developing the app include risks in technology, resources, security, and quality. </w:t>
      </w:r>
    </w:p>
    <w:p w14:paraId="500CF681" w14:textId="4D681D42" w:rsidR="511E8BE5" w:rsidRDefault="511E8BE5" w:rsidP="511E8BE5">
      <w:pPr>
        <w:spacing w:line="480" w:lineRule="auto"/>
      </w:pPr>
      <w:r>
        <w:t>-Technology risks: choosing unfamiliar technologies may lead to delays, compatibility issues, or difficulties in implementation. Mitigation techniques can include thorough research and feasibility studies before selecting technologies and planning for extra time in the project schedule to learn about the technologies and experimentation.</w:t>
      </w:r>
    </w:p>
    <w:p w14:paraId="250119E9" w14:textId="52C906BD" w:rsidR="511E8BE5" w:rsidRDefault="511E8BE5" w:rsidP="511E8BE5">
      <w:pPr>
        <w:spacing w:line="480" w:lineRule="auto"/>
      </w:pPr>
      <w:r>
        <w:t xml:space="preserve">-Resource risks: inadequate skill gaps, team members, and disorganization can hinder progress and the overall quality of the product. Mitigation includes conducting thorough assessments of resource requirements and availability. Providing training and support for </w:t>
      </w:r>
      <w:r>
        <w:lastRenderedPageBreak/>
        <w:t>team members to bridge skill gaps. Creating backup plans and resources to deal with unexpected changes in the product development.</w:t>
      </w:r>
    </w:p>
    <w:p w14:paraId="44948123" w14:textId="715A6C32" w:rsidR="000A7C77" w:rsidRPr="000A7C77" w:rsidRDefault="511E8BE5" w:rsidP="00661CAA">
      <w:pPr>
        <w:spacing w:line="480" w:lineRule="auto"/>
      </w:pPr>
      <w:r>
        <w:t>-Security risks: security vulnerabilities can compromise user data, damage the reputation of the software, and result in legal or regulatory consequences. Mitigation includes using techniques like encryption, and access controls. Conduct thorough testing and stay informed about security threats and updates to relevant security standards and regulations.</w:t>
      </w:r>
      <w:r w:rsidR="000A7C77">
        <w:br/>
      </w:r>
      <w:r>
        <w:t>6. Make recommendations: Based on the findings of the feasibility study, make</w:t>
      </w:r>
      <w:r w:rsidR="000A7C77">
        <w:br/>
      </w:r>
      <w:r>
        <w:t>recommendations regarding the viability of the software product. Identify potential</w:t>
      </w:r>
      <w:r w:rsidR="000A7C77">
        <w:br/>
      </w:r>
      <w:r>
        <w:t>improvements or changes that may need to be made to the project to ensure its success.</w:t>
      </w:r>
    </w:p>
    <w:p w14:paraId="76AD451C" w14:textId="5401C0CA" w:rsidR="000A7C77" w:rsidRPr="000A7C77" w:rsidRDefault="511E8BE5" w:rsidP="674F7273">
      <w:pPr>
        <w:spacing w:line="480" w:lineRule="auto"/>
        <w:ind w:firstLine="720"/>
      </w:pPr>
      <w:r>
        <w:t xml:space="preserve">Some potential changes that could improve the project include prioritizing project requirements based on business value, and customer needs. Focus on delivering core functionality first before trying to add enhancements and additional features. Prioritizing user experience and usability in the design and development of the software product. Conduct user research, usability testing, and feedback sessions to ensure that the product meets the needs and expectations of its target audience. </w:t>
      </w:r>
    </w:p>
    <w:p w14:paraId="5B4D5B1C" w14:textId="664B9CCB" w:rsidR="000A7C77" w:rsidRDefault="000A7C77" w:rsidP="00661CAA">
      <w:pPr>
        <w:spacing w:line="480" w:lineRule="auto"/>
      </w:pPr>
      <w:r>
        <w:br/>
      </w:r>
      <w:r w:rsidR="511E8BE5">
        <w:t>7. Prepare a feasibility study report: Document the findings of the feasibility study in a</w:t>
      </w:r>
      <w:r>
        <w:br/>
      </w:r>
      <w:r w:rsidR="511E8BE5">
        <w:t>report. The report should include a summary of the key findings, an analysis of the</w:t>
      </w:r>
      <w:r>
        <w:br/>
      </w:r>
      <w:r w:rsidR="511E8BE5">
        <w:t>results, and recommendations for the next steps.</w:t>
      </w:r>
    </w:p>
    <w:p w14:paraId="33A4489E" w14:textId="77777777" w:rsidR="00AF385C" w:rsidRDefault="00AF385C" w:rsidP="00A8065C">
      <w:pPr>
        <w:spacing w:line="480" w:lineRule="auto"/>
      </w:pPr>
    </w:p>
    <w:p w14:paraId="0C9C0487" w14:textId="5DAF92EC" w:rsidR="00A8065C" w:rsidRDefault="00A8065C" w:rsidP="00A8065C">
      <w:pPr>
        <w:spacing w:line="480" w:lineRule="auto"/>
      </w:pPr>
      <w:r w:rsidRPr="00AF385C">
        <w:rPr>
          <w:b/>
          <w:bCs/>
        </w:rPr>
        <w:t>Executive Summary</w:t>
      </w:r>
    </w:p>
    <w:p w14:paraId="6B799301" w14:textId="6326216A" w:rsidR="00A8065C" w:rsidRDefault="00A8065C" w:rsidP="00A8065C">
      <w:pPr>
        <w:spacing w:line="480" w:lineRule="auto"/>
      </w:pPr>
      <w:r>
        <w:lastRenderedPageBreak/>
        <w:t>The feasibility study conducted for the development of a fitness app has yielded positive results. The aim was to create an innovative solution that revolutionizes personal fitness and health by combining financial incentives, personalized tracking, and social networking. The study analyzed market trends, user demographics, and the competitive landscape to determine the viability of the project.</w:t>
      </w:r>
    </w:p>
    <w:p w14:paraId="5A85318D" w14:textId="77777777" w:rsidR="00A8065C" w:rsidRDefault="00A8065C" w:rsidP="00A8065C">
      <w:pPr>
        <w:spacing w:line="480" w:lineRule="auto"/>
      </w:pPr>
    </w:p>
    <w:p w14:paraId="515322F8" w14:textId="426EEE6F" w:rsidR="006831A1" w:rsidRPr="00AF385C" w:rsidRDefault="00A8065C" w:rsidP="00A8065C">
      <w:pPr>
        <w:spacing w:line="480" w:lineRule="auto"/>
        <w:rPr>
          <w:b/>
          <w:bCs/>
        </w:rPr>
      </w:pPr>
      <w:r w:rsidRPr="00AF385C">
        <w:rPr>
          <w:b/>
          <w:bCs/>
        </w:rPr>
        <w:t>Key Findings</w:t>
      </w:r>
    </w:p>
    <w:p w14:paraId="53BD5CF9" w14:textId="063AB8E1" w:rsidR="00A8065C" w:rsidRPr="00AF385C" w:rsidRDefault="00A8065C" w:rsidP="00A8065C">
      <w:pPr>
        <w:spacing w:line="480" w:lineRule="auto"/>
        <w:rPr>
          <w:b/>
          <w:bCs/>
        </w:rPr>
      </w:pPr>
      <w:r w:rsidRPr="00AF385C">
        <w:rPr>
          <w:b/>
          <w:bCs/>
        </w:rPr>
        <w:t>Market Analysis:</w:t>
      </w:r>
    </w:p>
    <w:p w14:paraId="1E2F7E68" w14:textId="0AE36ADF" w:rsidR="00A8065C" w:rsidRDefault="00A8065C" w:rsidP="00A8065C">
      <w:pPr>
        <w:spacing w:line="480" w:lineRule="auto"/>
      </w:pPr>
      <w:r>
        <w:t>- Global Growth: The global fitness app market is projected to reach $15.96 billion by 2026, with a compound annual growth rate (CAGR) of 21.6% from 2021 to 2026 (MarketWatch).</w:t>
      </w:r>
    </w:p>
    <w:p w14:paraId="6DD099A5" w14:textId="47F5C014" w:rsidR="00A8065C" w:rsidRDefault="00A8065C" w:rsidP="00A8065C">
      <w:pPr>
        <w:spacing w:line="480" w:lineRule="auto"/>
      </w:pPr>
      <w:r>
        <w:t>- Increased Adoption: In the United States, the number of fitness app users is expected to reach 87.7 million by 2023, nearly doubling from 45.7 million in 2017 (Statista).</w:t>
      </w:r>
    </w:p>
    <w:p w14:paraId="6F686F7C" w14:textId="495EDAD5" w:rsidR="00A8065C" w:rsidRDefault="00A8065C" w:rsidP="00A8065C">
      <w:pPr>
        <w:spacing w:line="480" w:lineRule="auto"/>
      </w:pPr>
      <w:r>
        <w:t>- Pandemic Influence: The COVID-19 pandemic has accelerated the adoption of fitness apps, with many users turning to digital platforms for home workouts and fitness tracking (Business Wire).</w:t>
      </w:r>
    </w:p>
    <w:p w14:paraId="04D72818" w14:textId="56FE05C1" w:rsidR="00A8065C" w:rsidRDefault="00A8065C" w:rsidP="00A8065C">
      <w:pPr>
        <w:spacing w:line="480" w:lineRule="auto"/>
      </w:pPr>
      <w:r>
        <w:t>User Demographics:</w:t>
      </w:r>
    </w:p>
    <w:p w14:paraId="4D29D192" w14:textId="77777777" w:rsidR="00A8065C" w:rsidRDefault="00A8065C" w:rsidP="00A8065C">
      <w:pPr>
        <w:spacing w:line="480" w:lineRule="auto"/>
      </w:pPr>
      <w:r>
        <w:t>The target audience for the fitness app includes:</w:t>
      </w:r>
    </w:p>
    <w:p w14:paraId="5859B85C" w14:textId="77777777" w:rsidR="00A8065C" w:rsidRDefault="00A8065C" w:rsidP="00A8065C">
      <w:pPr>
        <w:spacing w:line="480" w:lineRule="auto"/>
      </w:pPr>
      <w:r>
        <w:t>- People concerned about their health seeking a simple and efficient solution to monitor their fitness and wellbeing.</w:t>
      </w:r>
    </w:p>
    <w:p w14:paraId="050297F6" w14:textId="77777777" w:rsidR="00A8065C" w:rsidRDefault="00A8065C" w:rsidP="00A8065C">
      <w:pPr>
        <w:spacing w:line="480" w:lineRule="auto"/>
      </w:pPr>
      <w:r>
        <w:t>- Tech-savvy individuals looking for a contemporary replacement for antiquated health care practices.</w:t>
      </w:r>
    </w:p>
    <w:p w14:paraId="4F8C797B" w14:textId="77777777" w:rsidR="00A8065C" w:rsidRDefault="00A8065C" w:rsidP="00A8065C">
      <w:pPr>
        <w:spacing w:line="480" w:lineRule="auto"/>
      </w:pPr>
      <w:r>
        <w:lastRenderedPageBreak/>
        <w:t>- Fitness enthusiasts valuing encouragement from others and community in reaching their objectives.</w:t>
      </w:r>
    </w:p>
    <w:p w14:paraId="5B1D379A" w14:textId="77777777" w:rsidR="00A8065C" w:rsidRDefault="00A8065C" w:rsidP="00A8065C">
      <w:pPr>
        <w:spacing w:line="480" w:lineRule="auto"/>
      </w:pPr>
    </w:p>
    <w:p w14:paraId="73751BB8" w14:textId="1D38A36D" w:rsidR="00A8065C" w:rsidRDefault="00A8065C" w:rsidP="00A8065C">
      <w:pPr>
        <w:spacing w:line="480" w:lineRule="auto"/>
      </w:pPr>
      <w:r w:rsidRPr="00050595">
        <w:rPr>
          <w:b/>
          <w:bCs/>
        </w:rPr>
        <w:t>Analysis of Results</w:t>
      </w:r>
    </w:p>
    <w:p w14:paraId="6EB55F32" w14:textId="77777777" w:rsidR="00A8065C" w:rsidRDefault="00A8065C" w:rsidP="00A8065C">
      <w:pPr>
        <w:spacing w:line="480" w:lineRule="auto"/>
      </w:pPr>
      <w:r>
        <w:t>The feasibility study has shown that there is a significant and growing interest in fitness apps. The market is projected to expand, driven by increased awareness of health and fitness, technological advancements, and the impact of the COVID-19 pandemic. The analysis indicates a favorable environment for launching a fitness app with the following key features:</w:t>
      </w:r>
    </w:p>
    <w:p w14:paraId="3F11FD05" w14:textId="77777777" w:rsidR="00A8065C" w:rsidRDefault="00A8065C" w:rsidP="00A8065C">
      <w:pPr>
        <w:spacing w:line="480" w:lineRule="auto"/>
      </w:pPr>
    </w:p>
    <w:p w14:paraId="30248C66" w14:textId="77777777" w:rsidR="00A8065C" w:rsidRDefault="00A8065C" w:rsidP="00A8065C">
      <w:pPr>
        <w:spacing w:line="480" w:lineRule="auto"/>
      </w:pPr>
      <w:r>
        <w:t>- Nutritious recipes</w:t>
      </w:r>
    </w:p>
    <w:p w14:paraId="052AE7E5" w14:textId="77777777" w:rsidR="00A8065C" w:rsidRDefault="00A8065C" w:rsidP="00A8065C">
      <w:pPr>
        <w:spacing w:line="480" w:lineRule="auto"/>
      </w:pPr>
      <w:r>
        <w:t>- Calorie intake monitoring</w:t>
      </w:r>
    </w:p>
    <w:p w14:paraId="5A0EF091" w14:textId="77777777" w:rsidR="00A8065C" w:rsidRDefault="00A8065C" w:rsidP="00A8065C">
      <w:pPr>
        <w:spacing w:line="480" w:lineRule="auto"/>
      </w:pPr>
      <w:r>
        <w:t>- BMI tracking</w:t>
      </w:r>
    </w:p>
    <w:p w14:paraId="0A2FC33F" w14:textId="77777777" w:rsidR="00A8065C" w:rsidRDefault="00A8065C" w:rsidP="00A8065C">
      <w:pPr>
        <w:spacing w:line="480" w:lineRule="auto"/>
      </w:pPr>
      <w:r>
        <w:t>- Social integration</w:t>
      </w:r>
    </w:p>
    <w:p w14:paraId="6561EFD2" w14:textId="77777777" w:rsidR="00A8065C" w:rsidRDefault="00A8065C" w:rsidP="00A8065C">
      <w:pPr>
        <w:spacing w:line="480" w:lineRule="auto"/>
      </w:pPr>
      <w:r>
        <w:t>- Incentivized rewards</w:t>
      </w:r>
    </w:p>
    <w:p w14:paraId="793A445F" w14:textId="77777777" w:rsidR="00A8065C" w:rsidRDefault="00A8065C" w:rsidP="00A8065C">
      <w:pPr>
        <w:spacing w:line="480" w:lineRule="auto"/>
      </w:pPr>
      <w:r>
        <w:t>- Personalized guidance</w:t>
      </w:r>
    </w:p>
    <w:p w14:paraId="4B5DDEBB" w14:textId="77777777" w:rsidR="00A8065C" w:rsidRDefault="00A8065C" w:rsidP="00A8065C">
      <w:pPr>
        <w:spacing w:line="480" w:lineRule="auto"/>
      </w:pPr>
      <w:r>
        <w:t>- Support for local businesses</w:t>
      </w:r>
    </w:p>
    <w:p w14:paraId="6B368D43" w14:textId="77777777" w:rsidR="00A8065C" w:rsidRDefault="00A8065C" w:rsidP="00A8065C">
      <w:pPr>
        <w:spacing w:line="480" w:lineRule="auto"/>
      </w:pPr>
    </w:p>
    <w:p w14:paraId="04A22068" w14:textId="4200D43B" w:rsidR="00A8065C" w:rsidRPr="009E594C" w:rsidRDefault="00A8065C" w:rsidP="00A8065C">
      <w:pPr>
        <w:spacing w:line="480" w:lineRule="auto"/>
        <w:rPr>
          <w:b/>
          <w:bCs/>
        </w:rPr>
      </w:pPr>
      <w:r w:rsidRPr="009E594C">
        <w:rPr>
          <w:b/>
          <w:bCs/>
        </w:rPr>
        <w:t>Recommendations</w:t>
      </w:r>
    </w:p>
    <w:p w14:paraId="5AC1DCBE" w14:textId="77777777" w:rsidR="00A8065C" w:rsidRDefault="00A8065C" w:rsidP="00A8065C">
      <w:pPr>
        <w:spacing w:line="480" w:lineRule="auto"/>
      </w:pPr>
      <w:r>
        <w:t>Based on the findings of the feasibility study, the following recommendations are made for the next steps:</w:t>
      </w:r>
    </w:p>
    <w:p w14:paraId="5A3E503F" w14:textId="77777777" w:rsidR="00A8065C" w:rsidRDefault="00A8065C" w:rsidP="00A8065C">
      <w:pPr>
        <w:spacing w:line="480" w:lineRule="auto"/>
      </w:pPr>
    </w:p>
    <w:p w14:paraId="239957F5" w14:textId="77777777" w:rsidR="00A8065C" w:rsidRDefault="00A8065C" w:rsidP="00A8065C">
      <w:pPr>
        <w:spacing w:line="480" w:lineRule="auto"/>
      </w:pPr>
      <w:r>
        <w:lastRenderedPageBreak/>
        <w:t xml:space="preserve">1. **Development </w:t>
      </w:r>
      <w:proofErr w:type="gramStart"/>
      <w:r>
        <w:t>Plan:*</w:t>
      </w:r>
      <w:proofErr w:type="gramEnd"/>
      <w:r>
        <w:t>*</w:t>
      </w:r>
    </w:p>
    <w:p w14:paraId="4CD00807" w14:textId="77777777" w:rsidR="00A8065C" w:rsidRDefault="00A8065C" w:rsidP="00A8065C">
      <w:pPr>
        <w:spacing w:line="480" w:lineRule="auto"/>
      </w:pPr>
      <w:r>
        <w:t xml:space="preserve">   - Proceed with the development of the fitness app, focusing on key features identified during the feasibility study.</w:t>
      </w:r>
    </w:p>
    <w:p w14:paraId="63D0CCF5" w14:textId="77777777" w:rsidR="00A8065C" w:rsidRDefault="00A8065C" w:rsidP="00A8065C">
      <w:pPr>
        <w:spacing w:line="480" w:lineRule="auto"/>
      </w:pPr>
      <w:r>
        <w:t xml:space="preserve">   - Utilize user feedback and market research to refine the app's features and user experience.</w:t>
      </w:r>
    </w:p>
    <w:p w14:paraId="5C53B9BB" w14:textId="77777777" w:rsidR="00A8065C" w:rsidRDefault="00A8065C" w:rsidP="00A8065C">
      <w:pPr>
        <w:spacing w:line="480" w:lineRule="auto"/>
      </w:pPr>
    </w:p>
    <w:p w14:paraId="130915E6" w14:textId="77777777" w:rsidR="00A8065C" w:rsidRDefault="00A8065C" w:rsidP="00A8065C">
      <w:pPr>
        <w:spacing w:line="480" w:lineRule="auto"/>
      </w:pPr>
      <w:r>
        <w:t xml:space="preserve">2. **Marketing </w:t>
      </w:r>
      <w:proofErr w:type="gramStart"/>
      <w:r>
        <w:t>Strategy:*</w:t>
      </w:r>
      <w:proofErr w:type="gramEnd"/>
      <w:r>
        <w:t>*</w:t>
      </w:r>
    </w:p>
    <w:p w14:paraId="5E99DFA9" w14:textId="77777777" w:rsidR="00A8065C" w:rsidRDefault="00A8065C" w:rsidP="00A8065C">
      <w:pPr>
        <w:spacing w:line="480" w:lineRule="auto"/>
      </w:pPr>
      <w:r>
        <w:t xml:space="preserve">   - Develop a comprehensive marketing strategy targeting the identified user demographics.</w:t>
      </w:r>
    </w:p>
    <w:p w14:paraId="50263EB2" w14:textId="77777777" w:rsidR="00A8065C" w:rsidRDefault="00A8065C" w:rsidP="00A8065C">
      <w:pPr>
        <w:spacing w:line="480" w:lineRule="auto"/>
      </w:pPr>
      <w:r>
        <w:t xml:space="preserve">   - Utilize digital marketing channels, social media, and influencer partnerships to reach potential users.</w:t>
      </w:r>
    </w:p>
    <w:p w14:paraId="66400682" w14:textId="77777777" w:rsidR="00A8065C" w:rsidRDefault="00A8065C" w:rsidP="00A8065C">
      <w:pPr>
        <w:spacing w:line="480" w:lineRule="auto"/>
      </w:pPr>
    </w:p>
    <w:p w14:paraId="41468CE2" w14:textId="77777777" w:rsidR="00A8065C" w:rsidRDefault="00A8065C" w:rsidP="00A8065C">
      <w:pPr>
        <w:spacing w:line="480" w:lineRule="auto"/>
      </w:pPr>
      <w:r>
        <w:t xml:space="preserve">3. **Monetization </w:t>
      </w:r>
      <w:proofErr w:type="gramStart"/>
      <w:r>
        <w:t>Strategy:*</w:t>
      </w:r>
      <w:proofErr w:type="gramEnd"/>
      <w:r>
        <w:t>*</w:t>
      </w:r>
    </w:p>
    <w:p w14:paraId="4A9783E8" w14:textId="77777777" w:rsidR="00A8065C" w:rsidRDefault="00A8065C" w:rsidP="00A8065C">
      <w:pPr>
        <w:spacing w:line="480" w:lineRule="auto"/>
      </w:pPr>
      <w:r>
        <w:t xml:space="preserve">   - Implement a freemium model with in-app purchases and subscription options for premium features.</w:t>
      </w:r>
    </w:p>
    <w:p w14:paraId="31AC31E6" w14:textId="77777777" w:rsidR="00A8065C" w:rsidRDefault="00A8065C" w:rsidP="00A8065C">
      <w:pPr>
        <w:spacing w:line="480" w:lineRule="auto"/>
      </w:pPr>
      <w:r>
        <w:t xml:space="preserve">   - Explore partnerships with local businesses for additional revenue streams.</w:t>
      </w:r>
    </w:p>
    <w:p w14:paraId="36031D7F" w14:textId="77777777" w:rsidR="00A8065C" w:rsidRDefault="00A8065C" w:rsidP="00A8065C">
      <w:pPr>
        <w:spacing w:line="480" w:lineRule="auto"/>
      </w:pPr>
    </w:p>
    <w:p w14:paraId="308F5BEB" w14:textId="77777777" w:rsidR="00A8065C" w:rsidRDefault="00A8065C" w:rsidP="00A8065C">
      <w:pPr>
        <w:spacing w:line="480" w:lineRule="auto"/>
      </w:pPr>
      <w:r>
        <w:t xml:space="preserve">4. **Continuous </w:t>
      </w:r>
      <w:proofErr w:type="gramStart"/>
      <w:r>
        <w:t>Improvement:*</w:t>
      </w:r>
      <w:proofErr w:type="gramEnd"/>
      <w:r>
        <w:t>*</w:t>
      </w:r>
    </w:p>
    <w:p w14:paraId="06C6047E" w14:textId="77777777" w:rsidR="00A8065C" w:rsidRDefault="00A8065C" w:rsidP="00A8065C">
      <w:pPr>
        <w:spacing w:line="480" w:lineRule="auto"/>
      </w:pPr>
      <w:r>
        <w:t xml:space="preserve">   - Regularly update the app with new features and improvements based on user feedback and technological advancements.</w:t>
      </w:r>
    </w:p>
    <w:p w14:paraId="75A6F923" w14:textId="77777777" w:rsidR="00A8065C" w:rsidRDefault="00A8065C" w:rsidP="00A8065C">
      <w:pPr>
        <w:spacing w:line="480" w:lineRule="auto"/>
      </w:pPr>
    </w:p>
    <w:p w14:paraId="47A2367F" w14:textId="77777777" w:rsidR="009E594C" w:rsidRDefault="009E594C" w:rsidP="00A8065C">
      <w:pPr>
        <w:spacing w:line="480" w:lineRule="auto"/>
      </w:pPr>
    </w:p>
    <w:p w14:paraId="116C21B6" w14:textId="0337CED1" w:rsidR="00A8065C" w:rsidRPr="009E594C" w:rsidRDefault="00A8065C" w:rsidP="00A8065C">
      <w:pPr>
        <w:spacing w:line="480" w:lineRule="auto"/>
        <w:rPr>
          <w:b/>
          <w:bCs/>
        </w:rPr>
      </w:pPr>
      <w:r w:rsidRPr="009E594C">
        <w:rPr>
          <w:b/>
          <w:bCs/>
        </w:rPr>
        <w:lastRenderedPageBreak/>
        <w:t>Conclusion</w:t>
      </w:r>
    </w:p>
    <w:p w14:paraId="752446A7" w14:textId="0A5D592E" w:rsidR="000C66D0" w:rsidRDefault="00A8065C" w:rsidP="00A8065C">
      <w:pPr>
        <w:spacing w:line="480" w:lineRule="auto"/>
      </w:pPr>
      <w:r>
        <w:t>The feasibility study has confirmed the viability of developing a fitness app with innovative features tailored to meet the growing demand for convenient and effective fitness solutions. With the projected rise in fitness app usage and our app's cutting-edge features, we are well-positioned to capitalize on this opportunity and provide users with a comprehensive solution for their fitness and wellbeing needs.</w:t>
      </w:r>
    </w:p>
    <w:sectPr w:rsidR="000C6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C77"/>
    <w:rsid w:val="00050595"/>
    <w:rsid w:val="000761E1"/>
    <w:rsid w:val="00080BC8"/>
    <w:rsid w:val="000A7C77"/>
    <w:rsid w:val="000C66D0"/>
    <w:rsid w:val="00101385"/>
    <w:rsid w:val="00195D38"/>
    <w:rsid w:val="001B4FBF"/>
    <w:rsid w:val="001D6B45"/>
    <w:rsid w:val="002227F2"/>
    <w:rsid w:val="00231A1F"/>
    <w:rsid w:val="002A3BEB"/>
    <w:rsid w:val="002C6476"/>
    <w:rsid w:val="003943B0"/>
    <w:rsid w:val="003D1511"/>
    <w:rsid w:val="003D2279"/>
    <w:rsid w:val="0040411E"/>
    <w:rsid w:val="00427065"/>
    <w:rsid w:val="00447ACD"/>
    <w:rsid w:val="0058467B"/>
    <w:rsid w:val="005B078D"/>
    <w:rsid w:val="00661CAA"/>
    <w:rsid w:val="006831A1"/>
    <w:rsid w:val="006843F9"/>
    <w:rsid w:val="006911AF"/>
    <w:rsid w:val="00723EFA"/>
    <w:rsid w:val="0074294B"/>
    <w:rsid w:val="007469C9"/>
    <w:rsid w:val="00766E30"/>
    <w:rsid w:val="00785755"/>
    <w:rsid w:val="007C7E37"/>
    <w:rsid w:val="008440D0"/>
    <w:rsid w:val="00847371"/>
    <w:rsid w:val="00851A25"/>
    <w:rsid w:val="0087738D"/>
    <w:rsid w:val="008A29C6"/>
    <w:rsid w:val="009048E4"/>
    <w:rsid w:val="009967F7"/>
    <w:rsid w:val="009C3BAE"/>
    <w:rsid w:val="009E47AB"/>
    <w:rsid w:val="009E594C"/>
    <w:rsid w:val="00A00FCB"/>
    <w:rsid w:val="00A01CAA"/>
    <w:rsid w:val="00A1337B"/>
    <w:rsid w:val="00A32528"/>
    <w:rsid w:val="00A8065C"/>
    <w:rsid w:val="00AE71C9"/>
    <w:rsid w:val="00AF385C"/>
    <w:rsid w:val="00B14297"/>
    <w:rsid w:val="00B4288B"/>
    <w:rsid w:val="00B45918"/>
    <w:rsid w:val="00B459F1"/>
    <w:rsid w:val="00B94C2C"/>
    <w:rsid w:val="00BD600B"/>
    <w:rsid w:val="00BD7525"/>
    <w:rsid w:val="00BE470A"/>
    <w:rsid w:val="00C06D68"/>
    <w:rsid w:val="00C22790"/>
    <w:rsid w:val="00CF0D82"/>
    <w:rsid w:val="00E15EBA"/>
    <w:rsid w:val="00E173DB"/>
    <w:rsid w:val="00E17F12"/>
    <w:rsid w:val="00E22D87"/>
    <w:rsid w:val="00E709BD"/>
    <w:rsid w:val="00EB637E"/>
    <w:rsid w:val="00EC62F8"/>
    <w:rsid w:val="00FC46EB"/>
    <w:rsid w:val="050656C3"/>
    <w:rsid w:val="07D58336"/>
    <w:rsid w:val="0A03F376"/>
    <w:rsid w:val="0CA8C807"/>
    <w:rsid w:val="0E79184A"/>
    <w:rsid w:val="0F1E6DC9"/>
    <w:rsid w:val="11BFC8D4"/>
    <w:rsid w:val="1292E61E"/>
    <w:rsid w:val="12B09034"/>
    <w:rsid w:val="15BD978F"/>
    <w:rsid w:val="161202ED"/>
    <w:rsid w:val="1852F6F7"/>
    <w:rsid w:val="19C3CB75"/>
    <w:rsid w:val="2093588B"/>
    <w:rsid w:val="222F28EC"/>
    <w:rsid w:val="238EEC03"/>
    <w:rsid w:val="258467B3"/>
    <w:rsid w:val="27954D0A"/>
    <w:rsid w:val="28DE6931"/>
    <w:rsid w:val="2A885603"/>
    <w:rsid w:val="2ABD123A"/>
    <w:rsid w:val="2AE8CD33"/>
    <w:rsid w:val="2B3E3C7C"/>
    <w:rsid w:val="2B6AA286"/>
    <w:rsid w:val="2C398753"/>
    <w:rsid w:val="2DF50043"/>
    <w:rsid w:val="2FDF28B0"/>
    <w:rsid w:val="30CDC303"/>
    <w:rsid w:val="31EAE0BE"/>
    <w:rsid w:val="34E31AF1"/>
    <w:rsid w:val="3546D47B"/>
    <w:rsid w:val="370366D5"/>
    <w:rsid w:val="39336764"/>
    <w:rsid w:val="3D1B9A92"/>
    <w:rsid w:val="3D21B61D"/>
    <w:rsid w:val="3EFC61E2"/>
    <w:rsid w:val="412ED209"/>
    <w:rsid w:val="4277CAA3"/>
    <w:rsid w:val="435D58FA"/>
    <w:rsid w:val="43B6A32C"/>
    <w:rsid w:val="43E56E92"/>
    <w:rsid w:val="47620643"/>
    <w:rsid w:val="47D3306B"/>
    <w:rsid w:val="4B4BA453"/>
    <w:rsid w:val="4C168D8D"/>
    <w:rsid w:val="4F743B65"/>
    <w:rsid w:val="51079901"/>
    <w:rsid w:val="511E8BE5"/>
    <w:rsid w:val="54DE738C"/>
    <w:rsid w:val="550DDADA"/>
    <w:rsid w:val="55B4B8FF"/>
    <w:rsid w:val="561ADE22"/>
    <w:rsid w:val="5A068E71"/>
    <w:rsid w:val="5AF32E27"/>
    <w:rsid w:val="5D9268BB"/>
    <w:rsid w:val="61B7E2BB"/>
    <w:rsid w:val="6480E810"/>
    <w:rsid w:val="65213031"/>
    <w:rsid w:val="6528DB63"/>
    <w:rsid w:val="663029BD"/>
    <w:rsid w:val="674F7273"/>
    <w:rsid w:val="6D010AFC"/>
    <w:rsid w:val="6D60A03E"/>
    <w:rsid w:val="71BBB964"/>
    <w:rsid w:val="72C6516C"/>
    <w:rsid w:val="737DE493"/>
    <w:rsid w:val="73A7D0CA"/>
    <w:rsid w:val="75AF7A22"/>
    <w:rsid w:val="7927A26E"/>
    <w:rsid w:val="7E9E74E9"/>
    <w:rsid w:val="7EDD12E4"/>
    <w:rsid w:val="7FE09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A2C044"/>
  <w15:chartTrackingRefBased/>
  <w15:docId w15:val="{6745F81B-E597-544A-A37B-8BD9C1D4E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C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C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C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C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C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C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C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C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C7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C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C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C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C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C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C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C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C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C77"/>
    <w:rPr>
      <w:rFonts w:eastAsiaTheme="majorEastAsia" w:cstheme="majorBidi"/>
      <w:color w:val="272727" w:themeColor="text1" w:themeTint="D8"/>
    </w:rPr>
  </w:style>
  <w:style w:type="paragraph" w:styleId="Title">
    <w:name w:val="Title"/>
    <w:basedOn w:val="Normal"/>
    <w:next w:val="Normal"/>
    <w:link w:val="TitleChar"/>
    <w:uiPriority w:val="10"/>
    <w:qFormat/>
    <w:rsid w:val="000A7C7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C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C7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C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C7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7C77"/>
    <w:rPr>
      <w:i/>
      <w:iCs/>
      <w:color w:val="404040" w:themeColor="text1" w:themeTint="BF"/>
    </w:rPr>
  </w:style>
  <w:style w:type="paragraph" w:styleId="ListParagraph">
    <w:name w:val="List Paragraph"/>
    <w:basedOn w:val="Normal"/>
    <w:uiPriority w:val="34"/>
    <w:qFormat/>
    <w:rsid w:val="000A7C77"/>
    <w:pPr>
      <w:ind w:left="720"/>
      <w:contextualSpacing/>
    </w:pPr>
  </w:style>
  <w:style w:type="character" w:styleId="IntenseEmphasis">
    <w:name w:val="Intense Emphasis"/>
    <w:basedOn w:val="DefaultParagraphFont"/>
    <w:uiPriority w:val="21"/>
    <w:qFormat/>
    <w:rsid w:val="000A7C77"/>
    <w:rPr>
      <w:i/>
      <w:iCs/>
      <w:color w:val="0F4761" w:themeColor="accent1" w:themeShade="BF"/>
    </w:rPr>
  </w:style>
  <w:style w:type="paragraph" w:styleId="IntenseQuote">
    <w:name w:val="Intense Quote"/>
    <w:basedOn w:val="Normal"/>
    <w:next w:val="Normal"/>
    <w:link w:val="IntenseQuoteChar"/>
    <w:uiPriority w:val="30"/>
    <w:qFormat/>
    <w:rsid w:val="000A7C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C77"/>
    <w:rPr>
      <w:i/>
      <w:iCs/>
      <w:color w:val="0F4761" w:themeColor="accent1" w:themeShade="BF"/>
    </w:rPr>
  </w:style>
  <w:style w:type="character" w:styleId="IntenseReference">
    <w:name w:val="Intense Reference"/>
    <w:basedOn w:val="DefaultParagraphFont"/>
    <w:uiPriority w:val="32"/>
    <w:qFormat/>
    <w:rsid w:val="000A7C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477482">
      <w:bodyDiv w:val="1"/>
      <w:marLeft w:val="0"/>
      <w:marRight w:val="0"/>
      <w:marTop w:val="0"/>
      <w:marBottom w:val="0"/>
      <w:divBdr>
        <w:top w:val="none" w:sz="0" w:space="0" w:color="auto"/>
        <w:left w:val="none" w:sz="0" w:space="0" w:color="auto"/>
        <w:bottom w:val="none" w:sz="0" w:space="0" w:color="auto"/>
        <w:right w:val="none" w:sz="0" w:space="0" w:color="auto"/>
      </w:divBdr>
      <w:divsChild>
        <w:div w:id="689601599">
          <w:marLeft w:val="0"/>
          <w:marRight w:val="0"/>
          <w:marTop w:val="100"/>
          <w:marBottom w:val="100"/>
          <w:divBdr>
            <w:top w:val="none" w:sz="0" w:space="0" w:color="auto"/>
            <w:left w:val="none" w:sz="0" w:space="0" w:color="auto"/>
            <w:bottom w:val="none" w:sz="0" w:space="0" w:color="auto"/>
            <w:right w:val="none" w:sz="0" w:space="0" w:color="auto"/>
          </w:divBdr>
          <w:divsChild>
            <w:div w:id="33236308">
              <w:marLeft w:val="0"/>
              <w:marRight w:val="0"/>
              <w:marTop w:val="750"/>
              <w:marBottom w:val="750"/>
              <w:divBdr>
                <w:top w:val="none" w:sz="0" w:space="0" w:color="auto"/>
                <w:left w:val="none" w:sz="0" w:space="0" w:color="auto"/>
                <w:bottom w:val="none" w:sz="0" w:space="0" w:color="auto"/>
                <w:right w:val="none" w:sz="0" w:space="0" w:color="auto"/>
              </w:divBdr>
              <w:divsChild>
                <w:div w:id="1275018438">
                  <w:marLeft w:val="0"/>
                  <w:marRight w:val="0"/>
                  <w:marTop w:val="0"/>
                  <w:marBottom w:val="0"/>
                  <w:divBdr>
                    <w:top w:val="none" w:sz="0" w:space="0" w:color="auto"/>
                    <w:left w:val="none" w:sz="0" w:space="0" w:color="auto"/>
                    <w:bottom w:val="none" w:sz="0" w:space="0" w:color="auto"/>
                    <w:right w:val="none" w:sz="0" w:space="0" w:color="auto"/>
                  </w:divBdr>
                  <w:divsChild>
                    <w:div w:id="379673982">
                      <w:marLeft w:val="0"/>
                      <w:marRight w:val="0"/>
                      <w:marTop w:val="0"/>
                      <w:marBottom w:val="0"/>
                      <w:divBdr>
                        <w:top w:val="none" w:sz="0" w:space="0" w:color="auto"/>
                        <w:left w:val="none" w:sz="0" w:space="0" w:color="auto"/>
                        <w:bottom w:val="none" w:sz="0" w:space="0" w:color="auto"/>
                        <w:right w:val="none" w:sz="0" w:space="0" w:color="auto"/>
                      </w:divBdr>
                      <w:divsChild>
                        <w:div w:id="3847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13228">
          <w:marLeft w:val="0"/>
          <w:marRight w:val="0"/>
          <w:marTop w:val="100"/>
          <w:marBottom w:val="100"/>
          <w:divBdr>
            <w:top w:val="dashed" w:sz="6" w:space="0" w:color="A8A8A8"/>
            <w:left w:val="none" w:sz="0" w:space="0" w:color="auto"/>
            <w:bottom w:val="none" w:sz="0" w:space="0" w:color="auto"/>
            <w:right w:val="none" w:sz="0" w:space="0" w:color="auto"/>
          </w:divBdr>
          <w:divsChild>
            <w:div w:id="1340161789">
              <w:marLeft w:val="0"/>
              <w:marRight w:val="0"/>
              <w:marTop w:val="750"/>
              <w:marBottom w:val="750"/>
              <w:divBdr>
                <w:top w:val="none" w:sz="0" w:space="0" w:color="auto"/>
                <w:left w:val="none" w:sz="0" w:space="0" w:color="auto"/>
                <w:bottom w:val="none" w:sz="0" w:space="0" w:color="auto"/>
                <w:right w:val="none" w:sz="0" w:space="0" w:color="auto"/>
              </w:divBdr>
              <w:divsChild>
                <w:div w:id="430393625">
                  <w:marLeft w:val="0"/>
                  <w:marRight w:val="0"/>
                  <w:marTop w:val="0"/>
                  <w:marBottom w:val="0"/>
                  <w:divBdr>
                    <w:top w:val="none" w:sz="0" w:space="0" w:color="auto"/>
                    <w:left w:val="none" w:sz="0" w:space="0" w:color="auto"/>
                    <w:bottom w:val="none" w:sz="0" w:space="0" w:color="auto"/>
                    <w:right w:val="none" w:sz="0" w:space="0" w:color="auto"/>
                  </w:divBdr>
                  <w:divsChild>
                    <w:div w:id="120539539">
                      <w:marLeft w:val="0"/>
                      <w:marRight w:val="0"/>
                      <w:marTop w:val="0"/>
                      <w:marBottom w:val="0"/>
                      <w:divBdr>
                        <w:top w:val="none" w:sz="0" w:space="0" w:color="auto"/>
                        <w:left w:val="none" w:sz="0" w:space="0" w:color="auto"/>
                        <w:bottom w:val="none" w:sz="0" w:space="0" w:color="auto"/>
                        <w:right w:val="none" w:sz="0" w:space="0" w:color="auto"/>
                      </w:divBdr>
                      <w:divsChild>
                        <w:div w:id="78061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678816">
      <w:bodyDiv w:val="1"/>
      <w:marLeft w:val="0"/>
      <w:marRight w:val="0"/>
      <w:marTop w:val="0"/>
      <w:marBottom w:val="0"/>
      <w:divBdr>
        <w:top w:val="none" w:sz="0" w:space="0" w:color="auto"/>
        <w:left w:val="none" w:sz="0" w:space="0" w:color="auto"/>
        <w:bottom w:val="none" w:sz="0" w:space="0" w:color="auto"/>
        <w:right w:val="none" w:sz="0" w:space="0" w:color="auto"/>
      </w:divBdr>
      <w:divsChild>
        <w:div w:id="2127697799">
          <w:marLeft w:val="0"/>
          <w:marRight w:val="0"/>
          <w:marTop w:val="100"/>
          <w:marBottom w:val="100"/>
          <w:divBdr>
            <w:top w:val="none" w:sz="0" w:space="0" w:color="auto"/>
            <w:left w:val="none" w:sz="0" w:space="0" w:color="auto"/>
            <w:bottom w:val="none" w:sz="0" w:space="0" w:color="auto"/>
            <w:right w:val="none" w:sz="0" w:space="0" w:color="auto"/>
          </w:divBdr>
          <w:divsChild>
            <w:div w:id="2054034380">
              <w:marLeft w:val="0"/>
              <w:marRight w:val="0"/>
              <w:marTop w:val="750"/>
              <w:marBottom w:val="750"/>
              <w:divBdr>
                <w:top w:val="none" w:sz="0" w:space="0" w:color="auto"/>
                <w:left w:val="none" w:sz="0" w:space="0" w:color="auto"/>
                <w:bottom w:val="none" w:sz="0" w:space="0" w:color="auto"/>
                <w:right w:val="none" w:sz="0" w:space="0" w:color="auto"/>
              </w:divBdr>
              <w:divsChild>
                <w:div w:id="1382629003">
                  <w:marLeft w:val="0"/>
                  <w:marRight w:val="0"/>
                  <w:marTop w:val="0"/>
                  <w:marBottom w:val="0"/>
                  <w:divBdr>
                    <w:top w:val="none" w:sz="0" w:space="0" w:color="auto"/>
                    <w:left w:val="none" w:sz="0" w:space="0" w:color="auto"/>
                    <w:bottom w:val="none" w:sz="0" w:space="0" w:color="auto"/>
                    <w:right w:val="none" w:sz="0" w:space="0" w:color="auto"/>
                  </w:divBdr>
                  <w:divsChild>
                    <w:div w:id="16736115">
                      <w:marLeft w:val="0"/>
                      <w:marRight w:val="0"/>
                      <w:marTop w:val="0"/>
                      <w:marBottom w:val="0"/>
                      <w:divBdr>
                        <w:top w:val="none" w:sz="0" w:space="0" w:color="auto"/>
                        <w:left w:val="none" w:sz="0" w:space="0" w:color="auto"/>
                        <w:bottom w:val="none" w:sz="0" w:space="0" w:color="auto"/>
                        <w:right w:val="none" w:sz="0" w:space="0" w:color="auto"/>
                      </w:divBdr>
                      <w:divsChild>
                        <w:div w:id="15539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08991">
          <w:marLeft w:val="0"/>
          <w:marRight w:val="0"/>
          <w:marTop w:val="100"/>
          <w:marBottom w:val="100"/>
          <w:divBdr>
            <w:top w:val="dashed" w:sz="6" w:space="0" w:color="A8A8A8"/>
            <w:left w:val="none" w:sz="0" w:space="0" w:color="auto"/>
            <w:bottom w:val="none" w:sz="0" w:space="0" w:color="auto"/>
            <w:right w:val="none" w:sz="0" w:space="0" w:color="auto"/>
          </w:divBdr>
          <w:divsChild>
            <w:div w:id="362830638">
              <w:marLeft w:val="0"/>
              <w:marRight w:val="0"/>
              <w:marTop w:val="750"/>
              <w:marBottom w:val="750"/>
              <w:divBdr>
                <w:top w:val="none" w:sz="0" w:space="0" w:color="auto"/>
                <w:left w:val="none" w:sz="0" w:space="0" w:color="auto"/>
                <w:bottom w:val="none" w:sz="0" w:space="0" w:color="auto"/>
                <w:right w:val="none" w:sz="0" w:space="0" w:color="auto"/>
              </w:divBdr>
              <w:divsChild>
                <w:div w:id="1595241073">
                  <w:marLeft w:val="0"/>
                  <w:marRight w:val="0"/>
                  <w:marTop w:val="0"/>
                  <w:marBottom w:val="0"/>
                  <w:divBdr>
                    <w:top w:val="none" w:sz="0" w:space="0" w:color="auto"/>
                    <w:left w:val="none" w:sz="0" w:space="0" w:color="auto"/>
                    <w:bottom w:val="none" w:sz="0" w:space="0" w:color="auto"/>
                    <w:right w:val="none" w:sz="0" w:space="0" w:color="auto"/>
                  </w:divBdr>
                  <w:divsChild>
                    <w:div w:id="1857386420">
                      <w:marLeft w:val="0"/>
                      <w:marRight w:val="0"/>
                      <w:marTop w:val="0"/>
                      <w:marBottom w:val="0"/>
                      <w:divBdr>
                        <w:top w:val="none" w:sz="0" w:space="0" w:color="auto"/>
                        <w:left w:val="none" w:sz="0" w:space="0" w:color="auto"/>
                        <w:bottom w:val="none" w:sz="0" w:space="0" w:color="auto"/>
                        <w:right w:val="none" w:sz="0" w:space="0" w:color="auto"/>
                      </w:divBdr>
                      <w:divsChild>
                        <w:div w:id="7769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1371</Words>
  <Characters>7819</Characters>
  <Application>Microsoft Office Word</Application>
  <DocSecurity>0</DocSecurity>
  <Lines>65</Lines>
  <Paragraphs>18</Paragraphs>
  <ScaleCrop>false</ScaleCrop>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Simone Paige</dc:creator>
  <cp:keywords/>
  <dc:description/>
  <cp:lastModifiedBy>Guest User</cp:lastModifiedBy>
  <cp:revision>2</cp:revision>
  <dcterms:created xsi:type="dcterms:W3CDTF">2024-05-03T23:42:00Z</dcterms:created>
  <dcterms:modified xsi:type="dcterms:W3CDTF">2024-05-03T23:42:00Z</dcterms:modified>
</cp:coreProperties>
</file>