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B160" w14:textId="7D70C9D9" w:rsidR="00C067C5" w:rsidRPr="00843164" w:rsidRDefault="00BE7BC4">
      <w:pPr>
        <w:pStyle w:val="Title"/>
      </w:pPr>
      <w:r>
        <w:t>Andrew Hogan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4C2E7C7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57FA01E" w14:textId="6A35CAC2" w:rsidR="00260D3F" w:rsidRPr="00843164" w:rsidRDefault="00BE7BC4">
            <w:pPr>
              <w:pStyle w:val="ContactInfo"/>
            </w:pPr>
            <w:r>
              <w:t>Augusta, GA 30907</w:t>
            </w:r>
            <w:r w:rsidR="00260D3F" w:rsidRPr="00843164">
              <w:t> | </w:t>
            </w:r>
            <w:r>
              <w:t>(440) 821-6767</w:t>
            </w:r>
            <w:r w:rsidR="00260D3F" w:rsidRPr="00843164">
              <w:t> | </w:t>
            </w:r>
            <w:r>
              <w:t>hoganandrew620@gmail.com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ACD65AD29CDD40748B984690789FD412"/>
        </w:placeholder>
        <w:temporary/>
        <w:showingPlcHdr/>
        <w15:appearance w15:val="hidden"/>
      </w:sdtPr>
      <w:sdtEndPr/>
      <w:sdtContent>
        <w:p w14:paraId="2E6A75DE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617E96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53890CD" w14:textId="512A4A79" w:rsidR="00260D3F" w:rsidRPr="00843164" w:rsidRDefault="00BE7BC4">
            <w:r>
              <w:t xml:space="preserve">Seasoned IT Security leader with experience implementing Department of Defense critical infrastructure security solutions in a </w:t>
            </w:r>
            <w:r w:rsidR="008C6808">
              <w:t>demanding environment</w:t>
            </w:r>
            <w:r>
              <w:t xml:space="preserve"> while providing top-level IT security leadership and direction focused on securing modernized IT security platforms, leading IT security functions for cybersecurity metrics for daily threat picture in both a classified and unclassified environment. This includes the management of cybersecurity metrics fort Owner/Operators, CISO’s, and Executive level dashboard and other reporting requirements, cybersecurity, and resiliency assessment reports to ensure all stakeholders are effectively informed, and review of risk management programs. 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B92114E246C74E5EA16C090F8F8E5130"/>
        </w:placeholder>
        <w:temporary/>
        <w:showingPlcHdr/>
        <w15:appearance w15:val="hidden"/>
      </w:sdtPr>
      <w:sdtEndPr/>
      <w:sdtContent>
        <w:p w14:paraId="7E62FC72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3EB4EA6D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tbl>
            <w:tblPr>
              <w:tblStyle w:val="ResumeTable"/>
              <w:tblW w:w="0" w:type="auto"/>
              <w:tblLook w:val="04A0" w:firstRow="1" w:lastRow="0" w:firstColumn="1" w:lastColumn="0" w:noHBand="0" w:noVBand="1"/>
            </w:tblPr>
            <w:tblGrid>
              <w:gridCol w:w="3708"/>
              <w:gridCol w:w="3708"/>
            </w:tblGrid>
            <w:tr w:rsidR="00494C68" w14:paraId="530F6194" w14:textId="77777777" w:rsidTr="00494C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708" w:type="dxa"/>
                </w:tcPr>
                <w:p w14:paraId="40716E84" w14:textId="77777777" w:rsidR="005F3202" w:rsidRDefault="005F3202" w:rsidP="005F3202">
                  <w:r>
                    <w:t>Windows and Linux Forensics</w:t>
                  </w:r>
                </w:p>
                <w:p w14:paraId="5AA9A0B5" w14:textId="77777777" w:rsidR="005F3202" w:rsidRDefault="005F3202" w:rsidP="005F3202">
                  <w:r>
                    <w:t>ELK and Splunk Fundamentals</w:t>
                  </w:r>
                </w:p>
                <w:p w14:paraId="38872907" w14:textId="77777777" w:rsidR="005F3202" w:rsidRDefault="005F3202" w:rsidP="005F3202">
                  <w:r>
                    <w:t>Tenable Nessus Security Center</w:t>
                  </w:r>
                </w:p>
                <w:p w14:paraId="343DD340" w14:textId="77777777" w:rsidR="005F3202" w:rsidRDefault="005F3202" w:rsidP="005F3202">
                  <w:r>
                    <w:t>Static/Dynamic Malware Analysis</w:t>
                  </w:r>
                </w:p>
                <w:p w14:paraId="42DE12B2" w14:textId="77777777" w:rsidR="005F3202" w:rsidRDefault="005F3202" w:rsidP="005F3202">
                  <w:r>
                    <w:t>MITRE ATT&amp;CK Framework</w:t>
                  </w:r>
                </w:p>
                <w:p w14:paraId="5C800556" w14:textId="77777777" w:rsidR="005F3202" w:rsidRDefault="005F3202" w:rsidP="005F3202">
                  <w:r>
                    <w:t>VirusTotal</w:t>
                  </w:r>
                </w:p>
                <w:p w14:paraId="3659A9CE" w14:textId="77777777" w:rsidR="005F3202" w:rsidRDefault="005F3202" w:rsidP="005F3202">
                  <w:r>
                    <w:t>Living off the Land Binaries</w:t>
                  </w:r>
                </w:p>
                <w:p w14:paraId="41CB83E6" w14:textId="77777777" w:rsidR="00494C68" w:rsidRDefault="005F3202" w:rsidP="005F3202">
                  <w:r>
                    <w:t>Threat Management</w:t>
                  </w:r>
                </w:p>
                <w:p w14:paraId="6156F867" w14:textId="3DE8AF92" w:rsidR="005F3202" w:rsidRDefault="005F3202" w:rsidP="005F3202">
                  <w:r>
                    <w:t>Vulnerability Analysis</w:t>
                  </w:r>
                </w:p>
              </w:tc>
              <w:tc>
                <w:tcPr>
                  <w:tcW w:w="3708" w:type="dxa"/>
                </w:tcPr>
                <w:p w14:paraId="3DF9616D" w14:textId="4B9861E6" w:rsidR="005F3202" w:rsidRDefault="005F3202" w:rsidP="005F3202">
                  <w:r>
                    <w:t>Risk Management</w:t>
                  </w:r>
                </w:p>
                <w:p w14:paraId="3CB3E379" w14:textId="5AE27D9A" w:rsidR="005F3202" w:rsidRDefault="005F3202" w:rsidP="005F3202">
                  <w:r>
                    <w:t>Sysinternal</w:t>
                  </w:r>
                </w:p>
                <w:p w14:paraId="5C2A5ECA" w14:textId="77777777" w:rsidR="005F3202" w:rsidRDefault="005F3202" w:rsidP="005F3202">
                  <w:r>
                    <w:t>Ghidra</w:t>
                  </w:r>
                </w:p>
                <w:p w14:paraId="6083504F" w14:textId="77777777" w:rsidR="005F3202" w:rsidRDefault="005F3202" w:rsidP="005F3202">
                  <w:r>
                    <w:t>Wireshark</w:t>
                  </w:r>
                </w:p>
                <w:p w14:paraId="28ACDA3E" w14:textId="77777777" w:rsidR="005F3202" w:rsidRDefault="005F3202" w:rsidP="005F3202">
                  <w:r>
                    <w:t>TCPDump</w:t>
                  </w:r>
                </w:p>
                <w:p w14:paraId="0A3D3373" w14:textId="77777777" w:rsidR="005F3202" w:rsidRDefault="005F3202" w:rsidP="005F3202">
                  <w:r>
                    <w:t>Berkeley Packet Filter</w:t>
                  </w:r>
                </w:p>
                <w:p w14:paraId="68EB7BB8" w14:textId="77777777" w:rsidR="005F3202" w:rsidRDefault="005F3202" w:rsidP="005F3202">
                  <w:r>
                    <w:t>Snort</w:t>
                  </w:r>
                </w:p>
                <w:p w14:paraId="2CF643D9" w14:textId="77777777" w:rsidR="005F3202" w:rsidRDefault="005F3202" w:rsidP="005F3202">
                  <w:r>
                    <w:t>Bash</w:t>
                  </w:r>
                </w:p>
                <w:p w14:paraId="60846B25" w14:textId="27574AEF" w:rsidR="005F3202" w:rsidRDefault="005F3202" w:rsidP="005F3202">
                  <w:r>
                    <w:t>PowerShell</w:t>
                  </w:r>
                </w:p>
              </w:tc>
            </w:tr>
          </w:tbl>
          <w:p w14:paraId="367B994D" w14:textId="47F7A5DE" w:rsidR="00494C68" w:rsidRPr="00843164" w:rsidRDefault="00494C68" w:rsidP="00843164"/>
        </w:tc>
      </w:tr>
    </w:tbl>
    <w:sdt>
      <w:sdtPr>
        <w:alias w:val="Experience heading:"/>
        <w:tag w:val="Experience heading:"/>
        <w:id w:val="899876606"/>
        <w:placeholder>
          <w:docPart w:val="E8ADC394B2064EB9A3D9E6CF91B02556"/>
        </w:placeholder>
        <w:temporary/>
        <w:showingPlcHdr/>
        <w15:appearance w15:val="hidden"/>
      </w:sdtPr>
      <w:sdtEndPr/>
      <w:sdtContent>
        <w:p w14:paraId="3D922E11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724CDF8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BFE0D2E" w14:textId="5906B7C3" w:rsidR="00843164" w:rsidRPr="00843164" w:rsidRDefault="00BD16B3" w:rsidP="00843164">
            <w:pPr>
              <w:pStyle w:val="Date"/>
            </w:pPr>
            <w:r>
              <w:t>December</w:t>
            </w:r>
            <w:r w:rsidR="00C95B71">
              <w:t xml:space="preserve"> 201</w:t>
            </w:r>
            <w:r>
              <w:t>9</w:t>
            </w:r>
            <w:r w:rsidR="00843164">
              <w:t>-</w:t>
            </w:r>
            <w:r w:rsidR="00C95B71">
              <w:t xml:space="preserve">Present </w:t>
            </w:r>
          </w:p>
        </w:tc>
        <w:tc>
          <w:tcPr>
            <w:tcW w:w="4087" w:type="pct"/>
          </w:tcPr>
          <w:p w14:paraId="4C4C70BB" w14:textId="2A0AEB92" w:rsidR="00843164" w:rsidRPr="00843164" w:rsidRDefault="005F3202" w:rsidP="00297EBC">
            <w:r>
              <w:t>Cyber Operations Specialist</w:t>
            </w:r>
            <w:r w:rsidRPr="00843164">
              <w:t>, US</w:t>
            </w:r>
            <w:r>
              <w:rPr>
                <w:rStyle w:val="Emphasis"/>
              </w:rPr>
              <w:t xml:space="preserve"> Army</w:t>
            </w:r>
          </w:p>
          <w:p w14:paraId="16AF2687" w14:textId="77777777" w:rsidR="00843164" w:rsidRDefault="00654B29" w:rsidP="00297EBC">
            <w:pPr>
              <w:pStyle w:val="ListBullet"/>
            </w:pPr>
            <w:r>
              <w:t>Served as the led Cyber Threat Analyst, Operation Security (OPSEC) Program Manager</w:t>
            </w:r>
            <w:r w:rsidR="0054512F">
              <w:t>.</w:t>
            </w:r>
          </w:p>
          <w:p w14:paraId="65BA5AD6" w14:textId="77777777" w:rsidR="0054512F" w:rsidRDefault="0054512F" w:rsidP="00297EBC">
            <w:pPr>
              <w:pStyle w:val="ListBullet"/>
            </w:pPr>
            <w:r>
              <w:t>Developed and established the OPSEC program for senior leadership and all subordinate organizations.</w:t>
            </w:r>
          </w:p>
          <w:p w14:paraId="1AA4A7F5" w14:textId="77777777" w:rsidR="0054512F" w:rsidRDefault="00BD16B3" w:rsidP="00297EBC">
            <w:pPr>
              <w:pStyle w:val="ListBullet"/>
            </w:pPr>
            <w:r>
              <w:t>Review violations of computer security procedures and developed mitigation plans</w:t>
            </w:r>
          </w:p>
          <w:p w14:paraId="50B9DABE" w14:textId="77777777" w:rsidR="00341112" w:rsidRDefault="00341112" w:rsidP="00297EBC">
            <w:pPr>
              <w:pStyle w:val="ListBullet"/>
            </w:pPr>
            <w:r>
              <w:t>Assess the security impact of security alerts and traffic anomalies to identify malicious actions to escalate up to senior members of the team.</w:t>
            </w:r>
          </w:p>
          <w:p w14:paraId="44BA21EA" w14:textId="77777777" w:rsidR="00341112" w:rsidRDefault="00341112" w:rsidP="00297EBC">
            <w:pPr>
              <w:pStyle w:val="ListBullet"/>
            </w:pPr>
            <w:r>
              <w:t>Create Cyber Threat Hunt hypotheses based of known tactics, techniques, and procedures (TTP)</w:t>
            </w:r>
          </w:p>
          <w:p w14:paraId="17CBD3A5" w14:textId="77777777" w:rsidR="00341112" w:rsidRDefault="00341112" w:rsidP="00297EBC">
            <w:pPr>
              <w:pStyle w:val="ListBullet"/>
            </w:pPr>
            <w:r>
              <w:t>Monitor Security Information and event Management (SIEM) solutions and analyze log data.</w:t>
            </w:r>
          </w:p>
          <w:p w14:paraId="6B0CA17F" w14:textId="77777777" w:rsidR="00341112" w:rsidRDefault="00341112" w:rsidP="00297EBC">
            <w:pPr>
              <w:pStyle w:val="ListBullet"/>
            </w:pPr>
            <w:r>
              <w:t>Generate static file fingerprints of suspicious files via PowerShell for analysis using OSINT tools such as VirusTotal.</w:t>
            </w:r>
          </w:p>
          <w:p w14:paraId="4129108D" w14:textId="0BCB6C60" w:rsidR="00341112" w:rsidRDefault="00341112" w:rsidP="00297EBC">
            <w:pPr>
              <w:pStyle w:val="ListBullet"/>
            </w:pPr>
            <w:r>
              <w:t xml:space="preserve">Utilize discoveries from the incident response process to make significant and/or complex improvements to the existing detection capabilities, operational processes, and </w:t>
            </w:r>
            <w:r w:rsidR="008C6808">
              <w:t>security controls</w:t>
            </w:r>
            <w:r>
              <w:t>.</w:t>
            </w:r>
          </w:p>
          <w:p w14:paraId="2740C512" w14:textId="77777777" w:rsidR="00341112" w:rsidRDefault="008C6808" w:rsidP="00297EBC">
            <w:pPr>
              <w:pStyle w:val="ListBullet"/>
            </w:pPr>
            <w:r>
              <w:t>Proactively and iteratively search through systems and networks to detect advanced threats.</w:t>
            </w:r>
          </w:p>
          <w:p w14:paraId="1C729618" w14:textId="77777777" w:rsidR="00A40659" w:rsidRDefault="00A40659" w:rsidP="00297EBC">
            <w:pPr>
              <w:pStyle w:val="ListBullet"/>
            </w:pPr>
            <w:r>
              <w:t>Conduct Digital Forensics investigations n Malware Analysis to identify malicious activity and derive Indicators of Compromise (IOC) and associate detection rules.</w:t>
            </w:r>
          </w:p>
          <w:p w14:paraId="2B8D99AA" w14:textId="6C39A607" w:rsidR="00A40659" w:rsidRPr="00843164" w:rsidRDefault="00A40659" w:rsidP="00297EBC">
            <w:pPr>
              <w:pStyle w:val="ListBullet"/>
            </w:pPr>
            <w:r>
              <w:t>Perform credentialed/non-credentialed scans on Windows host, servers, and routers and switches.</w:t>
            </w:r>
          </w:p>
        </w:tc>
      </w:tr>
      <w:tr w:rsidR="00843164" w:rsidRPr="00843164" w14:paraId="669460D9" w14:textId="77777777" w:rsidTr="00526C73">
        <w:tc>
          <w:tcPr>
            <w:tcW w:w="913" w:type="pct"/>
          </w:tcPr>
          <w:p w14:paraId="0A2836E8" w14:textId="7F9D4C89" w:rsidR="00843164" w:rsidRPr="00843164" w:rsidRDefault="00BD16B3" w:rsidP="00843164">
            <w:pPr>
              <w:pStyle w:val="Date"/>
            </w:pPr>
            <w:r>
              <w:t>March 2016</w:t>
            </w:r>
            <w:r w:rsidR="00843164">
              <w:t>-</w:t>
            </w:r>
            <w:r w:rsidR="00152C36">
              <w:t>December 2019</w:t>
            </w:r>
          </w:p>
        </w:tc>
        <w:tc>
          <w:tcPr>
            <w:tcW w:w="4087" w:type="pct"/>
          </w:tcPr>
          <w:p w14:paraId="43CF154F" w14:textId="440E8018" w:rsidR="00843164" w:rsidRPr="00843164" w:rsidRDefault="00BD16B3" w:rsidP="00297EBC">
            <w:r>
              <w:t>Information Technology Specialist</w:t>
            </w:r>
            <w:r w:rsidR="00843164" w:rsidRPr="00843164">
              <w:t>, </w:t>
            </w:r>
            <w:r>
              <w:rPr>
                <w:rStyle w:val="Emphasis"/>
              </w:rPr>
              <w:t>US Army</w:t>
            </w:r>
          </w:p>
          <w:p w14:paraId="3851AC5B" w14:textId="3571786B" w:rsidR="00843164" w:rsidRDefault="000169D2" w:rsidP="00297EBC">
            <w:pPr>
              <w:pStyle w:val="ListBullet"/>
            </w:pPr>
            <w:r>
              <w:t>Used Remedy ticketing system to manage and process support actions and request.</w:t>
            </w:r>
          </w:p>
          <w:p w14:paraId="79A6CB6F" w14:textId="77777777" w:rsidR="000169D2" w:rsidRDefault="000169D2" w:rsidP="00297EBC">
            <w:pPr>
              <w:pStyle w:val="ListBullet"/>
            </w:pPr>
            <w:r>
              <w:t>Worked closely with senior management to plan, develop, coordinate, and execute technical strategies aligned to client’s vison, mission, and purpose.</w:t>
            </w:r>
          </w:p>
          <w:p w14:paraId="3AF320A9" w14:textId="4768E806" w:rsidR="000169D2" w:rsidRDefault="00922560" w:rsidP="00297EBC">
            <w:pPr>
              <w:pStyle w:val="ListBullet"/>
            </w:pPr>
            <w:r>
              <w:t>Managed customers expectations of support and technology functionality to provide a positive user experience.</w:t>
            </w:r>
          </w:p>
          <w:p w14:paraId="631C0757" w14:textId="77777777" w:rsidR="00922560" w:rsidRDefault="00922560" w:rsidP="00297EBC">
            <w:pPr>
              <w:pStyle w:val="ListBullet"/>
            </w:pPr>
            <w:r>
              <w:t>Defined and documented technical support best practices for networking and end user technologies.</w:t>
            </w:r>
          </w:p>
          <w:p w14:paraId="38BFBE90" w14:textId="77777777" w:rsidR="00922560" w:rsidRDefault="00922560" w:rsidP="00297EBC">
            <w:pPr>
              <w:pStyle w:val="ListBullet"/>
            </w:pPr>
            <w:r>
              <w:t>Configured end users and administrative permissions through Active Directory.</w:t>
            </w:r>
          </w:p>
          <w:p w14:paraId="7A7145EC" w14:textId="33FF0495" w:rsidR="00922560" w:rsidRPr="00843164" w:rsidRDefault="00922560" w:rsidP="00922560">
            <w:pPr>
              <w:pStyle w:val="ListBullet"/>
            </w:pPr>
            <w:r>
              <w:t>Patched and mitigated software and hardware to eliminate security risks and protect data.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05D9D4365920468CBAE548D4C38216BC"/>
        </w:placeholder>
        <w:temporary/>
        <w:showingPlcHdr/>
        <w15:appearance w15:val="hidden"/>
      </w:sdtPr>
      <w:sdtEndPr/>
      <w:sdtContent>
        <w:p w14:paraId="6554573F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1353978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FA3F3BC" w14:textId="45E4A4E6" w:rsidR="00843164" w:rsidRPr="00843164" w:rsidRDefault="00922560" w:rsidP="00297EBC">
            <w:pPr>
              <w:pStyle w:val="Date"/>
            </w:pPr>
            <w:r>
              <w:t>J</w:t>
            </w:r>
            <w:r w:rsidR="00CD66CD">
              <w:t>anuary</w:t>
            </w:r>
            <w:r>
              <w:t xml:space="preserve"> 202</w:t>
            </w:r>
            <w:r w:rsidR="00CD66CD">
              <w:t>3</w:t>
            </w:r>
            <w:r w:rsidR="00843164">
              <w:t>-</w:t>
            </w:r>
            <w:r>
              <w:t>Present</w:t>
            </w:r>
          </w:p>
        </w:tc>
        <w:tc>
          <w:tcPr>
            <w:tcW w:w="4087" w:type="pct"/>
          </w:tcPr>
          <w:p w14:paraId="7FCA6A0E" w14:textId="76CEAC0C" w:rsidR="00922560" w:rsidRPr="00922560" w:rsidRDefault="00922560" w:rsidP="00297EBC">
            <w:pPr>
              <w:rPr>
                <w:i/>
                <w:iCs/>
                <w:color w:val="404040" w:themeColor="text1" w:themeTint="BF"/>
              </w:rPr>
            </w:pPr>
            <w:r>
              <w:t>Bachelor of Science in C</w:t>
            </w:r>
            <w:r w:rsidR="00CD66CD">
              <w:t>loud Computing</w:t>
            </w:r>
            <w:r w:rsidRPr="00843164">
              <w:t xml:space="preserve">, </w:t>
            </w:r>
            <w:r w:rsidR="00CD66CD" w:rsidRPr="00DA7D21">
              <w:rPr>
                <w:i/>
                <w:iCs/>
              </w:rPr>
              <w:t>Western G</w:t>
            </w:r>
            <w:r w:rsidR="00DA7D21" w:rsidRPr="00DA7D21">
              <w:rPr>
                <w:i/>
                <w:iCs/>
              </w:rPr>
              <w:t>overnment</w:t>
            </w:r>
            <w:r w:rsidRPr="00DA7D21">
              <w:rPr>
                <w:rStyle w:val="Emphasis"/>
              </w:rPr>
              <w:t xml:space="preserve"> </w:t>
            </w:r>
            <w:r w:rsidRPr="00DA7D21">
              <w:rPr>
                <w:i/>
                <w:iCs/>
              </w:rPr>
              <w:t>University</w:t>
            </w:r>
          </w:p>
        </w:tc>
      </w:tr>
    </w:tbl>
    <w:p w14:paraId="08E97E19" w14:textId="3A7A68A9" w:rsidR="00126049" w:rsidRPr="00843164" w:rsidRDefault="009D32DF" w:rsidP="002563E8">
      <w:pPr>
        <w:pStyle w:val="Heading1"/>
      </w:pPr>
      <w:r>
        <w:t>Certifications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477DD3C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9048546" w14:textId="5EE70F10" w:rsidR="00844C44" w:rsidRDefault="00CB1DA2" w:rsidP="00126049">
            <w:r>
              <w:t>(ISC)2 CISSP</w:t>
            </w:r>
          </w:p>
          <w:p w14:paraId="16DB5777" w14:textId="7210C939" w:rsidR="00260D3F" w:rsidRDefault="009D32DF" w:rsidP="00126049">
            <w:r>
              <w:t>CompTIA Cybersecurity Analyst</w:t>
            </w:r>
          </w:p>
          <w:p w14:paraId="1D0123FD" w14:textId="77777777" w:rsidR="009D32DF" w:rsidRDefault="009D32DF" w:rsidP="00126049">
            <w:r>
              <w:t>(ISC)2 Certified in Cybersecurity</w:t>
            </w:r>
          </w:p>
          <w:p w14:paraId="7A74D4A6" w14:textId="77777777" w:rsidR="009D32DF" w:rsidRDefault="009D32DF" w:rsidP="00126049">
            <w:r>
              <w:t>CompTIA Security+</w:t>
            </w:r>
          </w:p>
          <w:p w14:paraId="00974D51" w14:textId="4504C6F0" w:rsidR="009D32DF" w:rsidRPr="00843164" w:rsidRDefault="009D32DF" w:rsidP="00126049">
            <w:r>
              <w:t>CompTIA Network+</w:t>
            </w:r>
          </w:p>
        </w:tc>
      </w:tr>
    </w:tbl>
    <w:p w14:paraId="41331BDE" w14:textId="182DBEAD" w:rsidR="00126049" w:rsidRPr="00843164" w:rsidRDefault="009D32DF" w:rsidP="002563E8">
      <w:pPr>
        <w:pStyle w:val="Heading1"/>
      </w:pPr>
      <w:r>
        <w:t>Continuing educations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62ABD9D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5862B1E" w14:textId="2CB78EF0" w:rsidR="009D32DF" w:rsidRDefault="00B279A3" w:rsidP="00CF2932">
            <w:r>
              <w:t>H</w:t>
            </w:r>
            <w:r w:rsidR="009D32DF">
              <w:t>ome lab for malware analysis</w:t>
            </w:r>
            <w:r>
              <w:t xml:space="preserve">, </w:t>
            </w:r>
            <w:r w:rsidR="009D32DF">
              <w:t>threat hunting</w:t>
            </w:r>
            <w:r>
              <w:t>, and S</w:t>
            </w:r>
            <w:r w:rsidR="00270B74">
              <w:t xml:space="preserve">EIM </w:t>
            </w:r>
            <w:r w:rsidR="00876BEE">
              <w:t>projects</w:t>
            </w:r>
          </w:p>
          <w:p w14:paraId="60C0E206" w14:textId="36102B1A" w:rsidR="009D32DF" w:rsidRPr="00843164" w:rsidRDefault="009D32DF" w:rsidP="00CF2932">
            <w:r>
              <w:t xml:space="preserve">Enrolled in </w:t>
            </w:r>
            <w:r w:rsidR="009067A0">
              <w:t>TCM Security Practical Malware Analysis &amp; Triage</w:t>
            </w:r>
          </w:p>
        </w:tc>
      </w:tr>
    </w:tbl>
    <w:p w14:paraId="75D203BE" w14:textId="77777777" w:rsidR="00260D3F" w:rsidRPr="00843164" w:rsidRDefault="00260D3F" w:rsidP="00F25533"/>
    <w:sectPr w:rsidR="00260D3F" w:rsidRPr="00843164" w:rsidSect="000169D2">
      <w:footerReference w:type="default" r:id="rId11"/>
      <w:pgSz w:w="12240" w:h="15840"/>
      <w:pgMar w:top="1080" w:right="1584" w:bottom="180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DAD8B" w14:textId="77777777" w:rsidR="00947A82" w:rsidRDefault="00947A82">
      <w:pPr>
        <w:spacing w:after="0"/>
      </w:pPr>
      <w:r>
        <w:separator/>
      </w:r>
    </w:p>
    <w:p w14:paraId="5D279BF0" w14:textId="77777777" w:rsidR="00947A82" w:rsidRDefault="00947A82"/>
  </w:endnote>
  <w:endnote w:type="continuationSeparator" w:id="0">
    <w:p w14:paraId="459BCD12" w14:textId="77777777" w:rsidR="00947A82" w:rsidRDefault="00947A82">
      <w:pPr>
        <w:spacing w:after="0"/>
      </w:pPr>
      <w:r>
        <w:continuationSeparator/>
      </w:r>
    </w:p>
    <w:p w14:paraId="05170BD3" w14:textId="77777777" w:rsidR="00947A82" w:rsidRDefault="00947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2F1A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D163" w14:textId="77777777" w:rsidR="00947A82" w:rsidRDefault="00947A82">
      <w:pPr>
        <w:spacing w:after="0"/>
      </w:pPr>
      <w:r>
        <w:separator/>
      </w:r>
    </w:p>
    <w:p w14:paraId="105B9E9B" w14:textId="77777777" w:rsidR="00947A82" w:rsidRDefault="00947A82"/>
  </w:footnote>
  <w:footnote w:type="continuationSeparator" w:id="0">
    <w:p w14:paraId="2AD2ADFE" w14:textId="77777777" w:rsidR="00947A82" w:rsidRDefault="00947A82">
      <w:pPr>
        <w:spacing w:after="0"/>
      </w:pPr>
      <w:r>
        <w:continuationSeparator/>
      </w:r>
    </w:p>
    <w:p w14:paraId="6F69C07D" w14:textId="77777777" w:rsidR="00947A82" w:rsidRDefault="00947A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633462">
    <w:abstractNumId w:val="9"/>
  </w:num>
  <w:num w:numId="2" w16cid:durableId="128018162">
    <w:abstractNumId w:val="9"/>
    <w:lvlOverride w:ilvl="0">
      <w:startOverride w:val="1"/>
    </w:lvlOverride>
  </w:num>
  <w:num w:numId="3" w16cid:durableId="1210799053">
    <w:abstractNumId w:val="9"/>
    <w:lvlOverride w:ilvl="0">
      <w:startOverride w:val="1"/>
    </w:lvlOverride>
  </w:num>
  <w:num w:numId="4" w16cid:durableId="526874683">
    <w:abstractNumId w:val="9"/>
    <w:lvlOverride w:ilvl="0">
      <w:startOverride w:val="1"/>
    </w:lvlOverride>
  </w:num>
  <w:num w:numId="5" w16cid:durableId="1465856125">
    <w:abstractNumId w:val="10"/>
  </w:num>
  <w:num w:numId="6" w16cid:durableId="31155464">
    <w:abstractNumId w:val="7"/>
  </w:num>
  <w:num w:numId="7" w16cid:durableId="660617187">
    <w:abstractNumId w:val="6"/>
  </w:num>
  <w:num w:numId="8" w16cid:durableId="1182741954">
    <w:abstractNumId w:val="5"/>
  </w:num>
  <w:num w:numId="9" w16cid:durableId="1805998632">
    <w:abstractNumId w:val="4"/>
  </w:num>
  <w:num w:numId="10" w16cid:durableId="639963490">
    <w:abstractNumId w:val="8"/>
  </w:num>
  <w:num w:numId="11" w16cid:durableId="1595474841">
    <w:abstractNumId w:val="3"/>
  </w:num>
  <w:num w:numId="12" w16cid:durableId="1600992300">
    <w:abstractNumId w:val="2"/>
  </w:num>
  <w:num w:numId="13" w16cid:durableId="825557452">
    <w:abstractNumId w:val="1"/>
  </w:num>
  <w:num w:numId="14" w16cid:durableId="60596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C4"/>
    <w:rsid w:val="000169D2"/>
    <w:rsid w:val="000C0CA7"/>
    <w:rsid w:val="000F2762"/>
    <w:rsid w:val="001228B8"/>
    <w:rsid w:val="00126049"/>
    <w:rsid w:val="0014523F"/>
    <w:rsid w:val="00152C36"/>
    <w:rsid w:val="00186988"/>
    <w:rsid w:val="00254924"/>
    <w:rsid w:val="002563E8"/>
    <w:rsid w:val="00260D3F"/>
    <w:rsid w:val="00270B74"/>
    <w:rsid w:val="00341112"/>
    <w:rsid w:val="004827F9"/>
    <w:rsid w:val="00494C68"/>
    <w:rsid w:val="00526C73"/>
    <w:rsid w:val="0054512F"/>
    <w:rsid w:val="005F3202"/>
    <w:rsid w:val="00650306"/>
    <w:rsid w:val="00654B29"/>
    <w:rsid w:val="00693B17"/>
    <w:rsid w:val="00762CE4"/>
    <w:rsid w:val="00797C46"/>
    <w:rsid w:val="00843164"/>
    <w:rsid w:val="00844C44"/>
    <w:rsid w:val="00854E7D"/>
    <w:rsid w:val="008551F7"/>
    <w:rsid w:val="00876BEE"/>
    <w:rsid w:val="008A30F0"/>
    <w:rsid w:val="008A74DF"/>
    <w:rsid w:val="008B5DC0"/>
    <w:rsid w:val="008C6808"/>
    <w:rsid w:val="009067A0"/>
    <w:rsid w:val="00922560"/>
    <w:rsid w:val="00931654"/>
    <w:rsid w:val="00947A82"/>
    <w:rsid w:val="009D32DF"/>
    <w:rsid w:val="00A36B15"/>
    <w:rsid w:val="00A40659"/>
    <w:rsid w:val="00A82DCC"/>
    <w:rsid w:val="00B279A3"/>
    <w:rsid w:val="00BD16B3"/>
    <w:rsid w:val="00BE7BC4"/>
    <w:rsid w:val="00C02E26"/>
    <w:rsid w:val="00C067C5"/>
    <w:rsid w:val="00C66F3C"/>
    <w:rsid w:val="00C95B71"/>
    <w:rsid w:val="00CB1DA2"/>
    <w:rsid w:val="00CC05D9"/>
    <w:rsid w:val="00CD66CD"/>
    <w:rsid w:val="00CD7582"/>
    <w:rsid w:val="00D0020C"/>
    <w:rsid w:val="00D06E8C"/>
    <w:rsid w:val="00D568D3"/>
    <w:rsid w:val="00D65641"/>
    <w:rsid w:val="00D81F4E"/>
    <w:rsid w:val="00DA7D21"/>
    <w:rsid w:val="00E42361"/>
    <w:rsid w:val="00E47BD9"/>
    <w:rsid w:val="00E76367"/>
    <w:rsid w:val="00ED65E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D2BA"/>
  <w15:chartTrackingRefBased/>
  <w15:docId w15:val="{9F2D09C2-6A6B-4871-84FB-AA03919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og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D65AD29CDD40748B984690789FD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447A1-BCE0-4D2B-96D3-A0EB5663C8D2}"/>
      </w:docPartPr>
      <w:docPartBody>
        <w:p w:rsidR="00FC0127" w:rsidRDefault="00AF73C0">
          <w:pPr>
            <w:pStyle w:val="ACD65AD29CDD40748B984690789FD412"/>
          </w:pPr>
          <w:r w:rsidRPr="00843164">
            <w:t>Objective</w:t>
          </w:r>
        </w:p>
      </w:docPartBody>
    </w:docPart>
    <w:docPart>
      <w:docPartPr>
        <w:name w:val="B92114E246C74E5EA16C090F8F8E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8C5DA-9922-4B1B-AB8C-3B63F74C32A4}"/>
      </w:docPartPr>
      <w:docPartBody>
        <w:p w:rsidR="00FC0127" w:rsidRDefault="00AF73C0">
          <w:pPr>
            <w:pStyle w:val="B92114E246C74E5EA16C090F8F8E5130"/>
          </w:pPr>
          <w:r w:rsidRPr="00843164">
            <w:t>Skills &amp; Abilities</w:t>
          </w:r>
        </w:p>
      </w:docPartBody>
    </w:docPart>
    <w:docPart>
      <w:docPartPr>
        <w:name w:val="E8ADC394B2064EB9A3D9E6CF91B02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C9920-B123-4727-BD15-AE4ECEE4ED19}"/>
      </w:docPartPr>
      <w:docPartBody>
        <w:p w:rsidR="00FC0127" w:rsidRDefault="00AF73C0">
          <w:pPr>
            <w:pStyle w:val="E8ADC394B2064EB9A3D9E6CF91B02556"/>
          </w:pPr>
          <w:r w:rsidRPr="00843164">
            <w:t>Experience</w:t>
          </w:r>
        </w:p>
      </w:docPartBody>
    </w:docPart>
    <w:docPart>
      <w:docPartPr>
        <w:name w:val="05D9D4365920468CBAE548D4C3821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6A11E-FA9C-41F8-8C35-5C03E246B754}"/>
      </w:docPartPr>
      <w:docPartBody>
        <w:p w:rsidR="00FC0127" w:rsidRDefault="00AF73C0">
          <w:pPr>
            <w:pStyle w:val="05D9D4365920468CBAE548D4C38216BC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0"/>
    <w:rsid w:val="002C47E6"/>
    <w:rsid w:val="00405559"/>
    <w:rsid w:val="007C76E5"/>
    <w:rsid w:val="00A10B93"/>
    <w:rsid w:val="00AF73C0"/>
    <w:rsid w:val="00F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D65AD29CDD40748B984690789FD412">
    <w:name w:val="ACD65AD29CDD40748B984690789FD412"/>
  </w:style>
  <w:style w:type="paragraph" w:customStyle="1" w:styleId="B92114E246C74E5EA16C090F8F8E5130">
    <w:name w:val="B92114E246C74E5EA16C090F8F8E5130"/>
  </w:style>
  <w:style w:type="paragraph" w:customStyle="1" w:styleId="E8ADC394B2064EB9A3D9E6CF91B02556">
    <w:name w:val="E8ADC394B2064EB9A3D9E6CF91B02556"/>
  </w:style>
  <w:style w:type="character" w:styleId="Emphasis">
    <w:name w:val="Emphasis"/>
    <w:basedOn w:val="DefaultParagraphFont"/>
    <w:uiPriority w:val="7"/>
    <w:unhideWhenUsed/>
    <w:qFormat/>
    <w:rsid w:val="00AF73C0"/>
    <w:rPr>
      <w:i/>
      <w:iCs/>
      <w:color w:val="404040" w:themeColor="text1" w:themeTint="BF"/>
    </w:rPr>
  </w:style>
  <w:style w:type="paragraph" w:customStyle="1" w:styleId="05D9D4365920468CBAE548D4C38216BC">
    <w:name w:val="05D9D4365920468CBAE548D4C3821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19EC4-3939-4D0C-B44F-AC0DE51437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C:\Users\ahoga\AppData\Roaming\Microsoft\Templates\Resume.dotx</Template>
  <TotalTime>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Hogan</dc:creator>
  <cp:lastModifiedBy>Andrew Hogan</cp:lastModifiedBy>
  <cp:revision>2</cp:revision>
  <dcterms:created xsi:type="dcterms:W3CDTF">2023-02-03T04:55:00Z</dcterms:created>
  <dcterms:modified xsi:type="dcterms:W3CDTF">2023-02-03T04:55:00Z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