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77EAC">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 w:val="28"/>
          <w:szCs w:val="28"/>
        </w:rPr>
      </w:pPr>
    </w:p>
    <w:p w14:paraId="108B22E3">
      <w:pPr>
        <w:pBdr>
          <w:top w:val="none" w:color="auto" w:sz="0" w:space="1"/>
          <w:left w:val="none" w:color="auto" w:sz="0" w:space="4"/>
          <w:bottom w:val="none" w:color="auto" w:sz="0" w:space="1"/>
          <w:right w:val="none" w:color="auto" w:sz="0" w:space="4"/>
          <w:between w:val="none" w:color="auto" w:sz="0" w:space="0"/>
        </w:pBdr>
        <w:spacing w:before="120" w:after="120" w:line="240" w:lineRule="auto"/>
        <w:rPr>
          <w:rFonts w:cs="Times New Roman"/>
          <w:sz w:val="28"/>
          <w:szCs w:val="28"/>
        </w:rPr>
      </w:pPr>
      <w:r>
        <w:rPr>
          <w:rFonts w:cs="Times New Roman"/>
          <w:sz w:val="28"/>
          <w:szCs w:val="28"/>
        </w:rPr>
        <w:t>TRƯỜNG ĐẠI HỌC SÀI GÒN</w:t>
      </w:r>
    </w:p>
    <w:p w14:paraId="72DA2C52">
      <w:pPr>
        <w:pBdr>
          <w:top w:val="none" w:color="auto" w:sz="0" w:space="1"/>
          <w:left w:val="none" w:color="auto" w:sz="0" w:space="4"/>
          <w:bottom w:val="none" w:color="auto" w:sz="0" w:space="1"/>
          <w:right w:val="none" w:color="auto" w:sz="0" w:space="4"/>
          <w:between w:val="none" w:color="auto" w:sz="0" w:space="0"/>
        </w:pBdr>
        <w:spacing w:before="120" w:after="120" w:line="240" w:lineRule="auto"/>
        <w:rPr>
          <w:rFonts w:cs="Times New Roman"/>
          <w:b/>
          <w:bCs/>
          <w:sz w:val="28"/>
          <w:szCs w:val="28"/>
        </w:rPr>
      </w:pPr>
      <w:r>
        <w:rPr>
          <w:rFonts w:cs="Times New Roman"/>
          <w:b/>
          <w:bCs/>
          <w:sz w:val="28"/>
          <w:szCs w:val="28"/>
        </w:rPr>
        <w:t>KHOA CÔNG NGHỆ THÔNG TIN</w:t>
      </w:r>
    </w:p>
    <w:p w14:paraId="48D5A016">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p>
    <w:p w14:paraId="126C2BEA">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r>
        <w:rPr>
          <w:rFonts w:ascii="SimSun" w:hAnsi="SimSun" w:eastAsia="SimSun" w:cs="SimSun"/>
          <w:sz w:val="24"/>
          <w:szCs w:val="24"/>
        </w:rPr>
        <w:drawing>
          <wp:inline distT="0" distB="0" distL="114300" distR="114300">
            <wp:extent cx="2092960" cy="2092960"/>
            <wp:effectExtent l="0" t="0" r="254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092960" cy="2092960"/>
                    </a:xfrm>
                    <a:prstGeom prst="rect">
                      <a:avLst/>
                    </a:prstGeom>
                    <a:noFill/>
                    <a:ln w="9525">
                      <a:noFill/>
                    </a:ln>
                  </pic:spPr>
                </pic:pic>
              </a:graphicData>
            </a:graphic>
          </wp:inline>
        </w:drawing>
      </w:r>
    </w:p>
    <w:p w14:paraId="78C56C5A">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b/>
          <w:bCs/>
          <w:sz w:val="48"/>
          <w:szCs w:val="48"/>
        </w:rPr>
      </w:pPr>
    </w:p>
    <w:p w14:paraId="4920C0A8">
      <w:pPr>
        <w:pBdr>
          <w:top w:val="none" w:color="auto" w:sz="0" w:space="1"/>
          <w:left w:val="none" w:color="auto" w:sz="0" w:space="4"/>
          <w:bottom w:val="none" w:color="auto" w:sz="0" w:space="1"/>
          <w:right w:val="none" w:color="auto" w:sz="0" w:space="4"/>
          <w:between w:val="none" w:color="auto" w:sz="0" w:space="0"/>
        </w:pBdr>
        <w:spacing w:before="120" w:after="120" w:line="240" w:lineRule="auto"/>
        <w:rPr>
          <w:rFonts w:hint="default" w:cs="Times New Roman"/>
          <w:sz w:val="28"/>
          <w:szCs w:val="28"/>
          <w:lang w:val="en-US"/>
        </w:rPr>
      </w:pPr>
      <w:r>
        <w:rPr>
          <w:rFonts w:hint="default" w:cs="Times New Roman"/>
          <w:sz w:val="28"/>
          <w:szCs w:val="28"/>
          <w:lang w:val="en-US"/>
        </w:rPr>
        <w:t>Báo cáo</w:t>
      </w:r>
      <w:r>
        <w:rPr>
          <w:rFonts w:cs="Times New Roman"/>
          <w:sz w:val="28"/>
          <w:szCs w:val="28"/>
        </w:rPr>
        <w:t xml:space="preserve"> học phần </w:t>
      </w:r>
      <w:r>
        <w:rPr>
          <w:rFonts w:hint="default" w:cs="Times New Roman"/>
          <w:sz w:val="28"/>
          <w:szCs w:val="28"/>
          <w:lang w:val="en-US"/>
        </w:rPr>
        <w:t>học sâu</w:t>
      </w:r>
    </w:p>
    <w:p w14:paraId="183A6FF3">
      <w:pPr>
        <w:pBdr>
          <w:top w:val="none" w:color="auto" w:sz="0" w:space="1"/>
          <w:left w:val="none" w:color="auto" w:sz="0" w:space="4"/>
          <w:bottom w:val="none" w:color="auto" w:sz="0" w:space="1"/>
          <w:right w:val="none" w:color="auto" w:sz="0" w:space="4"/>
          <w:between w:val="none" w:color="auto" w:sz="0" w:space="0"/>
        </w:pBdr>
        <w:spacing w:before="120" w:after="120" w:line="360" w:lineRule="auto"/>
        <w:jc w:val="center"/>
        <w:rPr>
          <w:rFonts w:hint="default" w:cs="Times New Roman"/>
          <w:b/>
          <w:bCs/>
          <w:color w:val="FF0000"/>
          <w:sz w:val="40"/>
          <w:szCs w:val="40"/>
          <w:lang w:val="en-US"/>
        </w:rPr>
      </w:pPr>
      <w:r>
        <w:rPr>
          <w:rFonts w:hint="default" w:cs="Times New Roman"/>
          <w:b/>
          <w:bCs/>
          <w:color w:val="FF0000"/>
          <w:sz w:val="40"/>
          <w:szCs w:val="40"/>
          <w:lang w:val="en-US"/>
        </w:rPr>
        <w:t>PHÂN TÍCH VÀ KHÁM PHÁ TIỀN XỬ LÝ DỮ LIỆU</w:t>
      </w:r>
    </w:p>
    <w:p w14:paraId="336C14D6">
      <w:pPr>
        <w:pBdr>
          <w:top w:val="none" w:color="auto" w:sz="0" w:space="1"/>
          <w:left w:val="none" w:color="auto" w:sz="0" w:space="4"/>
          <w:bottom w:val="none" w:color="auto" w:sz="0" w:space="1"/>
          <w:right w:val="none" w:color="auto" w:sz="0" w:space="4"/>
          <w:between w:val="none" w:color="auto" w:sz="0" w:space="0"/>
        </w:pBdr>
        <w:spacing w:before="120" w:after="120" w:line="240" w:lineRule="auto"/>
        <w:ind w:firstLine="720" w:firstLineChars="0"/>
        <w:jc w:val="center"/>
        <w:rPr>
          <w:rFonts w:hint="default" w:cs="Times New Roman"/>
          <w:sz w:val="28"/>
          <w:szCs w:val="28"/>
          <w:lang w:val="en-US"/>
        </w:rPr>
      </w:pPr>
      <w:r>
        <w:rPr>
          <w:rFonts w:cs="Times New Roman"/>
          <w:sz w:val="28"/>
          <w:szCs w:val="28"/>
        </w:rPr>
        <w:t>Sinh viên thực hiện:</w:t>
      </w:r>
      <w:r>
        <w:rPr>
          <w:rFonts w:hint="default" w:cs="Times New Roman"/>
          <w:sz w:val="28"/>
          <w:szCs w:val="28"/>
          <w:lang w:val="en-US"/>
        </w:rPr>
        <w:t xml:space="preserve"> Đỗ Phú Dương</w:t>
      </w:r>
    </w:p>
    <w:p w14:paraId="14424420">
      <w:pPr>
        <w:pBdr>
          <w:top w:val="none" w:color="auto" w:sz="0" w:space="1"/>
          <w:left w:val="none" w:color="auto" w:sz="0" w:space="4"/>
          <w:bottom w:val="none" w:color="auto" w:sz="0" w:space="1"/>
          <w:right w:val="none" w:color="auto" w:sz="0" w:space="4"/>
          <w:between w:val="none" w:color="auto" w:sz="0" w:space="0"/>
        </w:pBdr>
        <w:spacing w:before="120" w:after="120" w:line="240" w:lineRule="auto"/>
        <w:jc w:val="center"/>
        <w:rPr>
          <w:rFonts w:hint="default" w:cs="Times New Roman"/>
          <w:sz w:val="28"/>
          <w:szCs w:val="28"/>
          <w:lang w:val="en-US"/>
        </w:rPr>
      </w:pPr>
      <w:r>
        <w:rPr>
          <w:rFonts w:hint="default" w:cs="Times New Roman"/>
          <w:sz w:val="28"/>
          <w:szCs w:val="28"/>
          <w:lang w:val="en-US"/>
        </w:rPr>
        <w:t>Lớp DCT123C4</w:t>
      </w:r>
    </w:p>
    <w:p w14:paraId="0ADB7756">
      <w:pPr>
        <w:pBdr>
          <w:top w:val="none" w:color="auto" w:sz="0" w:space="1"/>
          <w:left w:val="none" w:color="auto" w:sz="0" w:space="4"/>
          <w:bottom w:val="none" w:color="auto" w:sz="0" w:space="1"/>
          <w:right w:val="none" w:color="auto" w:sz="0" w:space="4"/>
          <w:between w:val="none" w:color="auto" w:sz="0" w:space="0"/>
        </w:pBdr>
        <w:spacing w:before="120" w:after="120" w:line="240" w:lineRule="auto"/>
        <w:ind w:firstLine="3220" w:firstLineChars="1150"/>
        <w:jc w:val="both"/>
        <w:rPr>
          <w:rFonts w:hint="default" w:cs="Times New Roman"/>
          <w:sz w:val="28"/>
          <w:szCs w:val="28"/>
          <w:lang w:val="en-US"/>
        </w:rPr>
      </w:pPr>
      <w:r>
        <w:rPr>
          <w:rFonts w:hint="default" w:cs="Times New Roman"/>
          <w:sz w:val="28"/>
          <w:szCs w:val="28"/>
          <w:lang w:val="en-US"/>
        </w:rPr>
        <w:t>MSSV: 3123411057</w:t>
      </w:r>
    </w:p>
    <w:p w14:paraId="28E67993">
      <w:pPr>
        <w:pBdr>
          <w:top w:val="none" w:color="auto" w:sz="0" w:space="1"/>
          <w:left w:val="none" w:color="auto" w:sz="0" w:space="4"/>
          <w:bottom w:val="none" w:color="auto" w:sz="0" w:space="1"/>
          <w:right w:val="none" w:color="auto" w:sz="0" w:space="4"/>
          <w:between w:val="none" w:color="auto" w:sz="0" w:space="0"/>
        </w:pBdr>
        <w:spacing w:before="120" w:after="120" w:line="360" w:lineRule="auto"/>
        <w:jc w:val="left"/>
        <w:rPr>
          <w:rFonts w:cs="Times New Roman"/>
          <w:szCs w:val="26"/>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p w14:paraId="58E41B84">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p>
    <w:p w14:paraId="5D1547A6">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p>
    <w:p w14:paraId="1171EE70">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p>
    <w:p w14:paraId="1EDCB8D2">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p>
    <w:p w14:paraId="32B1636A">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p>
    <w:p w14:paraId="03CA6926">
      <w:pPr>
        <w:pBdr>
          <w:top w:val="none" w:color="auto" w:sz="0" w:space="1"/>
          <w:left w:val="none" w:color="auto" w:sz="0" w:space="4"/>
          <w:bottom w:val="none" w:color="auto" w:sz="0" w:space="1"/>
          <w:right w:val="none" w:color="auto" w:sz="0" w:space="4"/>
          <w:between w:val="none" w:color="auto" w:sz="0" w:space="0"/>
        </w:pBdr>
        <w:spacing w:before="120" w:after="120" w:line="360" w:lineRule="auto"/>
      </w:pPr>
      <w:r>
        <w:rPr>
          <w:rFonts w:cs="Times New Roman"/>
          <w:sz w:val="28"/>
          <w:szCs w:val="28"/>
        </w:rPr>
        <w:t xml:space="preserve">Thành phố Hồ Chí Minh, tháng </w:t>
      </w:r>
      <w:r>
        <w:rPr>
          <w:rFonts w:hint="default" w:cs="Times New Roman"/>
          <w:sz w:val="28"/>
          <w:szCs w:val="28"/>
          <w:lang w:val="en-US"/>
        </w:rPr>
        <w:t>9</w:t>
      </w:r>
      <w:r>
        <w:rPr>
          <w:rFonts w:cs="Times New Roman"/>
          <w:sz w:val="28"/>
          <w:szCs w:val="28"/>
        </w:rPr>
        <w:t xml:space="preserve"> năm 202</w:t>
      </w:r>
      <w:r>
        <w:rPr>
          <w:rFonts w:hint="default" w:cs="Times New Roman"/>
          <w:sz w:val="28"/>
          <w:szCs w:val="28"/>
          <w:lang w:val="en-US"/>
        </w:rPr>
        <w:t>6</w:t>
      </w:r>
    </w:p>
    <w:p w14:paraId="69128BBE">
      <w:pPr>
        <w:jc w:val="center"/>
        <w:rPr>
          <w:rFonts w:hint="default"/>
          <w:b/>
          <w:bCs/>
          <w:sz w:val="40"/>
          <w:szCs w:val="40"/>
          <w:lang w:val="en-US"/>
        </w:rPr>
      </w:pPr>
      <w:r>
        <w:rPr>
          <w:rFonts w:hint="default"/>
          <w:b/>
          <w:bCs/>
          <w:sz w:val="40"/>
          <w:szCs w:val="40"/>
          <w:lang w:val="en-US"/>
        </w:rPr>
        <w:t>Giải bài tập</w:t>
      </w:r>
    </w:p>
    <w:p w14:paraId="129129DB">
      <w:pPr>
        <w:spacing w:line="360" w:lineRule="auto"/>
        <w:jc w:val="both"/>
        <w:rPr>
          <w:rFonts w:hint="default"/>
          <w:b/>
          <w:bCs/>
          <w:sz w:val="32"/>
          <w:szCs w:val="32"/>
          <w:lang w:val="en-US"/>
        </w:rPr>
      </w:pPr>
      <w:r>
        <w:rPr>
          <w:rFonts w:hint="default"/>
          <w:b/>
          <w:bCs/>
          <w:sz w:val="32"/>
          <w:szCs w:val="32"/>
          <w:lang w:val="en-US"/>
        </w:rPr>
        <w:t>Bài 1:</w:t>
      </w:r>
    </w:p>
    <w:p w14:paraId="3C3D624E">
      <w:pPr>
        <w:spacing w:line="360" w:lineRule="auto"/>
        <w:jc w:val="both"/>
        <w:rPr>
          <w:rFonts w:hint="default"/>
          <w:b w:val="0"/>
          <w:bCs w:val="0"/>
          <w:sz w:val="28"/>
          <w:szCs w:val="28"/>
          <w:lang w:val="en-US"/>
        </w:rPr>
      </w:pPr>
      <w:r>
        <w:rPr>
          <w:rFonts w:hint="default"/>
          <w:b/>
          <w:bCs/>
          <w:sz w:val="28"/>
          <w:szCs w:val="28"/>
          <w:lang w:val="en-US"/>
        </w:rPr>
        <w:t xml:space="preserve">Câu 1: </w:t>
      </w:r>
      <w:r>
        <w:rPr>
          <w:rFonts w:hint="default"/>
          <w:b w:val="0"/>
          <w:bCs w:val="0"/>
          <w:sz w:val="28"/>
          <w:szCs w:val="28"/>
          <w:lang w:val="en-US"/>
        </w:rPr>
        <w:t>Data Overview</w:t>
      </w:r>
    </w:p>
    <w:p w14:paraId="11898F57">
      <w:pPr>
        <w:spacing w:line="360" w:lineRule="auto"/>
        <w:jc w:val="both"/>
        <w:rPr>
          <w:rFonts w:hint="default"/>
          <w:lang w:val="en-US"/>
        </w:rPr>
      </w:pPr>
      <w:r>
        <w:rPr>
          <w:rFonts w:hint="default"/>
          <w:lang w:val="en-US"/>
        </w:rPr>
        <w:t>Số mẫu: 10</w:t>
      </w:r>
    </w:p>
    <w:p w14:paraId="520E73C0">
      <w:pPr>
        <w:spacing w:line="360" w:lineRule="auto"/>
        <w:jc w:val="both"/>
        <w:rPr>
          <w:rFonts w:hint="default"/>
          <w:lang w:val="en-US"/>
        </w:rPr>
      </w:pPr>
      <w:r>
        <w:rPr>
          <w:rFonts w:hint="default"/>
          <w:lang w:val="en-US"/>
        </w:rPr>
        <w:t>Số thuộc tính: 6</w:t>
      </w:r>
    </w:p>
    <w:p w14:paraId="2FC5C60A">
      <w:pPr>
        <w:spacing w:line="360" w:lineRule="auto"/>
        <w:jc w:val="both"/>
        <w:rPr>
          <w:rFonts w:hint="default"/>
          <w:lang w:val="en-US"/>
        </w:rPr>
      </w:pPr>
      <w:r>
        <w:rPr>
          <w:rFonts w:hint="default"/>
          <w:lang w:val="en-US"/>
        </w:rPr>
        <w:t>Kiểu 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2"/>
        <w:gridCol w:w="2231"/>
      </w:tblGrid>
      <w:tr w14:paraId="5B2E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tcPr>
          <w:p w14:paraId="38530783">
            <w:pPr>
              <w:widowControl w:val="0"/>
              <w:spacing w:line="360" w:lineRule="auto"/>
              <w:jc w:val="center"/>
              <w:rPr>
                <w:rFonts w:hint="default"/>
                <w:b/>
                <w:bCs/>
                <w:vertAlign w:val="baseline"/>
                <w:lang w:val="en-US"/>
              </w:rPr>
            </w:pPr>
            <w:r>
              <w:rPr>
                <w:rFonts w:hint="default"/>
                <w:b/>
                <w:bCs/>
                <w:vertAlign w:val="baseline"/>
                <w:lang w:val="en-US"/>
              </w:rPr>
              <w:t>Thuộc tính</w:t>
            </w:r>
          </w:p>
        </w:tc>
        <w:tc>
          <w:tcPr>
            <w:tcW w:w="2231" w:type="dxa"/>
          </w:tcPr>
          <w:p w14:paraId="285968D5">
            <w:pPr>
              <w:widowControl w:val="0"/>
              <w:spacing w:line="360" w:lineRule="auto"/>
              <w:jc w:val="center"/>
              <w:rPr>
                <w:rFonts w:hint="default"/>
                <w:b/>
                <w:bCs/>
                <w:vertAlign w:val="baseline"/>
                <w:lang w:val="en-US"/>
              </w:rPr>
            </w:pPr>
            <w:r>
              <w:rPr>
                <w:rFonts w:hint="default"/>
                <w:b/>
                <w:bCs/>
                <w:vertAlign w:val="baseline"/>
                <w:lang w:val="en-US"/>
              </w:rPr>
              <w:t>Kiểu dữ liệu</w:t>
            </w:r>
          </w:p>
        </w:tc>
      </w:tr>
      <w:tr w14:paraId="0CCD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tcPr>
          <w:p w14:paraId="67E9F6D0">
            <w:pPr>
              <w:widowControl w:val="0"/>
              <w:spacing w:line="360" w:lineRule="auto"/>
              <w:jc w:val="both"/>
              <w:rPr>
                <w:rFonts w:hint="default"/>
                <w:vertAlign w:val="baseline"/>
                <w:lang w:val="en-US"/>
              </w:rPr>
            </w:pPr>
            <w:r>
              <w:rPr>
                <w:rFonts w:hint="default"/>
                <w:vertAlign w:val="baseline"/>
                <w:lang w:val="en-US"/>
              </w:rPr>
              <w:t>ID</w:t>
            </w:r>
          </w:p>
        </w:tc>
        <w:tc>
          <w:tcPr>
            <w:tcW w:w="2231" w:type="dxa"/>
          </w:tcPr>
          <w:p w14:paraId="590D6331">
            <w:pPr>
              <w:widowControl w:val="0"/>
              <w:spacing w:line="360" w:lineRule="auto"/>
              <w:jc w:val="both"/>
              <w:rPr>
                <w:rFonts w:hint="default"/>
                <w:vertAlign w:val="baseline"/>
                <w:lang w:val="en-US"/>
              </w:rPr>
            </w:pPr>
            <w:r>
              <w:rPr>
                <w:rFonts w:hint="default"/>
                <w:vertAlign w:val="baseline"/>
                <w:lang w:val="en-US"/>
              </w:rPr>
              <w:t>Identifier</w:t>
            </w:r>
          </w:p>
        </w:tc>
      </w:tr>
      <w:tr w14:paraId="049F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tcPr>
          <w:p w14:paraId="7F92113B">
            <w:pPr>
              <w:widowControl w:val="0"/>
              <w:spacing w:line="360" w:lineRule="auto"/>
              <w:jc w:val="both"/>
              <w:rPr>
                <w:rFonts w:hint="default"/>
                <w:vertAlign w:val="baseline"/>
                <w:lang w:val="en-US"/>
              </w:rPr>
            </w:pPr>
            <w:r>
              <w:rPr>
                <w:rFonts w:hint="default"/>
                <w:vertAlign w:val="baseline"/>
                <w:lang w:val="en-US"/>
              </w:rPr>
              <w:t>Tuổi</w:t>
            </w:r>
          </w:p>
        </w:tc>
        <w:tc>
          <w:tcPr>
            <w:tcW w:w="2231" w:type="dxa"/>
          </w:tcPr>
          <w:p w14:paraId="600A6883">
            <w:pPr>
              <w:widowControl w:val="0"/>
              <w:spacing w:line="360" w:lineRule="auto"/>
              <w:jc w:val="both"/>
              <w:rPr>
                <w:rFonts w:hint="default"/>
                <w:vertAlign w:val="baseline"/>
                <w:lang w:val="en-US"/>
              </w:rPr>
            </w:pPr>
            <w:r>
              <w:rPr>
                <w:rFonts w:hint="default"/>
                <w:vertAlign w:val="baseline"/>
                <w:lang w:val="en-US"/>
              </w:rPr>
              <w:t>Numerical</w:t>
            </w:r>
          </w:p>
        </w:tc>
      </w:tr>
      <w:tr w14:paraId="1FC8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tcPr>
          <w:p w14:paraId="0149F7D5">
            <w:pPr>
              <w:widowControl w:val="0"/>
              <w:spacing w:line="360" w:lineRule="auto"/>
              <w:jc w:val="both"/>
              <w:rPr>
                <w:rFonts w:hint="default"/>
                <w:vertAlign w:val="baseline"/>
                <w:lang w:val="en-US"/>
              </w:rPr>
            </w:pPr>
            <w:r>
              <w:rPr>
                <w:rFonts w:hint="default"/>
                <w:vertAlign w:val="baseline"/>
                <w:lang w:val="en-US"/>
              </w:rPr>
              <w:t>Lương</w:t>
            </w:r>
          </w:p>
        </w:tc>
        <w:tc>
          <w:tcPr>
            <w:tcW w:w="2231" w:type="dxa"/>
          </w:tcPr>
          <w:p w14:paraId="02253D34">
            <w:pPr>
              <w:widowControl w:val="0"/>
              <w:spacing w:line="360" w:lineRule="auto"/>
              <w:jc w:val="both"/>
              <w:rPr>
                <w:rFonts w:hint="default"/>
                <w:vertAlign w:val="baseline"/>
                <w:lang w:val="en-US"/>
              </w:rPr>
            </w:pPr>
            <w:r>
              <w:rPr>
                <w:rFonts w:hint="default"/>
                <w:vertAlign w:val="baseline"/>
                <w:lang w:val="en-US"/>
              </w:rPr>
              <w:t>Numerical</w:t>
            </w:r>
          </w:p>
        </w:tc>
      </w:tr>
      <w:tr w14:paraId="36E4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tcPr>
          <w:p w14:paraId="71F9D804">
            <w:pPr>
              <w:widowControl w:val="0"/>
              <w:spacing w:line="360" w:lineRule="auto"/>
              <w:jc w:val="both"/>
              <w:rPr>
                <w:rFonts w:hint="default"/>
                <w:vertAlign w:val="baseline"/>
                <w:lang w:val="en-US"/>
              </w:rPr>
            </w:pPr>
            <w:r>
              <w:rPr>
                <w:rFonts w:hint="default"/>
                <w:vertAlign w:val="baseline"/>
                <w:lang w:val="en-US"/>
              </w:rPr>
              <w:t>Điểm</w:t>
            </w:r>
          </w:p>
        </w:tc>
        <w:tc>
          <w:tcPr>
            <w:tcW w:w="2231" w:type="dxa"/>
          </w:tcPr>
          <w:p w14:paraId="7D73658D">
            <w:pPr>
              <w:widowControl w:val="0"/>
              <w:spacing w:line="360" w:lineRule="auto"/>
              <w:jc w:val="both"/>
              <w:rPr>
                <w:rFonts w:hint="default"/>
                <w:vertAlign w:val="baseline"/>
                <w:lang w:val="en-US"/>
              </w:rPr>
            </w:pPr>
            <w:r>
              <w:rPr>
                <w:rFonts w:hint="default"/>
                <w:vertAlign w:val="baseline"/>
                <w:lang w:val="en-US"/>
              </w:rPr>
              <w:t>Numerical</w:t>
            </w:r>
          </w:p>
        </w:tc>
      </w:tr>
      <w:tr w14:paraId="6A8B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tcPr>
          <w:p w14:paraId="0D3815E9">
            <w:pPr>
              <w:widowControl w:val="0"/>
              <w:spacing w:line="360" w:lineRule="auto"/>
              <w:jc w:val="both"/>
              <w:rPr>
                <w:rFonts w:hint="default"/>
                <w:vertAlign w:val="baseline"/>
                <w:lang w:val="en-US"/>
              </w:rPr>
            </w:pPr>
            <w:r>
              <w:rPr>
                <w:rFonts w:hint="default"/>
                <w:vertAlign w:val="baseline"/>
                <w:lang w:val="en-US"/>
              </w:rPr>
              <w:t>Giới tính</w:t>
            </w:r>
          </w:p>
        </w:tc>
        <w:tc>
          <w:tcPr>
            <w:tcW w:w="2231" w:type="dxa"/>
          </w:tcPr>
          <w:p w14:paraId="45509506">
            <w:pPr>
              <w:widowControl w:val="0"/>
              <w:spacing w:line="360" w:lineRule="auto"/>
              <w:jc w:val="both"/>
              <w:rPr>
                <w:rFonts w:hint="default"/>
                <w:vertAlign w:val="baseline"/>
                <w:lang w:val="en-US"/>
              </w:rPr>
            </w:pPr>
            <w:r>
              <w:rPr>
                <w:rFonts w:hint="default"/>
                <w:vertAlign w:val="baseline"/>
                <w:lang w:val="en-US"/>
              </w:rPr>
              <w:t>Categorical</w:t>
            </w:r>
          </w:p>
        </w:tc>
      </w:tr>
      <w:tr w14:paraId="4051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tcPr>
          <w:p w14:paraId="5D0FCF03">
            <w:pPr>
              <w:widowControl w:val="0"/>
              <w:spacing w:line="360" w:lineRule="auto"/>
              <w:jc w:val="both"/>
              <w:rPr>
                <w:rFonts w:hint="default"/>
                <w:vertAlign w:val="baseline"/>
                <w:lang w:val="en-US"/>
              </w:rPr>
            </w:pPr>
            <w:r>
              <w:rPr>
                <w:rFonts w:hint="default"/>
                <w:vertAlign w:val="baseline"/>
                <w:lang w:val="en-US"/>
              </w:rPr>
              <w:t>Mua hàng</w:t>
            </w:r>
          </w:p>
        </w:tc>
        <w:tc>
          <w:tcPr>
            <w:tcW w:w="2231" w:type="dxa"/>
          </w:tcPr>
          <w:p w14:paraId="791E0047">
            <w:pPr>
              <w:widowControl w:val="0"/>
              <w:spacing w:line="360" w:lineRule="auto"/>
              <w:jc w:val="both"/>
              <w:rPr>
                <w:rFonts w:hint="default"/>
                <w:vertAlign w:val="baseline"/>
                <w:lang w:val="en-US"/>
              </w:rPr>
            </w:pPr>
            <w:r>
              <w:rPr>
                <w:rFonts w:hint="default"/>
                <w:vertAlign w:val="baseline"/>
                <w:lang w:val="en-US"/>
              </w:rPr>
              <w:t>Categorical</w:t>
            </w:r>
          </w:p>
        </w:tc>
      </w:tr>
    </w:tbl>
    <w:p w14:paraId="3199EFCE">
      <w:pPr>
        <w:bidi w:val="0"/>
        <w:spacing w:line="360" w:lineRule="auto"/>
        <w:jc w:val="both"/>
        <w:rPr>
          <w:rFonts w:hint="default"/>
          <w:b/>
          <w:bCs/>
          <w:lang w:val="en-US"/>
        </w:rPr>
      </w:pPr>
    </w:p>
    <w:p w14:paraId="6759AC0B">
      <w:pPr>
        <w:bidi w:val="0"/>
        <w:spacing w:line="360" w:lineRule="auto"/>
        <w:jc w:val="both"/>
        <w:rPr>
          <w:rFonts w:hint="default"/>
          <w:lang w:val="en-US" w:eastAsia="zh-CN"/>
        </w:rPr>
      </w:pPr>
      <w:r>
        <w:rPr>
          <w:rFonts w:hint="default"/>
          <w:b/>
          <w:bCs/>
          <w:lang w:val="en-US"/>
        </w:rPr>
        <w:t>Câu 2:</w:t>
      </w:r>
      <w:r>
        <w:rPr>
          <w:rFonts w:hint="default"/>
          <w:lang w:val="en-US"/>
        </w:rPr>
        <w:t xml:space="preserve"> </w:t>
      </w:r>
      <w:r>
        <w:rPr>
          <w:rFonts w:hint="default"/>
          <w:lang w:val="en-US" w:eastAsia="zh-CN"/>
        </w:rPr>
        <w:t>Descriptive Statistics</w:t>
      </w:r>
    </w:p>
    <w:p w14:paraId="4F031424">
      <w:pPr>
        <w:bidi w:val="0"/>
        <w:spacing w:line="360" w:lineRule="auto"/>
        <w:jc w:val="both"/>
        <w:rPr>
          <w:rFonts w:hint="default"/>
          <w:lang w:val="en-US" w:eastAsia="zh-CN"/>
        </w:rPr>
      </w:pPr>
      <w:r>
        <w:rPr>
          <w:rFonts w:hint="default"/>
          <w:lang w:val="en-US" w:eastAsia="zh-CN"/>
        </w:rPr>
        <w:t>Bỏ các giá trị ? khi tính:</w:t>
      </w:r>
    </w:p>
    <w:p w14:paraId="6B5C0010">
      <w:pPr>
        <w:bidi w:val="0"/>
        <w:jc w:val="both"/>
      </w:pPr>
      <w:r>
        <w:t>Dữ liệu:</w:t>
      </w:r>
      <w:r>
        <w:rPr>
          <w:rFonts w:hint="default"/>
          <w:lang w:val="en-US"/>
        </w:rPr>
        <w:t xml:space="preserve"> </w:t>
      </w:r>
      <w:r>
        <w:t>25, 30, 22, 40, 35, 29, 50, 27, 31</w:t>
      </w:r>
    </w:p>
    <w:p w14:paraId="61AD653E">
      <w:pPr>
        <w:bidi w:val="0"/>
        <w:spacing w:line="360" w:lineRule="auto"/>
        <w:jc w:val="both"/>
        <w:rPr>
          <w:rFonts w:hint="default"/>
          <w:lang w:val="en-US"/>
        </w:rPr>
      </w:pPr>
      <w:r>
        <w:rPr>
          <w:rFonts w:hint="default"/>
          <w:lang w:val="en-US"/>
        </w:rPr>
        <w:t xml:space="preserve">- </w:t>
      </w:r>
      <w:r>
        <w:t>Tuổi</w:t>
      </w:r>
      <w:r>
        <w:rPr>
          <w:rFonts w:hint="default"/>
          <w:lang w:val="en-US"/>
        </w:rPr>
        <w:t xml:space="preserve">: </w:t>
      </w:r>
    </w:p>
    <w:p w14:paraId="3E01DF85">
      <w:pPr>
        <w:bidi w:val="0"/>
        <w:spacing w:line="360" w:lineRule="auto"/>
        <w:jc w:val="both"/>
      </w:pPr>
      <w:r>
        <w:rPr>
          <w:rFonts w:hint="default"/>
          <w:lang w:val="en-US"/>
        </w:rPr>
        <w:t>M</w:t>
      </w:r>
      <w:r>
        <w:t>ean</w:t>
      </w:r>
      <w:r>
        <w:rPr>
          <w:rFonts w:hint="default"/>
          <w:lang w:val="en-US"/>
        </w:rPr>
        <w:t xml:space="preserve"> </w:t>
      </w:r>
      <w:r>
        <w:t>= 32.11</w:t>
      </w:r>
    </w:p>
    <w:p w14:paraId="5C24642A">
      <w:pPr>
        <w:bidi w:val="0"/>
        <w:spacing w:line="360" w:lineRule="auto"/>
        <w:jc w:val="both"/>
        <w:rPr>
          <w:rFonts w:hint="default"/>
          <w:lang w:val="en-US"/>
        </w:rPr>
      </w:pPr>
      <w:r>
        <w:rPr>
          <w:rFonts w:hint="default"/>
          <w:lang w:val="en-US"/>
        </w:rPr>
        <w:t>M</w:t>
      </w:r>
      <w:r>
        <w:t>edian = 30</w:t>
      </w:r>
    </w:p>
    <w:p w14:paraId="363F7A30">
      <w:pPr>
        <w:bidi w:val="0"/>
        <w:spacing w:line="360" w:lineRule="auto"/>
        <w:jc w:val="both"/>
      </w:pPr>
      <w:r>
        <w:rPr>
          <w:rFonts w:hint="default"/>
          <w:lang w:val="en-US"/>
        </w:rPr>
        <w:t>M</w:t>
      </w:r>
      <w:r>
        <w:t xml:space="preserve">ode = không có </w:t>
      </w:r>
    </w:p>
    <w:p w14:paraId="7124613C">
      <w:pPr>
        <w:bidi w:val="0"/>
        <w:spacing w:line="360" w:lineRule="auto"/>
        <w:jc w:val="both"/>
      </w:pPr>
      <w:r>
        <w:rPr>
          <w:rFonts w:hint="default"/>
          <w:lang w:val="en-US"/>
        </w:rPr>
        <w:t xml:space="preserve">- </w:t>
      </w:r>
      <w:r>
        <w:t>Lương</w:t>
      </w:r>
      <w:r>
        <w:rPr>
          <w:rFonts w:hint="default"/>
          <w:lang w:val="en-US"/>
        </w:rPr>
        <w:t>: m</w:t>
      </w:r>
      <w:r>
        <w:t>ean = 9,722.22</w:t>
      </w:r>
      <w:r>
        <w:rPr>
          <w:rFonts w:hint="default"/>
          <w:lang w:val="en-US"/>
        </w:rPr>
        <w:t>, m</w:t>
      </w:r>
      <w:r>
        <w:t>edian = 8,000</w:t>
      </w:r>
      <w:r>
        <w:rPr>
          <w:rFonts w:hint="default"/>
          <w:lang w:val="en-US"/>
        </w:rPr>
        <w:t>, m</w:t>
      </w:r>
      <w:r>
        <w:t xml:space="preserve">ode = không có </w:t>
      </w:r>
    </w:p>
    <w:p w14:paraId="75702EE6">
      <w:pPr>
        <w:bidi w:val="0"/>
        <w:spacing w:line="360" w:lineRule="auto"/>
        <w:jc w:val="both"/>
      </w:pPr>
      <w:r>
        <w:rPr>
          <w:rFonts w:hint="default"/>
          <w:lang w:val="en-US"/>
        </w:rPr>
        <w:t xml:space="preserve">- </w:t>
      </w:r>
      <w:r>
        <w:t>Điểm</w:t>
      </w:r>
      <w:r>
        <w:rPr>
          <w:rFonts w:hint="default"/>
          <w:lang w:val="en-US"/>
        </w:rPr>
        <w:t>: m</w:t>
      </w:r>
      <w:r>
        <w:t>ean = 7.975</w:t>
      </w:r>
      <w:r>
        <w:rPr>
          <w:rFonts w:hint="default"/>
          <w:lang w:val="en-US"/>
        </w:rPr>
        <w:t>, m</w:t>
      </w:r>
      <w:r>
        <w:t xml:space="preserve">edian = 7.9 </w:t>
      </w:r>
      <w:r>
        <w:rPr>
          <w:rFonts w:hint="default"/>
          <w:lang w:val="en-US"/>
        </w:rPr>
        <w:t>, m</w:t>
      </w:r>
      <w:r>
        <w:t>ode = không có</w:t>
      </w:r>
    </w:p>
    <w:p w14:paraId="7490D379">
      <w:pPr>
        <w:bidi w:val="0"/>
        <w:spacing w:line="360" w:lineRule="auto"/>
        <w:jc w:val="both"/>
        <w:rPr>
          <w:rFonts w:hint="default"/>
          <w:lang w:val="en-US"/>
        </w:rPr>
      </w:pPr>
      <w:r>
        <w:rPr>
          <w:rFonts w:hint="default"/>
          <w:b/>
          <w:bCs/>
          <w:lang w:val="en-US"/>
        </w:rPr>
        <w:t xml:space="preserve">Câu 3: </w:t>
      </w:r>
      <w:r>
        <w:rPr>
          <w:rFonts w:hint="default"/>
          <w:lang w:val="en-US"/>
        </w:rPr>
        <w:t>Distribution Analysis</w:t>
      </w:r>
    </w:p>
    <w:p w14:paraId="0309BE62">
      <w:pPr>
        <w:bidi w:val="0"/>
        <w:spacing w:line="360" w:lineRule="auto"/>
        <w:jc w:val="both"/>
        <w:rPr>
          <w:rFonts w:hint="default" w:cs="Times New Roman"/>
          <w:lang w:val="en-US"/>
        </w:rPr>
      </w:pPr>
      <w:r>
        <w:rPr>
          <w:rFonts w:hint="default" w:cs="Times New Roman"/>
          <w:lang w:val="en-US"/>
        </w:rPr>
        <w:t xml:space="preserve">- </w:t>
      </w:r>
      <w:r>
        <w:rPr>
          <w:rFonts w:hint="default" w:ascii="Times New Roman" w:hAnsi="Times New Roman" w:cs="Times New Roman"/>
        </w:rPr>
        <w:t xml:space="preserve">Histogram </w:t>
      </w:r>
      <w:r>
        <w:rPr>
          <w:rFonts w:hint="default" w:cs="Times New Roman"/>
          <w:lang w:val="en-US"/>
        </w:rPr>
        <w:t>t</w:t>
      </w:r>
      <w:r>
        <w:rPr>
          <w:rFonts w:hint="default" w:ascii="Times New Roman" w:hAnsi="Times New Roman" w:cs="Times New Roman"/>
        </w:rPr>
        <w:t>uổi</w:t>
      </w:r>
      <w:r>
        <w:rPr>
          <w:rFonts w:hint="default" w:cs="Times New Roman"/>
          <w:lang w:val="en-US"/>
        </w:rPr>
        <w:t>:</w:t>
      </w:r>
    </w:p>
    <w:p w14:paraId="3E59AABE">
      <w:pPr>
        <w:bidi w:val="0"/>
        <w:spacing w:line="360" w:lineRule="auto"/>
        <w:jc w:val="both"/>
        <w:rPr>
          <w:rFonts w:hint="default" w:cs="Times New Roman"/>
          <w:lang w:val="en-US"/>
        </w:rPr>
      </w:pPr>
      <w:r>
        <w:drawing>
          <wp:inline distT="0" distB="0" distL="114300" distR="114300">
            <wp:extent cx="3863340" cy="22098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863340" cy="2209800"/>
                    </a:xfrm>
                    <a:prstGeom prst="rect">
                      <a:avLst/>
                    </a:prstGeom>
                    <a:noFill/>
                    <a:ln>
                      <a:noFill/>
                    </a:ln>
                  </pic:spPr>
                </pic:pic>
              </a:graphicData>
            </a:graphic>
          </wp:inline>
        </w:drawing>
      </w:r>
    </w:p>
    <w:p w14:paraId="3B4D4DE4">
      <w:pPr>
        <w:bidi w:val="0"/>
        <w:spacing w:line="360" w:lineRule="auto"/>
        <w:jc w:val="both"/>
        <w:rPr>
          <w:rFonts w:hint="default" w:ascii="Times New Roman" w:hAnsi="Times New Roman" w:cs="Times New Roman"/>
        </w:rPr>
      </w:pPr>
      <w:r>
        <w:rPr>
          <w:rFonts w:hint="default" w:ascii="Times New Roman" w:hAnsi="Times New Roman" w:cs="Times New Roman"/>
        </w:rPr>
        <w:t>Nhận xét:</w:t>
      </w:r>
      <w:r>
        <w:rPr>
          <w:rFonts w:hint="default" w:cs="Times New Roman"/>
          <w:lang w:val="en-US"/>
        </w:rPr>
        <w:t xml:space="preserve"> </w:t>
      </w:r>
      <w:r>
        <w:rPr>
          <w:rFonts w:hint="default" w:ascii="Times New Roman" w:hAnsi="Times New Roman" w:cs="Times New Roman"/>
        </w:rPr>
        <w:t>Tuổi tập trung chủ yếu trong khoảng 20–40 tuổi, có một số giá trị cao như 50.</w:t>
      </w:r>
    </w:p>
    <w:p w14:paraId="69960820">
      <w:pPr>
        <w:bidi w:val="0"/>
        <w:spacing w:line="360" w:lineRule="auto"/>
        <w:jc w:val="both"/>
        <w:rPr>
          <w:rFonts w:hint="default" w:cs="Times New Roman"/>
          <w:lang w:val="en-US"/>
        </w:rPr>
      </w:pPr>
      <w:r>
        <w:rPr>
          <w:rFonts w:hint="default" w:cs="Times New Roman"/>
          <w:lang w:val="en-US"/>
        </w:rPr>
        <w:t xml:space="preserve">- </w:t>
      </w:r>
      <w:r>
        <w:rPr>
          <w:rFonts w:hint="default" w:ascii="Times New Roman" w:hAnsi="Times New Roman" w:cs="Times New Roman"/>
        </w:rPr>
        <w:t xml:space="preserve">Boxplot </w:t>
      </w:r>
      <w:r>
        <w:rPr>
          <w:rFonts w:hint="default" w:cs="Times New Roman"/>
          <w:lang w:val="en-US"/>
        </w:rPr>
        <w:t>l</w:t>
      </w:r>
      <w:r>
        <w:rPr>
          <w:rFonts w:hint="default" w:ascii="Times New Roman" w:hAnsi="Times New Roman" w:cs="Times New Roman"/>
        </w:rPr>
        <w:t>ương</w:t>
      </w:r>
      <w:r>
        <w:rPr>
          <w:rFonts w:hint="default" w:cs="Times New Roman"/>
          <w:lang w:val="en-US"/>
        </w:rPr>
        <w:t>:</w:t>
      </w:r>
    </w:p>
    <w:p w14:paraId="66563852">
      <w:pPr>
        <w:bidi w:val="0"/>
        <w:spacing w:line="360" w:lineRule="auto"/>
        <w:jc w:val="both"/>
        <w:rPr>
          <w:rFonts w:hint="default" w:cs="Times New Roman"/>
          <w:lang w:val="en-US"/>
        </w:rPr>
      </w:pPr>
      <w:r>
        <w:drawing>
          <wp:inline distT="0" distB="0" distL="114300" distR="114300">
            <wp:extent cx="3863340" cy="21869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863340" cy="2186940"/>
                    </a:xfrm>
                    <a:prstGeom prst="rect">
                      <a:avLst/>
                    </a:prstGeom>
                    <a:noFill/>
                    <a:ln>
                      <a:noFill/>
                    </a:ln>
                  </pic:spPr>
                </pic:pic>
              </a:graphicData>
            </a:graphic>
          </wp:inline>
        </w:drawing>
      </w:r>
    </w:p>
    <w:p w14:paraId="5466ADDF">
      <w:pPr>
        <w:bidi w:val="0"/>
        <w:spacing w:line="360" w:lineRule="auto"/>
        <w:jc w:val="both"/>
        <w:rPr>
          <w:rFonts w:hint="default" w:ascii="Times New Roman" w:hAnsi="Times New Roman" w:cs="Times New Roman"/>
        </w:rPr>
      </w:pPr>
      <w:r>
        <w:rPr>
          <w:rFonts w:hint="default" w:ascii="Times New Roman" w:hAnsi="Times New Roman" w:cs="Times New Roman"/>
        </w:rPr>
        <w:t>Có giá trị lương:</w:t>
      </w:r>
      <w:r>
        <w:rPr>
          <w:rFonts w:hint="default" w:cs="Times New Roman"/>
          <w:lang w:val="en-US"/>
        </w:rPr>
        <w:t xml:space="preserve"> </w:t>
      </w:r>
      <w:r>
        <w:rPr>
          <w:rFonts w:hint="default" w:ascii="Times New Roman" w:hAnsi="Times New Roman" w:cs="Times New Roman"/>
        </w:rPr>
        <w:t>-2000 và 30000 cần chú ý vì bất thường.</w:t>
      </w:r>
    </w:p>
    <w:p w14:paraId="545418AA">
      <w:pPr>
        <w:bidi w:val="0"/>
        <w:spacing w:line="360" w:lineRule="auto"/>
        <w:jc w:val="both"/>
        <w:rPr>
          <w:rFonts w:hint="default" w:ascii="Times New Roman" w:hAnsi="Times New Roman" w:cs="Times New Roman"/>
        </w:rPr>
      </w:pPr>
      <w:r>
        <w:rPr>
          <w:rFonts w:hint="default" w:ascii="Times New Roman" w:hAnsi="Times New Roman" w:cs="Times New Roman"/>
        </w:rPr>
        <w:t>Đặc biệt -2000 là lỗi dữ liệu rõ ràng vì lương không hợp lý khi âm.</w:t>
      </w:r>
    </w:p>
    <w:p w14:paraId="46EBAA61">
      <w:pPr>
        <w:bidi w:val="0"/>
        <w:jc w:val="both"/>
        <w:rPr>
          <w:b w:val="0"/>
          <w:bCs w:val="0"/>
        </w:rPr>
      </w:pPr>
      <w:r>
        <w:rPr>
          <w:rFonts w:hint="default"/>
          <w:b/>
          <w:bCs/>
          <w:lang w:val="en-US"/>
        </w:rPr>
        <w:t xml:space="preserve">Câu 4: </w:t>
      </w:r>
      <w:r>
        <w:rPr>
          <w:rFonts w:hint="default"/>
          <w:b w:val="0"/>
          <w:bCs w:val="0"/>
          <w:lang w:val="en-US" w:eastAsia="zh-CN"/>
        </w:rPr>
        <w:t>Relationship Analysis</w:t>
      </w:r>
    </w:p>
    <w:p w14:paraId="7F8ED3B1">
      <w:pPr>
        <w:bidi w:val="0"/>
        <w:spacing w:line="360" w:lineRule="auto"/>
        <w:jc w:val="both"/>
        <w:rPr>
          <w:rFonts w:hint="default" w:ascii="Times New Roman" w:hAnsi="Times New Roman" w:cs="Times New Roman"/>
          <w:b/>
          <w:bCs/>
          <w:lang w:val="en-US"/>
        </w:rPr>
      </w:pPr>
    </w:p>
    <w:p w14:paraId="0C93F6CC">
      <w:pPr>
        <w:bidi w:val="0"/>
        <w:jc w:val="both"/>
      </w:pPr>
      <w:r>
        <w:drawing>
          <wp:inline distT="0" distB="0" distL="114300" distR="114300">
            <wp:extent cx="4826000" cy="2743200"/>
            <wp:effectExtent l="4445" t="4445" r="8255" b="5080"/>
            <wp:docPr id="3"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07EE781">
      <w:pPr>
        <w:bidi w:val="0"/>
        <w:jc w:val="both"/>
        <w:rPr>
          <w:rFonts w:hint="default" w:ascii="Times New Roman" w:hAnsi="Times New Roman" w:cs="Times New Roman"/>
        </w:rPr>
      </w:pPr>
      <w:r>
        <w:rPr>
          <w:rFonts w:hint="default" w:ascii="Times New Roman" w:hAnsi="Times New Roman" w:cs="Times New Roman"/>
        </w:rPr>
        <w:t>Nhận xét</w:t>
      </w:r>
      <w:r>
        <w:rPr>
          <w:rFonts w:hint="default" w:cs="Times New Roman"/>
          <w:lang w:val="en-US"/>
        </w:rPr>
        <w:t>: Q</w:t>
      </w:r>
      <w:r>
        <w:rPr>
          <w:rFonts w:hint="default" w:ascii="Times New Roman" w:hAnsi="Times New Roman" w:cs="Times New Roman"/>
        </w:rPr>
        <w:t>uan hệ giữa Tuổi và Lương có xu hướng dương: khi tuổi tăng thì lương có xu hướng tăng. Tuy nhiên xu hướng không hoàn toàn rõ ràng do dữ liệu ít và có giá trị bất thường.</w:t>
      </w:r>
    </w:p>
    <w:p w14:paraId="7271D6A0">
      <w:pPr>
        <w:bidi w:val="0"/>
        <w:jc w:val="both"/>
        <w:rPr>
          <w:rFonts w:hint="default"/>
          <w:lang w:val="en-US"/>
        </w:rPr>
      </w:pPr>
      <w:r>
        <w:t>Outlier</w:t>
      </w:r>
      <w:r>
        <w:rPr>
          <w:rFonts w:hint="default"/>
          <w:lang w:val="en-US"/>
        </w:rPr>
        <w:t>:</w:t>
      </w:r>
    </w:p>
    <w:p w14:paraId="69A404BD">
      <w:pPr>
        <w:bidi w:val="0"/>
        <w:jc w:val="both"/>
        <w:rPr>
          <w:rFonts w:hint="default"/>
          <w:lang w:val="en-US"/>
        </w:rPr>
      </w:pPr>
      <w:r>
        <w:rPr>
          <w:rFonts w:hint="default"/>
          <w:lang w:val="en-US"/>
        </w:rPr>
        <w:t>Chú ý:</w:t>
      </w:r>
    </w:p>
    <w:p w14:paraId="3008D63E">
      <w:pPr>
        <w:bidi w:val="0"/>
        <w:ind w:firstLine="720" w:firstLineChars="0"/>
        <w:jc w:val="both"/>
      </w:pPr>
      <w:r>
        <w:rPr>
          <w:rFonts w:hint="eastAsia"/>
        </w:rPr>
        <w:t>Tuổi = 50, Lương = 30000</w:t>
      </w:r>
    </w:p>
    <w:p w14:paraId="5158197A">
      <w:pPr>
        <w:bidi w:val="0"/>
        <w:ind w:firstLine="720" w:firstLineChars="0"/>
        <w:jc w:val="both"/>
        <w:rPr>
          <w:rFonts w:hint="eastAsia"/>
        </w:rPr>
      </w:pPr>
      <w:r>
        <w:rPr>
          <w:rFonts w:hint="eastAsia"/>
        </w:rPr>
        <w:t>Tuổi = 35, Lương = -2000</w:t>
      </w:r>
    </w:p>
    <w:p w14:paraId="351490DC">
      <w:pPr>
        <w:bidi w:val="0"/>
        <w:jc w:val="both"/>
        <w:rPr>
          <w:rFonts w:hint="default"/>
          <w:lang w:val="en-US"/>
        </w:rPr>
      </w:pPr>
      <w:r>
        <w:t>Tiền xử lý trước modeling</w:t>
      </w:r>
      <w:r>
        <w:rPr>
          <w:rFonts w:hint="default"/>
          <w:lang w:val="en-US"/>
        </w:rPr>
        <w:t>:</w:t>
      </w:r>
    </w:p>
    <w:p w14:paraId="7D93BDE1">
      <w:pPr>
        <w:bidi w:val="0"/>
        <w:jc w:val="both"/>
      </w:pPr>
      <w:r>
        <w:rPr>
          <w:rFonts w:hint="default"/>
          <w:lang w:val="en-US"/>
        </w:rPr>
        <w:t xml:space="preserve">- </w:t>
      </w:r>
      <w:r>
        <w:rPr>
          <w:rFonts w:hint="eastAsia"/>
        </w:rPr>
        <w:t xml:space="preserve">Xử lý missing data. </w:t>
      </w:r>
    </w:p>
    <w:p w14:paraId="5A6ECF3A">
      <w:pPr>
        <w:bidi w:val="0"/>
        <w:jc w:val="both"/>
      </w:pPr>
      <w:r>
        <w:rPr>
          <w:rFonts w:hint="default"/>
          <w:lang w:val="en-US"/>
        </w:rPr>
        <w:t xml:space="preserve">- </w:t>
      </w:r>
      <w:r>
        <w:rPr>
          <w:rFonts w:hint="eastAsia"/>
        </w:rPr>
        <w:t xml:space="preserve">Xử lý giá trị lương âm. </w:t>
      </w:r>
    </w:p>
    <w:p w14:paraId="75B30D30">
      <w:pPr>
        <w:bidi w:val="0"/>
        <w:jc w:val="both"/>
      </w:pPr>
      <w:r>
        <w:rPr>
          <w:rFonts w:hint="default"/>
          <w:lang w:val="en-US"/>
        </w:rPr>
        <w:t xml:space="preserve">- </w:t>
      </w:r>
      <w:r>
        <w:rPr>
          <w:rFonts w:hint="eastAsia"/>
        </w:rPr>
        <w:t xml:space="preserve">Kiểm tra và xử lý outlier. </w:t>
      </w:r>
    </w:p>
    <w:p w14:paraId="157AA723">
      <w:pPr>
        <w:bidi w:val="0"/>
        <w:jc w:val="both"/>
        <w:rPr>
          <w:rFonts w:hint="eastAsia"/>
        </w:rPr>
      </w:pPr>
      <w:r>
        <w:rPr>
          <w:rFonts w:hint="default"/>
          <w:lang w:val="en-US"/>
        </w:rPr>
        <w:t xml:space="preserve">- </w:t>
      </w:r>
      <w:r>
        <w:rPr>
          <w:rFonts w:hint="eastAsia"/>
        </w:rPr>
        <w:t>Chuẩn hóa dữ liệu nếu mô hình yêu cầu.</w:t>
      </w:r>
    </w:p>
    <w:p w14:paraId="7168D2F7">
      <w:pPr>
        <w:bidi w:val="0"/>
        <w:jc w:val="both"/>
      </w:pPr>
      <w:r>
        <w:rPr>
          <w:b/>
          <w:bCs/>
          <w:lang w:val="en-US" w:eastAsia="zh-CN"/>
        </w:rPr>
        <w:t>Câu</w:t>
      </w:r>
      <w:r>
        <w:rPr>
          <w:rFonts w:hint="default"/>
          <w:b/>
          <w:bCs/>
          <w:lang w:val="en-US" w:eastAsia="zh-CN"/>
        </w:rPr>
        <w:t xml:space="preserve"> 5:</w:t>
      </w:r>
      <w:r>
        <w:rPr>
          <w:rFonts w:hint="default"/>
          <w:lang w:val="en-US" w:eastAsia="zh-CN"/>
        </w:rPr>
        <w:t xml:space="preserve"> EDA - Missing Data</w:t>
      </w:r>
    </w:p>
    <w:p w14:paraId="27EE69F1">
      <w:pPr>
        <w:bidi w:val="0"/>
        <w:jc w:val="both"/>
        <w:rPr>
          <w:rFonts w:hint="default"/>
          <w:lang w:val="en-US"/>
        </w:rPr>
      </w:pPr>
      <w:r>
        <w:rPr>
          <w:rFonts w:hint="default"/>
          <w:lang w:val="en-US"/>
        </w:rPr>
        <w:t>Xác định missing:</w:t>
      </w:r>
    </w:p>
    <w:p w14:paraId="6C784E13">
      <w:pPr>
        <w:bidi w:val="0"/>
        <w:jc w:val="both"/>
        <w:rPr>
          <w:rFonts w:hint="default"/>
          <w:lang w:val="en-US"/>
        </w:rPr>
      </w:pPr>
      <w:r>
        <w:rPr>
          <w:rFonts w:hint="default"/>
          <w:lang w:val="en-US"/>
        </w:rPr>
        <w:t xml:space="preserve">- </w:t>
      </w:r>
      <w:r>
        <w:t xml:space="preserve">Tuổi: </w:t>
      </w:r>
      <w:r>
        <w:rPr>
          <w:rFonts w:hint="default"/>
          <w:lang w:val="en-US"/>
        </w:rPr>
        <w:t xml:space="preserve">có </w:t>
      </w:r>
      <w:r>
        <w:t xml:space="preserve">1 giá trị </w:t>
      </w:r>
      <w:r>
        <w:rPr>
          <w:rFonts w:hint="default"/>
          <w:lang w:val="en-US"/>
        </w:rPr>
        <w:t>missing</w:t>
      </w:r>
    </w:p>
    <w:p w14:paraId="5C99822D">
      <w:pPr>
        <w:bidi w:val="0"/>
        <w:jc w:val="both"/>
      </w:pPr>
      <w:r>
        <w:rPr>
          <w:rFonts w:hint="default"/>
          <w:lang w:val="en-US"/>
        </w:rPr>
        <w:t xml:space="preserve">- </w:t>
      </w:r>
      <w:r>
        <w:t>Lương:</w:t>
      </w:r>
      <w:r>
        <w:rPr>
          <w:rFonts w:hint="default"/>
          <w:lang w:val="en-US"/>
        </w:rPr>
        <w:t xml:space="preserve"> có </w:t>
      </w:r>
      <w:r>
        <w:t xml:space="preserve">1 giá trị </w:t>
      </w:r>
      <w:r>
        <w:rPr>
          <w:rFonts w:hint="default"/>
          <w:lang w:val="en-US"/>
        </w:rPr>
        <w:t>missing</w:t>
      </w:r>
    </w:p>
    <w:p w14:paraId="10086FB0">
      <w:pPr>
        <w:bidi w:val="0"/>
        <w:jc w:val="both"/>
      </w:pPr>
      <w:r>
        <w:rPr>
          <w:rFonts w:hint="default"/>
          <w:lang w:val="en-US"/>
        </w:rPr>
        <w:t xml:space="preserve">- </w:t>
      </w:r>
      <w:r>
        <w:t xml:space="preserve">Điểm: </w:t>
      </w:r>
      <w:r>
        <w:rPr>
          <w:rFonts w:hint="default"/>
          <w:lang w:val="en-US"/>
        </w:rPr>
        <w:t xml:space="preserve">có </w:t>
      </w:r>
      <w:r>
        <w:t xml:space="preserve">1 giá trị </w:t>
      </w:r>
      <w:r>
        <w:rPr>
          <w:rFonts w:hint="default"/>
          <w:lang w:val="en-US"/>
        </w:rPr>
        <w:t>missing</w:t>
      </w:r>
    </w:p>
    <w:p w14:paraId="1B9B66A9">
      <w:pPr>
        <w:bidi w:val="0"/>
        <w:jc w:val="both"/>
        <w:rPr>
          <w:rFonts w:hint="default"/>
          <w:lang w:val="en-US"/>
        </w:rPr>
      </w:pPr>
      <w:r>
        <w:rPr>
          <w:rFonts w:hint="default"/>
          <w:lang w:val="en-US"/>
        </w:rPr>
        <w:t>Số lượng và tỉ lệ:</w:t>
      </w:r>
    </w:p>
    <w:p w14:paraId="40246C01">
      <w:pPr>
        <w:bidi w:val="0"/>
        <w:jc w:val="both"/>
        <w:rPr>
          <w:rFonts w:hint="default"/>
          <w:lang w:val="en-US"/>
        </w:rPr>
      </w:pPr>
      <w:r>
        <w:rPr>
          <w:rFonts w:hint="default"/>
          <w:lang w:val="en-US"/>
        </w:rPr>
        <w:t xml:space="preserve">Có 10 mẫu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1501"/>
        <w:gridCol w:w="1528"/>
      </w:tblGrid>
      <w:tr w14:paraId="0A4F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2F2E62B">
            <w:pPr>
              <w:widowControl w:val="0"/>
              <w:bidi w:val="0"/>
              <w:jc w:val="center"/>
              <w:rPr>
                <w:rFonts w:hint="default"/>
                <w:b/>
                <w:bCs/>
                <w:vertAlign w:val="baseline"/>
                <w:lang w:val="en-US"/>
              </w:rPr>
            </w:pPr>
            <w:r>
              <w:rPr>
                <w:rFonts w:hint="default"/>
                <w:b/>
                <w:bCs/>
                <w:vertAlign w:val="baseline"/>
                <w:lang w:val="en-US"/>
              </w:rPr>
              <w:t>Thuộc tính</w:t>
            </w:r>
          </w:p>
        </w:tc>
        <w:tc>
          <w:tcPr>
            <w:tcW w:w="1501" w:type="dxa"/>
          </w:tcPr>
          <w:p w14:paraId="4B08445F">
            <w:pPr>
              <w:widowControl w:val="0"/>
              <w:bidi w:val="0"/>
              <w:jc w:val="center"/>
              <w:rPr>
                <w:rFonts w:hint="default"/>
                <w:b/>
                <w:bCs/>
                <w:vertAlign w:val="baseline"/>
                <w:lang w:val="en-US"/>
              </w:rPr>
            </w:pPr>
            <w:r>
              <w:rPr>
                <w:rFonts w:hint="default"/>
                <w:b/>
                <w:bCs/>
                <w:vertAlign w:val="baseline"/>
                <w:lang w:val="en-US"/>
              </w:rPr>
              <w:t>Missing</w:t>
            </w:r>
          </w:p>
        </w:tc>
        <w:tc>
          <w:tcPr>
            <w:tcW w:w="1528" w:type="dxa"/>
          </w:tcPr>
          <w:p w14:paraId="0D028700">
            <w:pPr>
              <w:widowControl w:val="0"/>
              <w:bidi w:val="0"/>
              <w:jc w:val="center"/>
              <w:rPr>
                <w:rFonts w:hint="default"/>
                <w:b/>
                <w:bCs/>
                <w:vertAlign w:val="baseline"/>
                <w:lang w:val="en-US"/>
              </w:rPr>
            </w:pPr>
            <w:r>
              <w:rPr>
                <w:rFonts w:hint="default"/>
                <w:b/>
                <w:bCs/>
                <w:vertAlign w:val="baseline"/>
                <w:lang w:val="en-US"/>
              </w:rPr>
              <w:t>Tỷ lệ</w:t>
            </w:r>
          </w:p>
        </w:tc>
      </w:tr>
      <w:tr w14:paraId="7042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325126C">
            <w:pPr>
              <w:widowControl w:val="0"/>
              <w:bidi w:val="0"/>
              <w:jc w:val="both"/>
              <w:rPr>
                <w:rFonts w:hint="default"/>
                <w:vertAlign w:val="baseline"/>
                <w:lang w:val="en-US"/>
              </w:rPr>
            </w:pPr>
            <w:r>
              <w:rPr>
                <w:rFonts w:hint="default"/>
                <w:vertAlign w:val="baseline"/>
                <w:lang w:val="en-US"/>
              </w:rPr>
              <w:t>ID</w:t>
            </w:r>
          </w:p>
        </w:tc>
        <w:tc>
          <w:tcPr>
            <w:tcW w:w="1501" w:type="dxa"/>
          </w:tcPr>
          <w:p w14:paraId="039397D0">
            <w:pPr>
              <w:widowControl w:val="0"/>
              <w:bidi w:val="0"/>
              <w:jc w:val="right"/>
              <w:rPr>
                <w:rFonts w:hint="default"/>
                <w:vertAlign w:val="baseline"/>
                <w:lang w:val="en-US"/>
              </w:rPr>
            </w:pPr>
            <w:r>
              <w:rPr>
                <w:rFonts w:hint="default"/>
                <w:vertAlign w:val="baseline"/>
                <w:lang w:val="en-US"/>
              </w:rPr>
              <w:t>0</w:t>
            </w:r>
          </w:p>
        </w:tc>
        <w:tc>
          <w:tcPr>
            <w:tcW w:w="1528" w:type="dxa"/>
          </w:tcPr>
          <w:p w14:paraId="7CD1DA7E">
            <w:pPr>
              <w:widowControl w:val="0"/>
              <w:bidi w:val="0"/>
              <w:jc w:val="right"/>
              <w:rPr>
                <w:rFonts w:hint="default"/>
                <w:vertAlign w:val="baseline"/>
                <w:lang w:val="en-US"/>
              </w:rPr>
            </w:pPr>
            <w:r>
              <w:rPr>
                <w:rFonts w:hint="default"/>
                <w:vertAlign w:val="baseline"/>
                <w:lang w:val="en-US"/>
              </w:rPr>
              <w:t>0%</w:t>
            </w:r>
          </w:p>
        </w:tc>
      </w:tr>
      <w:tr w14:paraId="6F50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7AF1842">
            <w:pPr>
              <w:widowControl w:val="0"/>
              <w:bidi w:val="0"/>
              <w:jc w:val="both"/>
              <w:rPr>
                <w:rFonts w:hint="default"/>
                <w:vertAlign w:val="baseline"/>
                <w:lang w:val="en-US"/>
              </w:rPr>
            </w:pPr>
            <w:r>
              <w:rPr>
                <w:rFonts w:hint="default"/>
                <w:vertAlign w:val="baseline"/>
                <w:lang w:val="en-US"/>
              </w:rPr>
              <w:t>Tuổi</w:t>
            </w:r>
          </w:p>
        </w:tc>
        <w:tc>
          <w:tcPr>
            <w:tcW w:w="1501" w:type="dxa"/>
          </w:tcPr>
          <w:p w14:paraId="3511BB0F">
            <w:pPr>
              <w:widowControl w:val="0"/>
              <w:bidi w:val="0"/>
              <w:jc w:val="right"/>
              <w:rPr>
                <w:rFonts w:hint="default"/>
                <w:vertAlign w:val="baseline"/>
                <w:lang w:val="en-US"/>
              </w:rPr>
            </w:pPr>
            <w:r>
              <w:rPr>
                <w:rFonts w:hint="default"/>
                <w:vertAlign w:val="baseline"/>
                <w:lang w:val="en-US"/>
              </w:rPr>
              <w:t>1</w:t>
            </w:r>
          </w:p>
        </w:tc>
        <w:tc>
          <w:tcPr>
            <w:tcW w:w="1528" w:type="dxa"/>
          </w:tcPr>
          <w:p w14:paraId="159E6393">
            <w:pPr>
              <w:widowControl w:val="0"/>
              <w:bidi w:val="0"/>
              <w:jc w:val="right"/>
              <w:rPr>
                <w:rFonts w:hint="default"/>
                <w:vertAlign w:val="baseline"/>
                <w:lang w:val="en-US"/>
              </w:rPr>
            </w:pPr>
            <w:r>
              <w:rPr>
                <w:rFonts w:hint="default"/>
                <w:vertAlign w:val="baseline"/>
                <w:lang w:val="en-US"/>
              </w:rPr>
              <w:t>10%</w:t>
            </w:r>
          </w:p>
        </w:tc>
      </w:tr>
      <w:tr w14:paraId="21C6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CA05DDC">
            <w:pPr>
              <w:widowControl w:val="0"/>
              <w:bidi w:val="0"/>
              <w:jc w:val="both"/>
              <w:rPr>
                <w:rFonts w:hint="default"/>
                <w:vertAlign w:val="baseline"/>
                <w:lang w:val="en-US"/>
              </w:rPr>
            </w:pPr>
            <w:r>
              <w:rPr>
                <w:rFonts w:hint="default"/>
                <w:vertAlign w:val="baseline"/>
                <w:lang w:val="en-US"/>
              </w:rPr>
              <w:t>Lương</w:t>
            </w:r>
          </w:p>
        </w:tc>
        <w:tc>
          <w:tcPr>
            <w:tcW w:w="1501" w:type="dxa"/>
          </w:tcPr>
          <w:p w14:paraId="32D1158C">
            <w:pPr>
              <w:widowControl w:val="0"/>
              <w:bidi w:val="0"/>
              <w:jc w:val="right"/>
              <w:rPr>
                <w:rFonts w:hint="default"/>
                <w:vertAlign w:val="baseline"/>
                <w:lang w:val="en-US"/>
              </w:rPr>
            </w:pPr>
            <w:r>
              <w:rPr>
                <w:rFonts w:hint="default"/>
                <w:vertAlign w:val="baseline"/>
                <w:lang w:val="en-US"/>
              </w:rPr>
              <w:t>1</w:t>
            </w:r>
          </w:p>
        </w:tc>
        <w:tc>
          <w:tcPr>
            <w:tcW w:w="1528" w:type="dxa"/>
          </w:tcPr>
          <w:p w14:paraId="5F046DB3">
            <w:pPr>
              <w:widowControl w:val="0"/>
              <w:bidi w:val="0"/>
              <w:jc w:val="right"/>
              <w:rPr>
                <w:rFonts w:hint="default"/>
                <w:vertAlign w:val="baseline"/>
                <w:lang w:val="en-US"/>
              </w:rPr>
            </w:pPr>
            <w:r>
              <w:rPr>
                <w:rFonts w:hint="default"/>
                <w:vertAlign w:val="baseline"/>
                <w:lang w:val="en-US"/>
              </w:rPr>
              <w:t>10%</w:t>
            </w:r>
          </w:p>
        </w:tc>
      </w:tr>
      <w:tr w14:paraId="796D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F5C7504">
            <w:pPr>
              <w:widowControl w:val="0"/>
              <w:bidi w:val="0"/>
              <w:jc w:val="both"/>
              <w:rPr>
                <w:rFonts w:hint="default"/>
                <w:vertAlign w:val="baseline"/>
                <w:lang w:val="en-US"/>
              </w:rPr>
            </w:pPr>
            <w:r>
              <w:rPr>
                <w:rFonts w:hint="default"/>
                <w:vertAlign w:val="baseline"/>
                <w:lang w:val="en-US"/>
              </w:rPr>
              <w:t>Điểm</w:t>
            </w:r>
          </w:p>
        </w:tc>
        <w:tc>
          <w:tcPr>
            <w:tcW w:w="1501" w:type="dxa"/>
          </w:tcPr>
          <w:p w14:paraId="0BE25ECF">
            <w:pPr>
              <w:widowControl w:val="0"/>
              <w:bidi w:val="0"/>
              <w:jc w:val="right"/>
              <w:rPr>
                <w:rFonts w:hint="default"/>
                <w:vertAlign w:val="baseline"/>
                <w:lang w:val="en-US"/>
              </w:rPr>
            </w:pPr>
            <w:r>
              <w:rPr>
                <w:rFonts w:hint="default"/>
                <w:vertAlign w:val="baseline"/>
                <w:lang w:val="en-US"/>
              </w:rPr>
              <w:t>1</w:t>
            </w:r>
          </w:p>
        </w:tc>
        <w:tc>
          <w:tcPr>
            <w:tcW w:w="1528" w:type="dxa"/>
          </w:tcPr>
          <w:p w14:paraId="77EC6A74">
            <w:pPr>
              <w:widowControl w:val="0"/>
              <w:bidi w:val="0"/>
              <w:jc w:val="right"/>
              <w:rPr>
                <w:rFonts w:hint="default"/>
                <w:vertAlign w:val="baseline"/>
                <w:lang w:val="en-US"/>
              </w:rPr>
            </w:pPr>
            <w:r>
              <w:rPr>
                <w:rFonts w:hint="default"/>
                <w:vertAlign w:val="baseline"/>
                <w:lang w:val="en-US"/>
              </w:rPr>
              <w:t>10%</w:t>
            </w:r>
          </w:p>
        </w:tc>
      </w:tr>
      <w:tr w14:paraId="60A1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162ADF7">
            <w:pPr>
              <w:widowControl w:val="0"/>
              <w:bidi w:val="0"/>
              <w:jc w:val="both"/>
              <w:rPr>
                <w:rFonts w:hint="default"/>
                <w:vertAlign w:val="baseline"/>
                <w:lang w:val="en-US"/>
              </w:rPr>
            </w:pPr>
            <w:r>
              <w:rPr>
                <w:rFonts w:hint="default"/>
                <w:vertAlign w:val="baseline"/>
                <w:lang w:val="en-US"/>
              </w:rPr>
              <w:t>Giới tính</w:t>
            </w:r>
          </w:p>
        </w:tc>
        <w:tc>
          <w:tcPr>
            <w:tcW w:w="1501" w:type="dxa"/>
          </w:tcPr>
          <w:p w14:paraId="70723F5C">
            <w:pPr>
              <w:widowControl w:val="0"/>
              <w:bidi w:val="0"/>
              <w:jc w:val="right"/>
              <w:rPr>
                <w:rFonts w:hint="default"/>
                <w:vertAlign w:val="baseline"/>
                <w:lang w:val="en-US"/>
              </w:rPr>
            </w:pPr>
            <w:r>
              <w:rPr>
                <w:rFonts w:hint="default"/>
                <w:vertAlign w:val="baseline"/>
                <w:lang w:val="en-US"/>
              </w:rPr>
              <w:t>0</w:t>
            </w:r>
          </w:p>
        </w:tc>
        <w:tc>
          <w:tcPr>
            <w:tcW w:w="1528" w:type="dxa"/>
          </w:tcPr>
          <w:p w14:paraId="0FD4C6B8">
            <w:pPr>
              <w:widowControl w:val="0"/>
              <w:bidi w:val="0"/>
              <w:jc w:val="right"/>
              <w:rPr>
                <w:rFonts w:hint="default"/>
                <w:vertAlign w:val="baseline"/>
                <w:lang w:val="en-US"/>
              </w:rPr>
            </w:pPr>
            <w:r>
              <w:rPr>
                <w:rFonts w:hint="default"/>
                <w:vertAlign w:val="baseline"/>
                <w:lang w:val="en-US"/>
              </w:rPr>
              <w:t>0%</w:t>
            </w:r>
          </w:p>
        </w:tc>
      </w:tr>
      <w:tr w14:paraId="6842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603209F">
            <w:pPr>
              <w:widowControl w:val="0"/>
              <w:bidi w:val="0"/>
              <w:jc w:val="both"/>
              <w:rPr>
                <w:rFonts w:hint="default"/>
                <w:vertAlign w:val="baseline"/>
                <w:lang w:val="en-US"/>
              </w:rPr>
            </w:pPr>
            <w:r>
              <w:rPr>
                <w:rFonts w:hint="default"/>
                <w:vertAlign w:val="baseline"/>
                <w:lang w:val="en-US"/>
              </w:rPr>
              <w:t>Mua hàng</w:t>
            </w:r>
          </w:p>
        </w:tc>
        <w:tc>
          <w:tcPr>
            <w:tcW w:w="1501" w:type="dxa"/>
          </w:tcPr>
          <w:p w14:paraId="0C98450A">
            <w:pPr>
              <w:widowControl w:val="0"/>
              <w:bidi w:val="0"/>
              <w:jc w:val="right"/>
              <w:rPr>
                <w:rFonts w:hint="default"/>
                <w:vertAlign w:val="baseline"/>
                <w:lang w:val="en-US"/>
              </w:rPr>
            </w:pPr>
            <w:r>
              <w:rPr>
                <w:rFonts w:hint="default"/>
                <w:vertAlign w:val="baseline"/>
                <w:lang w:val="en-US"/>
              </w:rPr>
              <w:t>0</w:t>
            </w:r>
          </w:p>
        </w:tc>
        <w:tc>
          <w:tcPr>
            <w:tcW w:w="1528" w:type="dxa"/>
          </w:tcPr>
          <w:p w14:paraId="04BFD5A5">
            <w:pPr>
              <w:widowControl w:val="0"/>
              <w:bidi w:val="0"/>
              <w:jc w:val="right"/>
              <w:rPr>
                <w:rFonts w:hint="default"/>
                <w:vertAlign w:val="baseline"/>
                <w:lang w:val="en-US"/>
              </w:rPr>
            </w:pPr>
            <w:r>
              <w:rPr>
                <w:rFonts w:hint="default"/>
                <w:vertAlign w:val="baseline"/>
                <w:lang w:val="en-US"/>
              </w:rPr>
              <w:t>0%</w:t>
            </w:r>
          </w:p>
        </w:tc>
      </w:tr>
    </w:tbl>
    <w:p w14:paraId="09EA8487">
      <w:pPr>
        <w:bidi w:val="0"/>
        <w:jc w:val="both"/>
        <w:rPr>
          <w:rFonts w:hint="default"/>
          <w:lang w:val="en-US"/>
        </w:rPr>
      </w:pPr>
    </w:p>
    <w:p w14:paraId="4BB4E152">
      <w:pPr>
        <w:bidi w:val="0"/>
        <w:jc w:val="both"/>
      </w:pPr>
      <w:r>
        <w:rPr>
          <w:rFonts w:hint="default"/>
          <w:lang w:val="en-US"/>
        </w:rPr>
        <w:t>Mức độ ảnh hưởng: m</w:t>
      </w:r>
      <w:r>
        <w:t xml:space="preserve">ỗi thuộc tính </w:t>
      </w:r>
      <w:r>
        <w:rPr>
          <w:rFonts w:hint="default"/>
          <w:lang w:val="en-US"/>
        </w:rPr>
        <w:t>t</w:t>
      </w:r>
      <w:r>
        <w:t xml:space="preserve">uổi, </w:t>
      </w:r>
      <w:r>
        <w:rPr>
          <w:rFonts w:hint="default"/>
          <w:lang w:val="en-US"/>
        </w:rPr>
        <w:t>l</w:t>
      </w:r>
      <w:r>
        <w:t xml:space="preserve">ương, </w:t>
      </w:r>
      <w:r>
        <w:rPr>
          <w:lang w:val="en-US"/>
        </w:rPr>
        <w:t>đ</w:t>
      </w:r>
      <w:r>
        <w:t>iểm có 10% dữ liệu thiếu. Mức thiếu chưa quá lớn nhưng nếu không xử lý có thể làm giảm số lượng dữ liệu sử dụng và ảnh hưởng đến phân tích</w:t>
      </w:r>
      <w:r>
        <w:rPr>
          <w:rFonts w:hint="default"/>
          <w:lang w:val="en-US"/>
        </w:rPr>
        <w:t xml:space="preserve"> hay </w:t>
      </w:r>
      <w:r>
        <w:t>mô hình.</w:t>
      </w:r>
    </w:p>
    <w:p w14:paraId="59080DB8">
      <w:pPr>
        <w:bidi w:val="0"/>
        <w:jc w:val="both"/>
        <w:rPr>
          <w:rFonts w:hint="default"/>
          <w:lang w:val="en-US"/>
        </w:rPr>
      </w:pPr>
      <w:r>
        <w:t>Đề xuất xử lý</w:t>
      </w:r>
      <w:r>
        <w:rPr>
          <w:rFonts w:hint="default"/>
          <w:lang w:val="en-US"/>
        </w:rPr>
        <w:t>:</w:t>
      </w:r>
    </w:p>
    <w:p w14:paraId="42976903">
      <w:pPr>
        <w:bidi w:val="0"/>
        <w:jc w:val="both"/>
      </w:pPr>
      <w:r>
        <w:rPr>
          <w:rFonts w:hint="default"/>
          <w:lang w:val="en-US"/>
        </w:rPr>
        <w:t xml:space="preserve">- </w:t>
      </w:r>
      <w:r>
        <w:t>Tuổi</w:t>
      </w:r>
      <w:r>
        <w:rPr>
          <w:rFonts w:hint="default"/>
          <w:lang w:val="en-US"/>
        </w:rPr>
        <w:t>: tính</w:t>
      </w:r>
      <w:r>
        <w:t xml:space="preserve"> Mean hoặc Median. </w:t>
      </w:r>
    </w:p>
    <w:p w14:paraId="513922F7">
      <w:pPr>
        <w:bidi w:val="0"/>
        <w:jc w:val="both"/>
      </w:pPr>
      <w:r>
        <w:rPr>
          <w:rFonts w:hint="default"/>
          <w:lang w:val="en-US"/>
        </w:rPr>
        <w:t xml:space="preserve">- </w:t>
      </w:r>
      <w:r>
        <w:t>Lương</w:t>
      </w:r>
      <w:r>
        <w:rPr>
          <w:rFonts w:hint="default"/>
          <w:lang w:val="en-US"/>
        </w:rPr>
        <w:t>; tính</w:t>
      </w:r>
      <w:r>
        <w:t xml:space="preserve"> Median vì có giá trị bất thường. </w:t>
      </w:r>
    </w:p>
    <w:p w14:paraId="64D7BA7F">
      <w:pPr>
        <w:bidi w:val="0"/>
        <w:jc w:val="both"/>
      </w:pPr>
      <w:r>
        <w:rPr>
          <w:rFonts w:hint="default"/>
          <w:lang w:val="en-US"/>
        </w:rPr>
        <w:t xml:space="preserve">- </w:t>
      </w:r>
      <w:r>
        <w:t>Điểm</w:t>
      </w:r>
      <w:r>
        <w:rPr>
          <w:rFonts w:hint="default"/>
          <w:lang w:val="en-US"/>
        </w:rPr>
        <w:t>: tính</w:t>
      </w:r>
      <w:r>
        <w:t xml:space="preserve"> Mean hoặc Median.</w:t>
      </w:r>
    </w:p>
    <w:p w14:paraId="70956B67">
      <w:pPr>
        <w:bidi w:val="0"/>
        <w:spacing w:line="360" w:lineRule="auto"/>
        <w:jc w:val="both"/>
        <w:rPr>
          <w:b/>
          <w:bCs/>
        </w:rPr>
      </w:pPr>
      <w:r>
        <w:rPr>
          <w:b/>
          <w:bCs/>
          <w:lang w:val="en-US" w:eastAsia="zh-CN"/>
        </w:rPr>
        <w:t>Câu</w:t>
      </w:r>
      <w:r>
        <w:rPr>
          <w:rFonts w:hint="default"/>
          <w:b/>
          <w:bCs/>
          <w:lang w:val="en-US" w:eastAsia="zh-CN"/>
        </w:rPr>
        <w:t xml:space="preserve"> 6: Missing Data - Processing</w:t>
      </w:r>
    </w:p>
    <w:p w14:paraId="088F6857">
      <w:pPr>
        <w:bidi w:val="0"/>
        <w:spacing w:line="360" w:lineRule="auto"/>
        <w:jc w:val="both"/>
      </w:pPr>
      <w:r>
        <w:t>Các vị trí thiếu là: Tuổi ở ID 6, Lương ở ID 2 và Điểm ở ID 9. Em thử 2 cách: điền Mean và điền Median.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2079"/>
        <w:gridCol w:w="2138"/>
        <w:gridCol w:w="2140"/>
      </w:tblGrid>
      <w:tr w14:paraId="3E30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FFFFF" w:themeFill="background1"/>
            <w:tcMar>
              <w:top w:w="80" w:type="dxa"/>
              <w:left w:w="80" w:type="dxa"/>
              <w:bottom w:w="80" w:type="dxa"/>
              <w:right w:w="80" w:type="dxa"/>
            </w:tcMar>
            <w:vAlign w:val="center"/>
          </w:tcPr>
          <w:p w14:paraId="203304D3">
            <w:pPr>
              <w:bidi w:val="0"/>
              <w:spacing w:line="360" w:lineRule="auto"/>
              <w:jc w:val="center"/>
              <w:rPr>
                <w:b/>
                <w:bCs/>
              </w:rPr>
            </w:pPr>
            <w:r>
              <w:rPr>
                <w:b/>
                <w:bCs/>
              </w:rPr>
              <w:t>Thuộc tính</w:t>
            </w:r>
          </w:p>
        </w:tc>
        <w:tc>
          <w:tcPr>
            <w:tcW w:w="2436" w:type="dxa"/>
            <w:shd w:val="clear" w:color="auto" w:fill="FFFFFF" w:themeFill="background1"/>
            <w:tcMar>
              <w:top w:w="80" w:type="dxa"/>
              <w:left w:w="80" w:type="dxa"/>
              <w:bottom w:w="80" w:type="dxa"/>
              <w:right w:w="80" w:type="dxa"/>
            </w:tcMar>
            <w:vAlign w:val="center"/>
          </w:tcPr>
          <w:p w14:paraId="51B7DA3A">
            <w:pPr>
              <w:bidi w:val="0"/>
              <w:spacing w:line="360" w:lineRule="auto"/>
              <w:jc w:val="center"/>
              <w:rPr>
                <w:b/>
                <w:bCs/>
              </w:rPr>
            </w:pPr>
            <w:r>
              <w:rPr>
                <w:b/>
                <w:bCs/>
              </w:rPr>
              <w:t>Vị trí thiếu</w:t>
            </w:r>
          </w:p>
        </w:tc>
        <w:tc>
          <w:tcPr>
            <w:tcW w:w="2436" w:type="dxa"/>
            <w:shd w:val="clear" w:color="auto" w:fill="FFFFFF" w:themeFill="background1"/>
            <w:tcMar>
              <w:top w:w="80" w:type="dxa"/>
              <w:left w:w="80" w:type="dxa"/>
              <w:bottom w:w="80" w:type="dxa"/>
              <w:right w:w="80" w:type="dxa"/>
            </w:tcMar>
            <w:vAlign w:val="center"/>
          </w:tcPr>
          <w:p w14:paraId="5D144B19">
            <w:pPr>
              <w:bidi w:val="0"/>
              <w:spacing w:line="360" w:lineRule="auto"/>
              <w:jc w:val="center"/>
              <w:rPr>
                <w:b/>
                <w:bCs/>
              </w:rPr>
            </w:pPr>
            <w:r>
              <w:rPr>
                <w:b/>
                <w:bCs/>
              </w:rPr>
              <w:t>Mean dùng để điền</w:t>
            </w:r>
          </w:p>
        </w:tc>
        <w:tc>
          <w:tcPr>
            <w:tcW w:w="2436" w:type="dxa"/>
            <w:shd w:val="clear" w:color="auto" w:fill="FFFFFF" w:themeFill="background1"/>
            <w:tcMar>
              <w:top w:w="80" w:type="dxa"/>
              <w:left w:w="80" w:type="dxa"/>
              <w:bottom w:w="80" w:type="dxa"/>
              <w:right w:w="80" w:type="dxa"/>
            </w:tcMar>
            <w:vAlign w:val="center"/>
          </w:tcPr>
          <w:p w14:paraId="0F9F7F7E">
            <w:pPr>
              <w:bidi w:val="0"/>
              <w:spacing w:line="360" w:lineRule="auto"/>
              <w:jc w:val="center"/>
              <w:rPr>
                <w:b/>
                <w:bCs/>
              </w:rPr>
            </w:pPr>
            <w:r>
              <w:rPr>
                <w:b/>
                <w:bCs/>
              </w:rPr>
              <w:t>Median dùng để điền</w:t>
            </w:r>
          </w:p>
        </w:tc>
      </w:tr>
      <w:tr w14:paraId="6986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tcMar>
              <w:top w:w="80" w:type="dxa"/>
              <w:left w:w="80" w:type="dxa"/>
              <w:bottom w:w="80" w:type="dxa"/>
              <w:right w:w="80" w:type="dxa"/>
            </w:tcMar>
            <w:vAlign w:val="center"/>
          </w:tcPr>
          <w:p w14:paraId="1DD7E57A">
            <w:pPr>
              <w:bidi w:val="0"/>
              <w:spacing w:line="360" w:lineRule="auto"/>
              <w:jc w:val="both"/>
            </w:pPr>
            <w:r>
              <w:t>Tuổi</w:t>
            </w:r>
          </w:p>
        </w:tc>
        <w:tc>
          <w:tcPr>
            <w:tcW w:w="2436" w:type="dxa"/>
            <w:tcMar>
              <w:top w:w="80" w:type="dxa"/>
              <w:left w:w="80" w:type="dxa"/>
              <w:bottom w:w="80" w:type="dxa"/>
              <w:right w:w="80" w:type="dxa"/>
            </w:tcMar>
            <w:vAlign w:val="center"/>
          </w:tcPr>
          <w:p w14:paraId="58EC9C43">
            <w:pPr>
              <w:bidi w:val="0"/>
              <w:spacing w:line="360" w:lineRule="auto"/>
              <w:jc w:val="both"/>
            </w:pPr>
            <w:r>
              <w:t>ID 6</w:t>
            </w:r>
          </w:p>
        </w:tc>
        <w:tc>
          <w:tcPr>
            <w:tcW w:w="2436" w:type="dxa"/>
            <w:tcMar>
              <w:top w:w="80" w:type="dxa"/>
              <w:left w:w="80" w:type="dxa"/>
              <w:bottom w:w="80" w:type="dxa"/>
              <w:right w:w="80" w:type="dxa"/>
            </w:tcMar>
            <w:vAlign w:val="center"/>
          </w:tcPr>
          <w:p w14:paraId="44CDBC47">
            <w:pPr>
              <w:bidi w:val="0"/>
              <w:spacing w:line="360" w:lineRule="auto"/>
              <w:jc w:val="both"/>
            </w:pPr>
            <w:r>
              <w:t>32.11</w:t>
            </w:r>
          </w:p>
        </w:tc>
        <w:tc>
          <w:tcPr>
            <w:tcW w:w="2436" w:type="dxa"/>
            <w:tcMar>
              <w:top w:w="80" w:type="dxa"/>
              <w:left w:w="80" w:type="dxa"/>
              <w:bottom w:w="80" w:type="dxa"/>
              <w:right w:w="80" w:type="dxa"/>
            </w:tcMar>
            <w:vAlign w:val="center"/>
          </w:tcPr>
          <w:p w14:paraId="6243712E">
            <w:pPr>
              <w:bidi w:val="0"/>
              <w:spacing w:line="360" w:lineRule="auto"/>
              <w:jc w:val="both"/>
            </w:pPr>
            <w:r>
              <w:t>30</w:t>
            </w:r>
          </w:p>
        </w:tc>
      </w:tr>
      <w:tr w14:paraId="7EF5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tcMar>
              <w:top w:w="80" w:type="dxa"/>
              <w:left w:w="80" w:type="dxa"/>
              <w:bottom w:w="80" w:type="dxa"/>
              <w:right w:w="80" w:type="dxa"/>
            </w:tcMar>
            <w:vAlign w:val="center"/>
          </w:tcPr>
          <w:p w14:paraId="1671A8B2">
            <w:pPr>
              <w:bidi w:val="0"/>
              <w:spacing w:line="360" w:lineRule="auto"/>
              <w:jc w:val="both"/>
            </w:pPr>
            <w:r>
              <w:t>Lương</w:t>
            </w:r>
          </w:p>
        </w:tc>
        <w:tc>
          <w:tcPr>
            <w:tcW w:w="2436" w:type="dxa"/>
            <w:tcMar>
              <w:top w:w="80" w:type="dxa"/>
              <w:left w:w="80" w:type="dxa"/>
              <w:bottom w:w="80" w:type="dxa"/>
              <w:right w:w="80" w:type="dxa"/>
            </w:tcMar>
            <w:vAlign w:val="center"/>
          </w:tcPr>
          <w:p w14:paraId="1FDFD000">
            <w:pPr>
              <w:bidi w:val="0"/>
              <w:spacing w:line="360" w:lineRule="auto"/>
              <w:jc w:val="both"/>
            </w:pPr>
            <w:r>
              <w:t>ID 2</w:t>
            </w:r>
          </w:p>
        </w:tc>
        <w:tc>
          <w:tcPr>
            <w:tcW w:w="2436" w:type="dxa"/>
            <w:tcMar>
              <w:top w:w="80" w:type="dxa"/>
              <w:left w:w="80" w:type="dxa"/>
              <w:bottom w:w="80" w:type="dxa"/>
              <w:right w:w="80" w:type="dxa"/>
            </w:tcMar>
            <w:vAlign w:val="center"/>
          </w:tcPr>
          <w:p w14:paraId="445CB3D9">
            <w:pPr>
              <w:bidi w:val="0"/>
              <w:spacing w:line="360" w:lineRule="auto"/>
              <w:jc w:val="both"/>
            </w:pPr>
            <w:r>
              <w:t>9722.22</w:t>
            </w:r>
          </w:p>
        </w:tc>
        <w:tc>
          <w:tcPr>
            <w:tcW w:w="2436" w:type="dxa"/>
            <w:tcMar>
              <w:top w:w="80" w:type="dxa"/>
              <w:left w:w="80" w:type="dxa"/>
              <w:bottom w:w="80" w:type="dxa"/>
              <w:right w:w="80" w:type="dxa"/>
            </w:tcMar>
            <w:vAlign w:val="center"/>
          </w:tcPr>
          <w:p w14:paraId="55EF7980">
            <w:pPr>
              <w:bidi w:val="0"/>
              <w:spacing w:line="360" w:lineRule="auto"/>
              <w:jc w:val="both"/>
            </w:pPr>
            <w:r>
              <w:t>8.000</w:t>
            </w:r>
          </w:p>
        </w:tc>
      </w:tr>
      <w:tr w14:paraId="09FF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tcMar>
              <w:top w:w="80" w:type="dxa"/>
              <w:left w:w="80" w:type="dxa"/>
              <w:bottom w:w="80" w:type="dxa"/>
              <w:right w:w="80" w:type="dxa"/>
            </w:tcMar>
            <w:vAlign w:val="center"/>
          </w:tcPr>
          <w:p w14:paraId="1A5D5EC1">
            <w:pPr>
              <w:bidi w:val="0"/>
              <w:spacing w:line="360" w:lineRule="auto"/>
              <w:jc w:val="both"/>
            </w:pPr>
            <w:r>
              <w:t>Điểm</w:t>
            </w:r>
          </w:p>
        </w:tc>
        <w:tc>
          <w:tcPr>
            <w:tcW w:w="2436" w:type="dxa"/>
            <w:tcMar>
              <w:top w:w="80" w:type="dxa"/>
              <w:left w:w="80" w:type="dxa"/>
              <w:bottom w:w="80" w:type="dxa"/>
              <w:right w:w="80" w:type="dxa"/>
            </w:tcMar>
            <w:vAlign w:val="center"/>
          </w:tcPr>
          <w:p w14:paraId="4C128879">
            <w:pPr>
              <w:bidi w:val="0"/>
              <w:spacing w:line="360" w:lineRule="auto"/>
              <w:jc w:val="both"/>
            </w:pPr>
            <w:r>
              <w:t>ID 9</w:t>
            </w:r>
          </w:p>
        </w:tc>
        <w:tc>
          <w:tcPr>
            <w:tcW w:w="2436" w:type="dxa"/>
            <w:tcMar>
              <w:top w:w="80" w:type="dxa"/>
              <w:left w:w="80" w:type="dxa"/>
              <w:bottom w:w="80" w:type="dxa"/>
              <w:right w:w="80" w:type="dxa"/>
            </w:tcMar>
            <w:vAlign w:val="center"/>
          </w:tcPr>
          <w:p w14:paraId="549431B0">
            <w:pPr>
              <w:bidi w:val="0"/>
              <w:spacing w:line="360" w:lineRule="auto"/>
              <w:jc w:val="both"/>
            </w:pPr>
            <w:r>
              <w:t>7.76</w:t>
            </w:r>
          </w:p>
        </w:tc>
        <w:tc>
          <w:tcPr>
            <w:tcW w:w="2436" w:type="dxa"/>
            <w:tcMar>
              <w:top w:w="80" w:type="dxa"/>
              <w:left w:w="80" w:type="dxa"/>
              <w:bottom w:w="80" w:type="dxa"/>
              <w:right w:w="80" w:type="dxa"/>
            </w:tcMar>
            <w:vAlign w:val="center"/>
          </w:tcPr>
          <w:p w14:paraId="682B597F">
            <w:pPr>
              <w:bidi w:val="0"/>
              <w:spacing w:line="360" w:lineRule="auto"/>
              <w:jc w:val="both"/>
            </w:pPr>
            <w:r>
              <w:t>7.8</w:t>
            </w:r>
          </w:p>
        </w:tc>
      </w:tr>
    </w:tbl>
    <w:p w14:paraId="3D625EF8">
      <w:pPr>
        <w:bidi w:val="0"/>
        <w:spacing w:line="360" w:lineRule="auto"/>
        <w:jc w:val="both"/>
      </w:pPr>
    </w:p>
    <w:p w14:paraId="3078CEE6">
      <w:pPr>
        <w:bidi w:val="0"/>
        <w:spacing w:line="360" w:lineRule="auto"/>
        <w:jc w:val="both"/>
      </w:pPr>
      <w:r>
        <w:t>So sánh: Mean dễ tính nhưng bị ảnh hưởng bởi các giá trị rất cao hoặc rất thấp. Riêng Lương có -2.000 và 30.000 nên Mean = 9.722,22 không đại diện tốt cho phần lớn dữ liệu. Vì vậy em chọn Median cho cả 3 thuộc tính để cách xử lý nhất quán và ít bị ảnh hưởng bởi outlier.</w:t>
      </w:r>
    </w:p>
    <w:p w14:paraId="39BECF40">
      <w:pPr>
        <w:bidi w:val="0"/>
        <w:spacing w:line="360" w:lineRule="auto"/>
        <w:jc w:val="both"/>
        <w:rPr>
          <w:b/>
          <w:bCs/>
        </w:rPr>
      </w:pPr>
      <w:r>
        <w:rPr>
          <w:b/>
          <w:bCs/>
        </w:rPr>
        <w:t>Câu 7</w:t>
      </w:r>
      <w:r>
        <w:rPr>
          <w:rFonts w:hint="default"/>
          <w:b/>
          <w:bCs/>
          <w:lang w:val="en-US"/>
        </w:rPr>
        <w:t xml:space="preserve">; </w:t>
      </w:r>
      <w:r>
        <w:rPr>
          <w:b/>
          <w:bCs/>
        </w:rPr>
        <w:t xml:space="preserve"> Data Quality</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4"/>
        <w:gridCol w:w="2815"/>
        <w:gridCol w:w="2877"/>
      </w:tblGrid>
      <w:tr w14:paraId="33B9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FFFFF" w:themeFill="background1"/>
            <w:tcMar>
              <w:top w:w="80" w:type="dxa"/>
              <w:left w:w="80" w:type="dxa"/>
              <w:bottom w:w="80" w:type="dxa"/>
              <w:right w:w="80" w:type="dxa"/>
            </w:tcMar>
            <w:vAlign w:val="center"/>
          </w:tcPr>
          <w:p w14:paraId="02FD1A37">
            <w:pPr>
              <w:bidi w:val="0"/>
              <w:spacing w:line="360" w:lineRule="auto"/>
              <w:jc w:val="center"/>
              <w:rPr>
                <w:b/>
                <w:bCs/>
                <w:i w:val="0"/>
                <w:iCs w:val="0"/>
              </w:rPr>
            </w:pPr>
            <w:r>
              <w:rPr>
                <w:b/>
                <w:bCs/>
                <w:i w:val="0"/>
                <w:iCs w:val="0"/>
              </w:rPr>
              <w:t>Kiểm tra</w:t>
            </w:r>
          </w:p>
        </w:tc>
        <w:tc>
          <w:tcPr>
            <w:tcW w:w="3248" w:type="dxa"/>
            <w:shd w:val="clear" w:color="auto" w:fill="FFFFFF" w:themeFill="background1"/>
            <w:tcMar>
              <w:top w:w="80" w:type="dxa"/>
              <w:left w:w="80" w:type="dxa"/>
              <w:bottom w:w="80" w:type="dxa"/>
              <w:right w:w="80" w:type="dxa"/>
            </w:tcMar>
            <w:vAlign w:val="center"/>
          </w:tcPr>
          <w:p w14:paraId="7DFFF655">
            <w:pPr>
              <w:bidi w:val="0"/>
              <w:spacing w:line="360" w:lineRule="auto"/>
              <w:jc w:val="center"/>
              <w:rPr>
                <w:b/>
                <w:bCs/>
                <w:i w:val="0"/>
                <w:iCs w:val="0"/>
              </w:rPr>
            </w:pPr>
            <w:r>
              <w:rPr>
                <w:b/>
                <w:bCs/>
                <w:i w:val="0"/>
                <w:iCs w:val="0"/>
              </w:rPr>
              <w:t>Kết quả</w:t>
            </w:r>
          </w:p>
        </w:tc>
        <w:tc>
          <w:tcPr>
            <w:tcW w:w="3248" w:type="dxa"/>
            <w:shd w:val="clear" w:color="auto" w:fill="FFFFFF" w:themeFill="background1"/>
            <w:tcMar>
              <w:top w:w="80" w:type="dxa"/>
              <w:left w:w="80" w:type="dxa"/>
              <w:bottom w:w="80" w:type="dxa"/>
              <w:right w:w="80" w:type="dxa"/>
            </w:tcMar>
            <w:vAlign w:val="center"/>
          </w:tcPr>
          <w:p w14:paraId="2FC2C133">
            <w:pPr>
              <w:bidi w:val="0"/>
              <w:spacing w:line="360" w:lineRule="auto"/>
              <w:jc w:val="center"/>
              <w:rPr>
                <w:b/>
                <w:bCs/>
                <w:i w:val="0"/>
                <w:iCs w:val="0"/>
              </w:rPr>
            </w:pPr>
            <w:r>
              <w:rPr>
                <w:b/>
                <w:bCs/>
                <w:i w:val="0"/>
                <w:iCs w:val="0"/>
              </w:rPr>
              <w:t>Cách xử lý đề xuất</w:t>
            </w:r>
          </w:p>
        </w:tc>
      </w:tr>
      <w:tr w14:paraId="593B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6C12604D">
            <w:pPr>
              <w:bidi w:val="0"/>
              <w:spacing w:line="360" w:lineRule="auto"/>
              <w:jc w:val="both"/>
            </w:pPr>
            <w:r>
              <w:t>Lương &lt; 0</w:t>
            </w:r>
          </w:p>
        </w:tc>
        <w:tc>
          <w:tcPr>
            <w:tcW w:w="3248" w:type="dxa"/>
            <w:tcMar>
              <w:top w:w="80" w:type="dxa"/>
              <w:left w:w="80" w:type="dxa"/>
              <w:bottom w:w="80" w:type="dxa"/>
              <w:right w:w="80" w:type="dxa"/>
            </w:tcMar>
            <w:vAlign w:val="center"/>
          </w:tcPr>
          <w:p w14:paraId="1D3B1EAC">
            <w:pPr>
              <w:bidi w:val="0"/>
              <w:spacing w:line="360" w:lineRule="auto"/>
              <w:jc w:val="both"/>
            </w:pPr>
            <w:r>
              <w:t>Có -2.000 ở ID 5</w:t>
            </w:r>
          </w:p>
        </w:tc>
        <w:tc>
          <w:tcPr>
            <w:tcW w:w="3248" w:type="dxa"/>
            <w:tcMar>
              <w:top w:w="80" w:type="dxa"/>
              <w:left w:w="80" w:type="dxa"/>
              <w:bottom w:w="80" w:type="dxa"/>
              <w:right w:w="80" w:type="dxa"/>
            </w:tcMar>
            <w:vAlign w:val="center"/>
          </w:tcPr>
          <w:p w14:paraId="42226EB2">
            <w:pPr>
              <w:bidi w:val="0"/>
              <w:spacing w:line="360" w:lineRule="auto"/>
              <w:jc w:val="both"/>
            </w:pPr>
            <w:r>
              <w:t>Kiểm tra lại dữ liệu gốc; tạm đánh dấu là lỗi/missing, không dùng trực tiếp khi modeling</w:t>
            </w:r>
          </w:p>
        </w:tc>
      </w:tr>
      <w:tr w14:paraId="1001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1A1604E8">
            <w:pPr>
              <w:bidi w:val="0"/>
              <w:spacing w:line="360" w:lineRule="auto"/>
              <w:jc w:val="both"/>
            </w:pPr>
            <w:r>
              <w:t>Điểm ngoài 0-10</w:t>
            </w:r>
          </w:p>
        </w:tc>
        <w:tc>
          <w:tcPr>
            <w:tcW w:w="3248" w:type="dxa"/>
            <w:tcMar>
              <w:top w:w="80" w:type="dxa"/>
              <w:left w:w="80" w:type="dxa"/>
              <w:bottom w:w="80" w:type="dxa"/>
              <w:right w:w="80" w:type="dxa"/>
            </w:tcMar>
            <w:vAlign w:val="center"/>
          </w:tcPr>
          <w:p w14:paraId="32072220">
            <w:pPr>
              <w:bidi w:val="0"/>
              <w:spacing w:line="360" w:lineRule="auto"/>
              <w:jc w:val="both"/>
            </w:pPr>
            <w:r>
              <w:t>Không có</w:t>
            </w:r>
          </w:p>
        </w:tc>
        <w:tc>
          <w:tcPr>
            <w:tcW w:w="3248" w:type="dxa"/>
            <w:tcMar>
              <w:top w:w="80" w:type="dxa"/>
              <w:left w:w="80" w:type="dxa"/>
              <w:bottom w:w="80" w:type="dxa"/>
              <w:right w:w="80" w:type="dxa"/>
            </w:tcMar>
            <w:vAlign w:val="center"/>
          </w:tcPr>
          <w:p w14:paraId="5FC96B15">
            <w:pPr>
              <w:bidi w:val="0"/>
              <w:spacing w:line="360" w:lineRule="auto"/>
              <w:jc w:val="both"/>
            </w:pPr>
            <w:r>
              <w:t>Giữ nguyên</w:t>
            </w:r>
          </w:p>
        </w:tc>
      </w:tr>
      <w:tr w14:paraId="3CCB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4147AA3F">
            <w:pPr>
              <w:bidi w:val="0"/>
              <w:spacing w:line="360" w:lineRule="auto"/>
              <w:jc w:val="both"/>
            </w:pPr>
            <w:r>
              <w:t>Tuổi âm / thiếu hợp lệ</w:t>
            </w:r>
          </w:p>
        </w:tc>
        <w:tc>
          <w:tcPr>
            <w:tcW w:w="3248" w:type="dxa"/>
            <w:tcMar>
              <w:top w:w="80" w:type="dxa"/>
              <w:left w:w="80" w:type="dxa"/>
              <w:bottom w:w="80" w:type="dxa"/>
              <w:right w:w="80" w:type="dxa"/>
            </w:tcMar>
            <w:vAlign w:val="center"/>
          </w:tcPr>
          <w:p w14:paraId="169D6144">
            <w:pPr>
              <w:bidi w:val="0"/>
              <w:spacing w:line="360" w:lineRule="auto"/>
              <w:jc w:val="both"/>
            </w:pPr>
            <w:r>
              <w:t>Không có tuổi âm; ID 6 bị thiếu</w:t>
            </w:r>
          </w:p>
        </w:tc>
        <w:tc>
          <w:tcPr>
            <w:tcW w:w="3248" w:type="dxa"/>
            <w:tcMar>
              <w:top w:w="80" w:type="dxa"/>
              <w:left w:w="80" w:type="dxa"/>
              <w:bottom w:w="80" w:type="dxa"/>
              <w:right w:w="80" w:type="dxa"/>
            </w:tcMar>
            <w:vAlign w:val="center"/>
          </w:tcPr>
          <w:p w14:paraId="16F8D911">
            <w:pPr>
              <w:bidi w:val="0"/>
              <w:spacing w:line="360" w:lineRule="auto"/>
              <w:jc w:val="both"/>
            </w:pPr>
            <w:r>
              <w:t>Điền Median hoặc lấy lại từ nguồn</w:t>
            </w:r>
          </w:p>
        </w:tc>
      </w:tr>
      <w:tr w14:paraId="129F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50822430">
            <w:pPr>
              <w:bidi w:val="0"/>
              <w:spacing w:line="360" w:lineRule="auto"/>
              <w:jc w:val="both"/>
            </w:pPr>
            <w:r>
              <w:t>Giới tính</w:t>
            </w:r>
          </w:p>
        </w:tc>
        <w:tc>
          <w:tcPr>
            <w:tcW w:w="3248" w:type="dxa"/>
            <w:tcMar>
              <w:top w:w="80" w:type="dxa"/>
              <w:left w:w="80" w:type="dxa"/>
              <w:bottom w:w="80" w:type="dxa"/>
              <w:right w:w="80" w:type="dxa"/>
            </w:tcMar>
            <w:vAlign w:val="center"/>
          </w:tcPr>
          <w:p w14:paraId="53D8AF82">
            <w:pPr>
              <w:bidi w:val="0"/>
              <w:spacing w:line="360" w:lineRule="auto"/>
              <w:jc w:val="both"/>
            </w:pPr>
            <w:r>
              <w:t>Nam/Nữ nhất quán</w:t>
            </w:r>
          </w:p>
        </w:tc>
        <w:tc>
          <w:tcPr>
            <w:tcW w:w="3248" w:type="dxa"/>
            <w:tcMar>
              <w:top w:w="80" w:type="dxa"/>
              <w:left w:w="80" w:type="dxa"/>
              <w:bottom w:w="80" w:type="dxa"/>
              <w:right w:w="80" w:type="dxa"/>
            </w:tcMar>
            <w:vAlign w:val="center"/>
          </w:tcPr>
          <w:p w14:paraId="6647D399">
            <w:pPr>
              <w:bidi w:val="0"/>
              <w:spacing w:line="360" w:lineRule="auto"/>
              <w:jc w:val="both"/>
            </w:pPr>
            <w:r>
              <w:t>Mã hóa sau khi làm sạch</w:t>
            </w:r>
          </w:p>
        </w:tc>
      </w:tr>
      <w:tr w14:paraId="01D4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40A64B9D">
            <w:pPr>
              <w:bidi w:val="0"/>
              <w:spacing w:line="360" w:lineRule="auto"/>
              <w:jc w:val="both"/>
            </w:pPr>
            <w:r>
              <w:t>Mua hàng</w:t>
            </w:r>
          </w:p>
        </w:tc>
        <w:tc>
          <w:tcPr>
            <w:tcW w:w="3248" w:type="dxa"/>
            <w:tcMar>
              <w:top w:w="80" w:type="dxa"/>
              <w:left w:w="80" w:type="dxa"/>
              <w:bottom w:w="80" w:type="dxa"/>
              <w:right w:w="80" w:type="dxa"/>
            </w:tcMar>
            <w:vAlign w:val="center"/>
          </w:tcPr>
          <w:p w14:paraId="34E773A8">
            <w:pPr>
              <w:bidi w:val="0"/>
              <w:spacing w:line="360" w:lineRule="auto"/>
              <w:jc w:val="both"/>
            </w:pPr>
            <w:r>
              <w:t>Yes/No nhất quán</w:t>
            </w:r>
          </w:p>
        </w:tc>
        <w:tc>
          <w:tcPr>
            <w:tcW w:w="3248" w:type="dxa"/>
            <w:tcMar>
              <w:top w:w="80" w:type="dxa"/>
              <w:left w:w="80" w:type="dxa"/>
              <w:bottom w:w="80" w:type="dxa"/>
              <w:right w:w="80" w:type="dxa"/>
            </w:tcMar>
            <w:vAlign w:val="center"/>
          </w:tcPr>
          <w:p w14:paraId="177785DD">
            <w:pPr>
              <w:bidi w:val="0"/>
              <w:spacing w:line="360" w:lineRule="auto"/>
              <w:jc w:val="both"/>
            </w:pPr>
            <w:r>
              <w:t>Mã hóa 1/0</w:t>
            </w:r>
          </w:p>
        </w:tc>
      </w:tr>
    </w:tbl>
    <w:p w14:paraId="16B7CD90">
      <w:pPr>
        <w:bidi w:val="0"/>
        <w:spacing w:line="360" w:lineRule="auto"/>
        <w:jc w:val="both"/>
      </w:pPr>
    </w:p>
    <w:p w14:paraId="5E137C2C">
      <w:pPr>
        <w:bidi w:val="0"/>
        <w:spacing w:line="360" w:lineRule="auto"/>
        <w:jc w:val="both"/>
      </w:pPr>
      <w:r>
        <w:t>Giá trị -2.000 là dữ liệu không hợp lý nếu Lương được hiểu là mức thu nhập thông thường. Giá trị 30.000 cao nhưng không thể khẳng định là sai; nó nên được kiểm tra như một outlier thay vì tự động xóa.</w:t>
      </w:r>
    </w:p>
    <w:p w14:paraId="49354F27">
      <w:pPr>
        <w:bidi w:val="0"/>
        <w:spacing w:line="360" w:lineRule="auto"/>
        <w:jc w:val="both"/>
        <w:rPr>
          <w:b/>
          <w:bCs/>
          <w:sz w:val="28"/>
          <w:szCs w:val="28"/>
        </w:rPr>
      </w:pPr>
      <w:r>
        <w:rPr>
          <w:b/>
          <w:bCs/>
          <w:sz w:val="28"/>
          <w:szCs w:val="28"/>
        </w:rPr>
        <w:t>Câu 8</w:t>
      </w:r>
      <w:r>
        <w:rPr>
          <w:rFonts w:hint="default"/>
          <w:b/>
          <w:bCs/>
          <w:sz w:val="28"/>
          <w:szCs w:val="28"/>
          <w:lang w:val="en-US"/>
        </w:rPr>
        <w:t>:</w:t>
      </w:r>
      <w:r>
        <w:rPr>
          <w:b/>
          <w:bCs/>
          <w:sz w:val="28"/>
          <w:szCs w:val="28"/>
        </w:rPr>
        <w:t xml:space="preserve"> Outlier Detection</w:t>
      </w:r>
    </w:p>
    <w:p w14:paraId="508661A3">
      <w:pPr>
        <w:bidi w:val="0"/>
        <w:spacing w:line="360" w:lineRule="auto"/>
        <w:jc w:val="both"/>
      </w:pPr>
      <w:r>
        <w:t>IQR = Q3 - Q1; Ngưỡng dưới = Q1 - 1,5 x IQR; Ngưỡng trên = Q3 + 1,5 x IQR</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9"/>
        <w:gridCol w:w="4227"/>
      </w:tblGrid>
      <w:tr w14:paraId="3E7D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shd w:val="clear" w:color="auto" w:fill="FFFFFF" w:themeFill="background1"/>
            <w:tcMar>
              <w:top w:w="80" w:type="dxa"/>
              <w:left w:w="80" w:type="dxa"/>
              <w:bottom w:w="80" w:type="dxa"/>
              <w:right w:w="80" w:type="dxa"/>
            </w:tcMar>
            <w:vAlign w:val="center"/>
          </w:tcPr>
          <w:p w14:paraId="75E248A8">
            <w:pPr>
              <w:bidi w:val="0"/>
              <w:spacing w:line="360" w:lineRule="auto"/>
              <w:jc w:val="center"/>
              <w:rPr>
                <w:b/>
                <w:bCs/>
              </w:rPr>
            </w:pPr>
            <w:r>
              <w:rPr>
                <w:b/>
                <w:bCs/>
              </w:rPr>
              <w:t>Bước</w:t>
            </w:r>
          </w:p>
        </w:tc>
        <w:tc>
          <w:tcPr>
            <w:tcW w:w="4872" w:type="dxa"/>
            <w:shd w:val="clear" w:color="auto" w:fill="FFFFFF" w:themeFill="background1"/>
            <w:tcMar>
              <w:top w:w="80" w:type="dxa"/>
              <w:left w:w="80" w:type="dxa"/>
              <w:bottom w:w="80" w:type="dxa"/>
              <w:right w:w="80" w:type="dxa"/>
            </w:tcMar>
            <w:vAlign w:val="center"/>
          </w:tcPr>
          <w:p w14:paraId="619FD41F">
            <w:pPr>
              <w:bidi w:val="0"/>
              <w:spacing w:line="360" w:lineRule="auto"/>
              <w:jc w:val="center"/>
              <w:rPr>
                <w:b/>
                <w:bCs/>
              </w:rPr>
            </w:pPr>
            <w:r>
              <w:rPr>
                <w:b/>
                <w:bCs/>
              </w:rPr>
              <w:t>Kết quả</w:t>
            </w:r>
          </w:p>
        </w:tc>
      </w:tr>
      <w:tr w14:paraId="3641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Mar>
              <w:top w:w="80" w:type="dxa"/>
              <w:left w:w="80" w:type="dxa"/>
              <w:bottom w:w="80" w:type="dxa"/>
              <w:right w:w="80" w:type="dxa"/>
            </w:tcMar>
            <w:vAlign w:val="center"/>
          </w:tcPr>
          <w:p w14:paraId="6BFE203D">
            <w:pPr>
              <w:bidi w:val="0"/>
              <w:spacing w:line="360" w:lineRule="auto"/>
              <w:jc w:val="both"/>
            </w:pPr>
            <w:r>
              <w:t>Dãy Lương đã sắp xếp</w:t>
            </w:r>
          </w:p>
        </w:tc>
        <w:tc>
          <w:tcPr>
            <w:tcW w:w="4872" w:type="dxa"/>
            <w:tcMar>
              <w:top w:w="80" w:type="dxa"/>
              <w:left w:w="80" w:type="dxa"/>
              <w:bottom w:w="80" w:type="dxa"/>
              <w:right w:w="80" w:type="dxa"/>
            </w:tcMar>
            <w:vAlign w:val="center"/>
          </w:tcPr>
          <w:p w14:paraId="1A3E3E48">
            <w:pPr>
              <w:bidi w:val="0"/>
              <w:spacing w:line="360" w:lineRule="auto"/>
              <w:jc w:val="both"/>
            </w:pPr>
            <w:r>
              <w:t>-2.000; 5.000; 7.000; 7.800; 8.000; 8.200; 8.500; 15.000; 30.000</w:t>
            </w:r>
          </w:p>
        </w:tc>
      </w:tr>
      <w:tr w14:paraId="713E5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Mar>
              <w:top w:w="80" w:type="dxa"/>
              <w:left w:w="80" w:type="dxa"/>
              <w:bottom w:w="80" w:type="dxa"/>
              <w:right w:w="80" w:type="dxa"/>
            </w:tcMar>
            <w:vAlign w:val="center"/>
          </w:tcPr>
          <w:p w14:paraId="5FAF29A5">
            <w:pPr>
              <w:bidi w:val="0"/>
              <w:spacing w:line="360" w:lineRule="auto"/>
              <w:jc w:val="both"/>
            </w:pPr>
            <w:r>
              <w:t>Q1</w:t>
            </w:r>
          </w:p>
        </w:tc>
        <w:tc>
          <w:tcPr>
            <w:tcW w:w="4872" w:type="dxa"/>
            <w:tcMar>
              <w:top w:w="80" w:type="dxa"/>
              <w:left w:w="80" w:type="dxa"/>
              <w:bottom w:w="80" w:type="dxa"/>
              <w:right w:w="80" w:type="dxa"/>
            </w:tcMar>
            <w:vAlign w:val="center"/>
          </w:tcPr>
          <w:p w14:paraId="6E9C5268">
            <w:pPr>
              <w:bidi w:val="0"/>
              <w:spacing w:line="360" w:lineRule="auto"/>
              <w:jc w:val="both"/>
            </w:pPr>
            <w:r>
              <w:t>7.000</w:t>
            </w:r>
          </w:p>
        </w:tc>
      </w:tr>
      <w:tr w14:paraId="5B38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Mar>
              <w:top w:w="80" w:type="dxa"/>
              <w:left w:w="80" w:type="dxa"/>
              <w:bottom w:w="80" w:type="dxa"/>
              <w:right w:w="80" w:type="dxa"/>
            </w:tcMar>
            <w:vAlign w:val="center"/>
          </w:tcPr>
          <w:p w14:paraId="3D71F672">
            <w:pPr>
              <w:bidi w:val="0"/>
              <w:spacing w:line="360" w:lineRule="auto"/>
              <w:jc w:val="both"/>
            </w:pPr>
            <w:r>
              <w:t>Q3</w:t>
            </w:r>
          </w:p>
        </w:tc>
        <w:tc>
          <w:tcPr>
            <w:tcW w:w="4872" w:type="dxa"/>
            <w:tcMar>
              <w:top w:w="80" w:type="dxa"/>
              <w:left w:w="80" w:type="dxa"/>
              <w:bottom w:w="80" w:type="dxa"/>
              <w:right w:w="80" w:type="dxa"/>
            </w:tcMar>
            <w:vAlign w:val="center"/>
          </w:tcPr>
          <w:p w14:paraId="6D3E7860">
            <w:pPr>
              <w:bidi w:val="0"/>
              <w:spacing w:line="360" w:lineRule="auto"/>
              <w:jc w:val="both"/>
            </w:pPr>
            <w:r>
              <w:t>8.500</w:t>
            </w:r>
          </w:p>
        </w:tc>
      </w:tr>
      <w:tr w14:paraId="0C4E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Mar>
              <w:top w:w="80" w:type="dxa"/>
              <w:left w:w="80" w:type="dxa"/>
              <w:bottom w:w="80" w:type="dxa"/>
              <w:right w:w="80" w:type="dxa"/>
            </w:tcMar>
            <w:vAlign w:val="center"/>
          </w:tcPr>
          <w:p w14:paraId="24377BAC">
            <w:pPr>
              <w:bidi w:val="0"/>
              <w:spacing w:line="360" w:lineRule="auto"/>
              <w:jc w:val="both"/>
            </w:pPr>
            <w:r>
              <w:t>IQR</w:t>
            </w:r>
          </w:p>
        </w:tc>
        <w:tc>
          <w:tcPr>
            <w:tcW w:w="4872" w:type="dxa"/>
            <w:tcMar>
              <w:top w:w="80" w:type="dxa"/>
              <w:left w:w="80" w:type="dxa"/>
              <w:bottom w:w="80" w:type="dxa"/>
              <w:right w:w="80" w:type="dxa"/>
            </w:tcMar>
            <w:vAlign w:val="center"/>
          </w:tcPr>
          <w:p w14:paraId="7B654920">
            <w:pPr>
              <w:bidi w:val="0"/>
              <w:spacing w:line="360" w:lineRule="auto"/>
              <w:jc w:val="both"/>
            </w:pPr>
            <w:r>
              <w:t>1.500</w:t>
            </w:r>
          </w:p>
        </w:tc>
      </w:tr>
      <w:tr w14:paraId="3CCC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Mar>
              <w:top w:w="80" w:type="dxa"/>
              <w:left w:w="80" w:type="dxa"/>
              <w:bottom w:w="80" w:type="dxa"/>
              <w:right w:w="80" w:type="dxa"/>
            </w:tcMar>
            <w:vAlign w:val="center"/>
          </w:tcPr>
          <w:p w14:paraId="0901F872">
            <w:pPr>
              <w:bidi w:val="0"/>
              <w:spacing w:line="360" w:lineRule="auto"/>
              <w:jc w:val="both"/>
            </w:pPr>
            <w:r>
              <w:t>Ngưỡng dưới</w:t>
            </w:r>
          </w:p>
        </w:tc>
        <w:tc>
          <w:tcPr>
            <w:tcW w:w="4872" w:type="dxa"/>
            <w:tcMar>
              <w:top w:w="80" w:type="dxa"/>
              <w:left w:w="80" w:type="dxa"/>
              <w:bottom w:w="80" w:type="dxa"/>
              <w:right w:w="80" w:type="dxa"/>
            </w:tcMar>
            <w:vAlign w:val="center"/>
          </w:tcPr>
          <w:p w14:paraId="3AEE0E3B">
            <w:pPr>
              <w:bidi w:val="0"/>
              <w:spacing w:line="360" w:lineRule="auto"/>
              <w:jc w:val="both"/>
            </w:pPr>
            <w:r>
              <w:t>4.750</w:t>
            </w:r>
          </w:p>
        </w:tc>
      </w:tr>
      <w:tr w14:paraId="7E7D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Mar>
              <w:top w:w="80" w:type="dxa"/>
              <w:left w:w="80" w:type="dxa"/>
              <w:bottom w:w="80" w:type="dxa"/>
              <w:right w:w="80" w:type="dxa"/>
            </w:tcMar>
            <w:vAlign w:val="center"/>
          </w:tcPr>
          <w:p w14:paraId="0F7299CC">
            <w:pPr>
              <w:bidi w:val="0"/>
              <w:spacing w:line="360" w:lineRule="auto"/>
              <w:jc w:val="both"/>
            </w:pPr>
            <w:r>
              <w:t>Ngưỡng trên</w:t>
            </w:r>
          </w:p>
        </w:tc>
        <w:tc>
          <w:tcPr>
            <w:tcW w:w="4872" w:type="dxa"/>
            <w:tcMar>
              <w:top w:w="80" w:type="dxa"/>
              <w:left w:w="80" w:type="dxa"/>
              <w:bottom w:w="80" w:type="dxa"/>
              <w:right w:w="80" w:type="dxa"/>
            </w:tcMar>
            <w:vAlign w:val="center"/>
          </w:tcPr>
          <w:p w14:paraId="72E135ED">
            <w:pPr>
              <w:bidi w:val="0"/>
              <w:spacing w:line="360" w:lineRule="auto"/>
              <w:jc w:val="both"/>
            </w:pPr>
            <w:r>
              <w:t>10.750</w:t>
            </w:r>
          </w:p>
        </w:tc>
      </w:tr>
      <w:tr w14:paraId="15EA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Mar>
              <w:top w:w="80" w:type="dxa"/>
              <w:left w:w="80" w:type="dxa"/>
              <w:bottom w:w="80" w:type="dxa"/>
              <w:right w:w="80" w:type="dxa"/>
            </w:tcMar>
            <w:vAlign w:val="center"/>
          </w:tcPr>
          <w:p w14:paraId="5ED09BF5">
            <w:pPr>
              <w:bidi w:val="0"/>
              <w:spacing w:line="360" w:lineRule="auto"/>
              <w:jc w:val="both"/>
            </w:pPr>
            <w:r>
              <w:t>Outlier theo IQR</w:t>
            </w:r>
          </w:p>
        </w:tc>
        <w:tc>
          <w:tcPr>
            <w:tcW w:w="4872" w:type="dxa"/>
            <w:tcMar>
              <w:top w:w="80" w:type="dxa"/>
              <w:left w:w="80" w:type="dxa"/>
              <w:bottom w:w="80" w:type="dxa"/>
              <w:right w:w="80" w:type="dxa"/>
            </w:tcMar>
            <w:vAlign w:val="center"/>
          </w:tcPr>
          <w:p w14:paraId="7F4EB741">
            <w:pPr>
              <w:bidi w:val="0"/>
              <w:spacing w:line="360" w:lineRule="auto"/>
              <w:jc w:val="both"/>
            </w:pPr>
            <w:r>
              <w:t>-2.000 và 30.000</w:t>
            </w:r>
          </w:p>
        </w:tc>
      </w:tr>
    </w:tbl>
    <w:p w14:paraId="6BC58729">
      <w:pPr>
        <w:bidi w:val="0"/>
        <w:spacing w:line="360" w:lineRule="auto"/>
        <w:jc w:val="both"/>
      </w:pPr>
    </w:p>
    <w:p w14:paraId="2B4C356D">
      <w:pPr>
        <w:bidi w:val="0"/>
        <w:spacing w:line="360" w:lineRule="auto"/>
        <w:jc w:val="both"/>
      </w:pPr>
      <w:r>
        <w:t>Kết luận: theo cách tính percentile sử dụng ở trên, hai giá trị -2.000 và 30.000 là outlier. Trong đó -2.000 đồng thời là lỗi dữ liệu theo logic nghiệp vụ, còn 30.000 cần kiểm tra lại nguồn trước khi quyết định giữ hay loại.</w:t>
      </w:r>
    </w:p>
    <w:p w14:paraId="6D380FEF">
      <w:pPr>
        <w:bidi w:val="0"/>
        <w:spacing w:line="360" w:lineRule="auto"/>
        <w:jc w:val="both"/>
        <w:rPr>
          <w:b/>
          <w:bCs/>
          <w:sz w:val="28"/>
          <w:szCs w:val="28"/>
        </w:rPr>
      </w:pPr>
      <w:r>
        <w:rPr>
          <w:b/>
          <w:bCs/>
          <w:sz w:val="28"/>
          <w:szCs w:val="28"/>
        </w:rPr>
        <w:t>Câu 9</w:t>
      </w:r>
      <w:r>
        <w:rPr>
          <w:rFonts w:hint="default"/>
          <w:b/>
          <w:bCs/>
          <w:sz w:val="28"/>
          <w:szCs w:val="28"/>
          <w:lang w:val="en-US"/>
        </w:rPr>
        <w:t>:</w:t>
      </w:r>
      <w:r>
        <w:rPr>
          <w:b/>
          <w:bCs/>
          <w:sz w:val="28"/>
          <w:szCs w:val="28"/>
        </w:rPr>
        <w:t xml:space="preserve"> Normalization</w:t>
      </w:r>
    </w:p>
    <w:p w14:paraId="61355FD8">
      <w:pPr>
        <w:bidi w:val="0"/>
        <w:spacing w:line="360" w:lineRule="auto"/>
        <w:jc w:val="both"/>
      </w:pPr>
      <w:r>
        <w:t>Sau khi điền missing bằng Median, Lương của ID 2 được thay bằng 8.000. Khi đó Mean của Lương là 9.550 và độ lệch chuẩn tổng thể là khoảng 7.869,59.</w:t>
      </w:r>
    </w:p>
    <w:p w14:paraId="0A7AD115">
      <w:pPr>
        <w:bidi w:val="0"/>
        <w:spacing w:line="360" w:lineRule="auto"/>
        <w:jc w:val="both"/>
      </w:pPr>
      <w:r>
        <w:t>Z = (x - Mean) / SD</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814"/>
        <w:gridCol w:w="1701"/>
      </w:tblGrid>
      <w:tr w14:paraId="24F7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FFFFF" w:themeFill="background1"/>
            <w:tcMar>
              <w:top w:w="80" w:type="dxa"/>
              <w:left w:w="80" w:type="dxa"/>
              <w:bottom w:w="80" w:type="dxa"/>
              <w:right w:w="80" w:type="dxa"/>
            </w:tcMar>
            <w:vAlign w:val="center"/>
          </w:tcPr>
          <w:p w14:paraId="45330CD9">
            <w:pPr>
              <w:bidi w:val="0"/>
              <w:spacing w:line="360" w:lineRule="auto"/>
              <w:jc w:val="center"/>
              <w:rPr>
                <w:b/>
                <w:bCs/>
              </w:rPr>
            </w:pPr>
            <w:r>
              <w:rPr>
                <w:b/>
                <w:bCs/>
              </w:rPr>
              <w:t>ID</w:t>
            </w:r>
          </w:p>
        </w:tc>
        <w:tc>
          <w:tcPr>
            <w:tcW w:w="1814" w:type="dxa"/>
            <w:shd w:val="clear" w:color="auto" w:fill="FFFFFF" w:themeFill="background1"/>
            <w:tcMar>
              <w:top w:w="80" w:type="dxa"/>
              <w:left w:w="80" w:type="dxa"/>
              <w:bottom w:w="80" w:type="dxa"/>
              <w:right w:w="80" w:type="dxa"/>
            </w:tcMar>
            <w:vAlign w:val="center"/>
          </w:tcPr>
          <w:p w14:paraId="16843014">
            <w:pPr>
              <w:bidi w:val="0"/>
              <w:spacing w:line="360" w:lineRule="auto"/>
              <w:jc w:val="center"/>
              <w:rPr>
                <w:b/>
                <w:bCs/>
              </w:rPr>
            </w:pPr>
            <w:r>
              <w:rPr>
                <w:b/>
                <w:bCs/>
              </w:rPr>
              <w:t>Lương sau điền</w:t>
            </w:r>
          </w:p>
        </w:tc>
        <w:tc>
          <w:tcPr>
            <w:tcW w:w="1701" w:type="dxa"/>
            <w:shd w:val="clear" w:color="auto" w:fill="FFFFFF" w:themeFill="background1"/>
            <w:tcMar>
              <w:top w:w="80" w:type="dxa"/>
              <w:left w:w="80" w:type="dxa"/>
              <w:bottom w:w="80" w:type="dxa"/>
              <w:right w:w="80" w:type="dxa"/>
            </w:tcMar>
            <w:vAlign w:val="center"/>
          </w:tcPr>
          <w:p w14:paraId="79263002">
            <w:pPr>
              <w:bidi w:val="0"/>
              <w:spacing w:line="360" w:lineRule="auto"/>
              <w:jc w:val="center"/>
              <w:rPr>
                <w:b/>
                <w:bCs/>
              </w:rPr>
            </w:pPr>
            <w:r>
              <w:rPr>
                <w:b/>
                <w:bCs/>
              </w:rPr>
              <w:t>Z-score</w:t>
            </w:r>
          </w:p>
        </w:tc>
      </w:tr>
      <w:tr w14:paraId="4388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42529438">
            <w:pPr>
              <w:bidi w:val="0"/>
              <w:spacing w:line="360" w:lineRule="auto"/>
              <w:jc w:val="both"/>
            </w:pPr>
            <w:r>
              <w:t>1</w:t>
            </w:r>
          </w:p>
        </w:tc>
        <w:tc>
          <w:tcPr>
            <w:tcW w:w="1814" w:type="dxa"/>
            <w:tcMar>
              <w:top w:w="80" w:type="dxa"/>
              <w:left w:w="80" w:type="dxa"/>
              <w:bottom w:w="80" w:type="dxa"/>
              <w:right w:w="80" w:type="dxa"/>
            </w:tcMar>
            <w:vAlign w:val="center"/>
          </w:tcPr>
          <w:p w14:paraId="334EAD36">
            <w:pPr>
              <w:bidi w:val="0"/>
              <w:spacing w:line="360" w:lineRule="auto"/>
              <w:jc w:val="both"/>
            </w:pPr>
            <w:r>
              <w:t>8,000</w:t>
            </w:r>
          </w:p>
        </w:tc>
        <w:tc>
          <w:tcPr>
            <w:tcW w:w="1701" w:type="dxa"/>
            <w:tcMar>
              <w:top w:w="80" w:type="dxa"/>
              <w:left w:w="80" w:type="dxa"/>
              <w:bottom w:w="80" w:type="dxa"/>
              <w:right w:w="80" w:type="dxa"/>
            </w:tcMar>
            <w:vAlign w:val="center"/>
          </w:tcPr>
          <w:p w14:paraId="14C1275D">
            <w:pPr>
              <w:bidi w:val="0"/>
              <w:spacing w:line="360" w:lineRule="auto"/>
              <w:jc w:val="both"/>
            </w:pPr>
            <w:r>
              <w:t>-0.197</w:t>
            </w:r>
          </w:p>
        </w:tc>
      </w:tr>
      <w:tr w14:paraId="45ED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08A20CD0">
            <w:pPr>
              <w:bidi w:val="0"/>
              <w:spacing w:line="360" w:lineRule="auto"/>
              <w:jc w:val="both"/>
            </w:pPr>
            <w:r>
              <w:t>2</w:t>
            </w:r>
          </w:p>
        </w:tc>
        <w:tc>
          <w:tcPr>
            <w:tcW w:w="1814" w:type="dxa"/>
            <w:tcMar>
              <w:top w:w="80" w:type="dxa"/>
              <w:left w:w="80" w:type="dxa"/>
              <w:bottom w:w="80" w:type="dxa"/>
              <w:right w:w="80" w:type="dxa"/>
            </w:tcMar>
            <w:vAlign w:val="center"/>
          </w:tcPr>
          <w:p w14:paraId="5B752023">
            <w:pPr>
              <w:bidi w:val="0"/>
              <w:spacing w:line="360" w:lineRule="auto"/>
              <w:jc w:val="both"/>
            </w:pPr>
            <w:r>
              <w:t>8,000</w:t>
            </w:r>
          </w:p>
        </w:tc>
        <w:tc>
          <w:tcPr>
            <w:tcW w:w="1701" w:type="dxa"/>
            <w:tcMar>
              <w:top w:w="80" w:type="dxa"/>
              <w:left w:w="80" w:type="dxa"/>
              <w:bottom w:w="80" w:type="dxa"/>
              <w:right w:w="80" w:type="dxa"/>
            </w:tcMar>
            <w:vAlign w:val="center"/>
          </w:tcPr>
          <w:p w14:paraId="7817ED46">
            <w:pPr>
              <w:bidi w:val="0"/>
              <w:spacing w:line="360" w:lineRule="auto"/>
              <w:jc w:val="both"/>
            </w:pPr>
            <w:r>
              <w:t>-0.197</w:t>
            </w:r>
          </w:p>
        </w:tc>
      </w:tr>
      <w:tr w14:paraId="464D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3364C3B3">
            <w:pPr>
              <w:bidi w:val="0"/>
              <w:spacing w:line="360" w:lineRule="auto"/>
              <w:jc w:val="both"/>
            </w:pPr>
            <w:r>
              <w:t>3</w:t>
            </w:r>
          </w:p>
        </w:tc>
        <w:tc>
          <w:tcPr>
            <w:tcW w:w="1814" w:type="dxa"/>
            <w:tcMar>
              <w:top w:w="80" w:type="dxa"/>
              <w:left w:w="80" w:type="dxa"/>
              <w:bottom w:w="80" w:type="dxa"/>
              <w:right w:w="80" w:type="dxa"/>
            </w:tcMar>
            <w:vAlign w:val="center"/>
          </w:tcPr>
          <w:p w14:paraId="34497405">
            <w:pPr>
              <w:bidi w:val="0"/>
              <w:spacing w:line="360" w:lineRule="auto"/>
              <w:jc w:val="both"/>
            </w:pPr>
            <w:r>
              <w:t>5,000</w:t>
            </w:r>
          </w:p>
        </w:tc>
        <w:tc>
          <w:tcPr>
            <w:tcW w:w="1701" w:type="dxa"/>
            <w:tcMar>
              <w:top w:w="80" w:type="dxa"/>
              <w:left w:w="80" w:type="dxa"/>
              <w:bottom w:w="80" w:type="dxa"/>
              <w:right w:w="80" w:type="dxa"/>
            </w:tcMar>
            <w:vAlign w:val="center"/>
          </w:tcPr>
          <w:p w14:paraId="5D88F5F0">
            <w:pPr>
              <w:bidi w:val="0"/>
              <w:spacing w:line="360" w:lineRule="auto"/>
              <w:jc w:val="both"/>
            </w:pPr>
            <w:r>
              <w:t>-0.578</w:t>
            </w:r>
          </w:p>
        </w:tc>
      </w:tr>
      <w:tr w14:paraId="0F4F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6A530336">
            <w:pPr>
              <w:bidi w:val="0"/>
              <w:spacing w:line="360" w:lineRule="auto"/>
              <w:jc w:val="both"/>
            </w:pPr>
            <w:r>
              <w:t>4</w:t>
            </w:r>
          </w:p>
        </w:tc>
        <w:tc>
          <w:tcPr>
            <w:tcW w:w="1814" w:type="dxa"/>
            <w:tcMar>
              <w:top w:w="80" w:type="dxa"/>
              <w:left w:w="80" w:type="dxa"/>
              <w:bottom w:w="80" w:type="dxa"/>
              <w:right w:w="80" w:type="dxa"/>
            </w:tcMar>
            <w:vAlign w:val="center"/>
          </w:tcPr>
          <w:p w14:paraId="2DD64AC4">
            <w:pPr>
              <w:bidi w:val="0"/>
              <w:spacing w:line="360" w:lineRule="auto"/>
              <w:jc w:val="both"/>
            </w:pPr>
            <w:r>
              <w:t>15,000</w:t>
            </w:r>
          </w:p>
        </w:tc>
        <w:tc>
          <w:tcPr>
            <w:tcW w:w="1701" w:type="dxa"/>
            <w:tcMar>
              <w:top w:w="80" w:type="dxa"/>
              <w:left w:w="80" w:type="dxa"/>
              <w:bottom w:w="80" w:type="dxa"/>
              <w:right w:w="80" w:type="dxa"/>
            </w:tcMar>
            <w:vAlign w:val="center"/>
          </w:tcPr>
          <w:p w14:paraId="06196C5B">
            <w:pPr>
              <w:bidi w:val="0"/>
              <w:spacing w:line="360" w:lineRule="auto"/>
              <w:jc w:val="both"/>
            </w:pPr>
            <w:r>
              <w:t>0.693</w:t>
            </w:r>
          </w:p>
        </w:tc>
      </w:tr>
      <w:tr w14:paraId="27E1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5785FA86">
            <w:pPr>
              <w:bidi w:val="0"/>
              <w:spacing w:line="360" w:lineRule="auto"/>
              <w:jc w:val="both"/>
            </w:pPr>
            <w:r>
              <w:t>5</w:t>
            </w:r>
          </w:p>
        </w:tc>
        <w:tc>
          <w:tcPr>
            <w:tcW w:w="1814" w:type="dxa"/>
            <w:tcMar>
              <w:top w:w="80" w:type="dxa"/>
              <w:left w:w="80" w:type="dxa"/>
              <w:bottom w:w="80" w:type="dxa"/>
              <w:right w:w="80" w:type="dxa"/>
            </w:tcMar>
            <w:vAlign w:val="center"/>
          </w:tcPr>
          <w:p w14:paraId="4275AA56">
            <w:pPr>
              <w:bidi w:val="0"/>
              <w:spacing w:line="360" w:lineRule="auto"/>
              <w:jc w:val="both"/>
            </w:pPr>
            <w:r>
              <w:t>-2,000</w:t>
            </w:r>
          </w:p>
        </w:tc>
        <w:tc>
          <w:tcPr>
            <w:tcW w:w="1701" w:type="dxa"/>
            <w:tcMar>
              <w:top w:w="80" w:type="dxa"/>
              <w:left w:w="80" w:type="dxa"/>
              <w:bottom w:w="80" w:type="dxa"/>
              <w:right w:w="80" w:type="dxa"/>
            </w:tcMar>
            <w:vAlign w:val="center"/>
          </w:tcPr>
          <w:p w14:paraId="5F978440">
            <w:pPr>
              <w:bidi w:val="0"/>
              <w:spacing w:line="360" w:lineRule="auto"/>
              <w:jc w:val="both"/>
            </w:pPr>
            <w:r>
              <w:t>-1.468</w:t>
            </w:r>
          </w:p>
        </w:tc>
      </w:tr>
      <w:tr w14:paraId="3FA5C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56FA4036">
            <w:pPr>
              <w:bidi w:val="0"/>
              <w:spacing w:line="360" w:lineRule="auto"/>
              <w:jc w:val="both"/>
            </w:pPr>
            <w:r>
              <w:t>6</w:t>
            </w:r>
          </w:p>
        </w:tc>
        <w:tc>
          <w:tcPr>
            <w:tcW w:w="1814" w:type="dxa"/>
            <w:tcMar>
              <w:top w:w="80" w:type="dxa"/>
              <w:left w:w="80" w:type="dxa"/>
              <w:bottom w:w="80" w:type="dxa"/>
              <w:right w:w="80" w:type="dxa"/>
            </w:tcMar>
            <w:vAlign w:val="center"/>
          </w:tcPr>
          <w:p w14:paraId="4DBF1EBF">
            <w:pPr>
              <w:bidi w:val="0"/>
              <w:spacing w:line="360" w:lineRule="auto"/>
              <w:jc w:val="both"/>
            </w:pPr>
            <w:r>
              <w:t>7,000</w:t>
            </w:r>
          </w:p>
        </w:tc>
        <w:tc>
          <w:tcPr>
            <w:tcW w:w="1701" w:type="dxa"/>
            <w:tcMar>
              <w:top w:w="80" w:type="dxa"/>
              <w:left w:w="80" w:type="dxa"/>
              <w:bottom w:w="80" w:type="dxa"/>
              <w:right w:w="80" w:type="dxa"/>
            </w:tcMar>
            <w:vAlign w:val="center"/>
          </w:tcPr>
          <w:p w14:paraId="212E222D">
            <w:pPr>
              <w:bidi w:val="0"/>
              <w:spacing w:line="360" w:lineRule="auto"/>
              <w:jc w:val="both"/>
            </w:pPr>
            <w:r>
              <w:t>-0.324</w:t>
            </w:r>
          </w:p>
        </w:tc>
      </w:tr>
      <w:tr w14:paraId="1542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3C875763">
            <w:pPr>
              <w:bidi w:val="0"/>
              <w:spacing w:line="360" w:lineRule="auto"/>
              <w:jc w:val="both"/>
            </w:pPr>
            <w:r>
              <w:t>7</w:t>
            </w:r>
          </w:p>
        </w:tc>
        <w:tc>
          <w:tcPr>
            <w:tcW w:w="1814" w:type="dxa"/>
            <w:tcMar>
              <w:top w:w="80" w:type="dxa"/>
              <w:left w:w="80" w:type="dxa"/>
              <w:bottom w:w="80" w:type="dxa"/>
              <w:right w:w="80" w:type="dxa"/>
            </w:tcMar>
            <w:vAlign w:val="center"/>
          </w:tcPr>
          <w:p w14:paraId="1EFA4E3B">
            <w:pPr>
              <w:bidi w:val="0"/>
              <w:spacing w:line="360" w:lineRule="auto"/>
              <w:jc w:val="both"/>
            </w:pPr>
            <w:r>
              <w:t>8,500</w:t>
            </w:r>
          </w:p>
        </w:tc>
        <w:tc>
          <w:tcPr>
            <w:tcW w:w="1701" w:type="dxa"/>
            <w:tcMar>
              <w:top w:w="80" w:type="dxa"/>
              <w:left w:w="80" w:type="dxa"/>
              <w:bottom w:w="80" w:type="dxa"/>
              <w:right w:w="80" w:type="dxa"/>
            </w:tcMar>
            <w:vAlign w:val="center"/>
          </w:tcPr>
          <w:p w14:paraId="49D74C4B">
            <w:pPr>
              <w:bidi w:val="0"/>
              <w:spacing w:line="360" w:lineRule="auto"/>
              <w:jc w:val="both"/>
            </w:pPr>
            <w:r>
              <w:t>-0.133</w:t>
            </w:r>
          </w:p>
        </w:tc>
      </w:tr>
      <w:tr w14:paraId="09FF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38AB6329">
            <w:pPr>
              <w:bidi w:val="0"/>
              <w:spacing w:line="360" w:lineRule="auto"/>
              <w:jc w:val="both"/>
            </w:pPr>
            <w:r>
              <w:t>8</w:t>
            </w:r>
          </w:p>
        </w:tc>
        <w:tc>
          <w:tcPr>
            <w:tcW w:w="1814" w:type="dxa"/>
            <w:tcMar>
              <w:top w:w="80" w:type="dxa"/>
              <w:left w:w="80" w:type="dxa"/>
              <w:bottom w:w="80" w:type="dxa"/>
              <w:right w:w="80" w:type="dxa"/>
            </w:tcMar>
            <w:vAlign w:val="center"/>
          </w:tcPr>
          <w:p w14:paraId="5DEF1E22">
            <w:pPr>
              <w:bidi w:val="0"/>
              <w:spacing w:line="360" w:lineRule="auto"/>
              <w:jc w:val="both"/>
            </w:pPr>
            <w:r>
              <w:t>30,000</w:t>
            </w:r>
          </w:p>
        </w:tc>
        <w:tc>
          <w:tcPr>
            <w:tcW w:w="1701" w:type="dxa"/>
            <w:tcMar>
              <w:top w:w="80" w:type="dxa"/>
              <w:left w:w="80" w:type="dxa"/>
              <w:bottom w:w="80" w:type="dxa"/>
              <w:right w:w="80" w:type="dxa"/>
            </w:tcMar>
            <w:vAlign w:val="center"/>
          </w:tcPr>
          <w:p w14:paraId="624D5603">
            <w:pPr>
              <w:bidi w:val="0"/>
              <w:spacing w:line="360" w:lineRule="auto"/>
              <w:jc w:val="both"/>
            </w:pPr>
            <w:r>
              <w:t>2.599</w:t>
            </w:r>
          </w:p>
        </w:tc>
      </w:tr>
      <w:tr w14:paraId="772D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467D9590">
            <w:pPr>
              <w:bidi w:val="0"/>
              <w:spacing w:line="360" w:lineRule="auto"/>
              <w:jc w:val="both"/>
            </w:pPr>
            <w:r>
              <w:t>9</w:t>
            </w:r>
          </w:p>
        </w:tc>
        <w:tc>
          <w:tcPr>
            <w:tcW w:w="1814" w:type="dxa"/>
            <w:tcMar>
              <w:top w:w="80" w:type="dxa"/>
              <w:left w:w="80" w:type="dxa"/>
              <w:bottom w:w="80" w:type="dxa"/>
              <w:right w:w="80" w:type="dxa"/>
            </w:tcMar>
            <w:vAlign w:val="center"/>
          </w:tcPr>
          <w:p w14:paraId="3EA64017">
            <w:pPr>
              <w:bidi w:val="0"/>
              <w:spacing w:line="360" w:lineRule="auto"/>
              <w:jc w:val="both"/>
            </w:pPr>
            <w:r>
              <w:t>8,200</w:t>
            </w:r>
          </w:p>
        </w:tc>
        <w:tc>
          <w:tcPr>
            <w:tcW w:w="1701" w:type="dxa"/>
            <w:tcMar>
              <w:top w:w="80" w:type="dxa"/>
              <w:left w:w="80" w:type="dxa"/>
              <w:bottom w:w="80" w:type="dxa"/>
              <w:right w:w="80" w:type="dxa"/>
            </w:tcMar>
            <w:vAlign w:val="center"/>
          </w:tcPr>
          <w:p w14:paraId="47498A74">
            <w:pPr>
              <w:bidi w:val="0"/>
              <w:spacing w:line="360" w:lineRule="auto"/>
              <w:jc w:val="both"/>
            </w:pPr>
            <w:r>
              <w:t>-0.172</w:t>
            </w:r>
          </w:p>
        </w:tc>
      </w:tr>
      <w:tr w14:paraId="7565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Mar>
              <w:top w:w="80" w:type="dxa"/>
              <w:left w:w="80" w:type="dxa"/>
              <w:bottom w:w="80" w:type="dxa"/>
              <w:right w:w="80" w:type="dxa"/>
            </w:tcMar>
            <w:vAlign w:val="center"/>
          </w:tcPr>
          <w:p w14:paraId="3D97BE3D">
            <w:pPr>
              <w:bidi w:val="0"/>
              <w:spacing w:line="360" w:lineRule="auto"/>
              <w:jc w:val="both"/>
            </w:pPr>
            <w:r>
              <w:t>10</w:t>
            </w:r>
          </w:p>
        </w:tc>
        <w:tc>
          <w:tcPr>
            <w:tcW w:w="1814" w:type="dxa"/>
            <w:tcMar>
              <w:top w:w="80" w:type="dxa"/>
              <w:left w:w="80" w:type="dxa"/>
              <w:bottom w:w="80" w:type="dxa"/>
              <w:right w:w="80" w:type="dxa"/>
            </w:tcMar>
            <w:vAlign w:val="center"/>
          </w:tcPr>
          <w:p w14:paraId="53191487">
            <w:pPr>
              <w:bidi w:val="0"/>
              <w:spacing w:line="360" w:lineRule="auto"/>
              <w:jc w:val="both"/>
            </w:pPr>
            <w:r>
              <w:t>7,800</w:t>
            </w:r>
          </w:p>
        </w:tc>
        <w:tc>
          <w:tcPr>
            <w:tcW w:w="1701" w:type="dxa"/>
            <w:tcMar>
              <w:top w:w="80" w:type="dxa"/>
              <w:left w:w="80" w:type="dxa"/>
              <w:bottom w:w="80" w:type="dxa"/>
              <w:right w:w="80" w:type="dxa"/>
            </w:tcMar>
            <w:vAlign w:val="center"/>
          </w:tcPr>
          <w:p w14:paraId="42445962">
            <w:pPr>
              <w:bidi w:val="0"/>
              <w:spacing w:line="360" w:lineRule="auto"/>
              <w:jc w:val="both"/>
            </w:pPr>
            <w:r>
              <w:t>-0.222</w:t>
            </w:r>
          </w:p>
        </w:tc>
      </w:tr>
    </w:tbl>
    <w:p w14:paraId="68325B7E">
      <w:pPr>
        <w:bidi w:val="0"/>
        <w:spacing w:line="360" w:lineRule="auto"/>
        <w:jc w:val="both"/>
      </w:pPr>
    </w:p>
    <w:p w14:paraId="69BF2747">
      <w:pPr>
        <w:bidi w:val="0"/>
        <w:spacing w:line="360" w:lineRule="auto"/>
        <w:jc w:val="both"/>
      </w:pPr>
      <w:r>
        <w:t>Nhận xét: sau Z-score, dữ liệu được đưa về cùng thang đo quanh 0 với độ lệch chuẩn xấp xỉ 1. Đơn vị tiền ban đầu không còn trực tiếp xuất hiện trong giá trị chuẩn hóa, nhờ đó thuận tiện hơn cho các mô hình nhạy với độ lớn của feature.</w:t>
      </w:r>
    </w:p>
    <w:p w14:paraId="17BC1C87">
      <w:pPr>
        <w:bidi w:val="0"/>
        <w:spacing w:line="360" w:lineRule="auto"/>
        <w:jc w:val="both"/>
        <w:rPr>
          <w:b/>
          <w:bCs/>
        </w:rPr>
      </w:pPr>
      <w:r>
        <w:rPr>
          <w:b/>
          <w:bCs/>
        </w:rPr>
        <w:t>Câu 10</w:t>
      </w:r>
      <w:r>
        <w:rPr>
          <w:rFonts w:hint="default"/>
          <w:b/>
          <w:bCs/>
          <w:lang w:val="en-US"/>
        </w:rPr>
        <w:t>:</w:t>
      </w:r>
      <w:r>
        <w:rPr>
          <w:b/>
          <w:bCs/>
        </w:rPr>
        <w:t xml:space="preserve"> Encoding</w:t>
      </w:r>
    </w:p>
    <w:p w14:paraId="3D304E7D">
      <w:pPr>
        <w:bidi w:val="0"/>
        <w:spacing w:line="360" w:lineRule="auto"/>
        <w:jc w:val="both"/>
      </w:pPr>
      <w:r>
        <w:t>Giới tính được one-hot thành 2 cột: GioiTinh_Nam và GioiTinh_Nu. Mua hàng được mã hóa nhị phân: Yes = 1, No = 0. Bảng dưới dùng dữ liệu sau khi điền Median cho các ô thiếu ở thuộc tính số.</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657"/>
        <w:gridCol w:w="909"/>
        <w:gridCol w:w="752"/>
        <w:gridCol w:w="1832"/>
        <w:gridCol w:w="1630"/>
        <w:gridCol w:w="1750"/>
      </w:tblGrid>
      <w:tr w14:paraId="44FF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shd w:val="clear" w:color="auto" w:fill="FFFFFF" w:themeFill="background1"/>
            <w:tcMar>
              <w:top w:w="80" w:type="dxa"/>
              <w:left w:w="80" w:type="dxa"/>
              <w:bottom w:w="80" w:type="dxa"/>
              <w:right w:w="80" w:type="dxa"/>
            </w:tcMar>
            <w:vAlign w:val="center"/>
          </w:tcPr>
          <w:p w14:paraId="501464CA">
            <w:pPr>
              <w:bidi w:val="0"/>
              <w:spacing w:line="360" w:lineRule="auto"/>
              <w:jc w:val="center"/>
              <w:rPr>
                <w:b/>
                <w:bCs/>
              </w:rPr>
            </w:pPr>
            <w:r>
              <w:rPr>
                <w:b/>
                <w:bCs/>
              </w:rPr>
              <w:t>ID</w:t>
            </w:r>
          </w:p>
        </w:tc>
        <w:tc>
          <w:tcPr>
            <w:tcW w:w="567" w:type="dxa"/>
            <w:shd w:val="clear" w:color="auto" w:fill="FFFFFF" w:themeFill="background1"/>
            <w:tcMar>
              <w:top w:w="80" w:type="dxa"/>
              <w:left w:w="80" w:type="dxa"/>
              <w:bottom w:w="80" w:type="dxa"/>
              <w:right w:w="80" w:type="dxa"/>
            </w:tcMar>
            <w:vAlign w:val="center"/>
          </w:tcPr>
          <w:p w14:paraId="026F26C8">
            <w:pPr>
              <w:bidi w:val="0"/>
              <w:spacing w:line="360" w:lineRule="auto"/>
              <w:jc w:val="center"/>
              <w:rPr>
                <w:b/>
                <w:bCs/>
              </w:rPr>
            </w:pPr>
            <w:r>
              <w:rPr>
                <w:b/>
                <w:bCs/>
              </w:rPr>
              <w:t>Tuổi</w:t>
            </w:r>
          </w:p>
        </w:tc>
        <w:tc>
          <w:tcPr>
            <w:tcW w:w="850" w:type="dxa"/>
            <w:shd w:val="clear" w:color="auto" w:fill="FFFFFF" w:themeFill="background1"/>
            <w:tcMar>
              <w:top w:w="80" w:type="dxa"/>
              <w:left w:w="80" w:type="dxa"/>
              <w:bottom w:w="80" w:type="dxa"/>
              <w:right w:w="80" w:type="dxa"/>
            </w:tcMar>
            <w:vAlign w:val="center"/>
          </w:tcPr>
          <w:p w14:paraId="70CDF579">
            <w:pPr>
              <w:bidi w:val="0"/>
              <w:spacing w:line="360" w:lineRule="auto"/>
              <w:jc w:val="center"/>
              <w:rPr>
                <w:b/>
                <w:bCs/>
              </w:rPr>
            </w:pPr>
            <w:r>
              <w:rPr>
                <w:b/>
                <w:bCs/>
              </w:rPr>
              <w:t>Lương</w:t>
            </w:r>
          </w:p>
        </w:tc>
        <w:tc>
          <w:tcPr>
            <w:tcW w:w="567" w:type="dxa"/>
            <w:shd w:val="clear" w:color="auto" w:fill="FFFFFF" w:themeFill="background1"/>
            <w:tcMar>
              <w:top w:w="80" w:type="dxa"/>
              <w:left w:w="80" w:type="dxa"/>
              <w:bottom w:w="80" w:type="dxa"/>
              <w:right w:w="80" w:type="dxa"/>
            </w:tcMar>
            <w:vAlign w:val="center"/>
          </w:tcPr>
          <w:p w14:paraId="7BDFE644">
            <w:pPr>
              <w:bidi w:val="0"/>
              <w:spacing w:line="360" w:lineRule="auto"/>
              <w:jc w:val="center"/>
              <w:rPr>
                <w:b/>
                <w:bCs/>
              </w:rPr>
            </w:pPr>
            <w:r>
              <w:rPr>
                <w:b/>
                <w:bCs/>
              </w:rPr>
              <w:t>Điểm</w:t>
            </w:r>
          </w:p>
        </w:tc>
        <w:tc>
          <w:tcPr>
            <w:tcW w:w="907" w:type="dxa"/>
            <w:shd w:val="clear" w:color="auto" w:fill="FFFFFF" w:themeFill="background1"/>
            <w:tcMar>
              <w:top w:w="80" w:type="dxa"/>
              <w:left w:w="80" w:type="dxa"/>
              <w:bottom w:w="80" w:type="dxa"/>
              <w:right w:w="80" w:type="dxa"/>
            </w:tcMar>
            <w:vAlign w:val="center"/>
          </w:tcPr>
          <w:p w14:paraId="22835A09">
            <w:pPr>
              <w:bidi w:val="0"/>
              <w:spacing w:line="360" w:lineRule="auto"/>
              <w:jc w:val="center"/>
              <w:rPr>
                <w:b/>
                <w:bCs/>
              </w:rPr>
            </w:pPr>
            <w:r>
              <w:rPr>
                <w:b/>
                <w:bCs/>
              </w:rPr>
              <w:t>GioiTinh_Nam</w:t>
            </w:r>
          </w:p>
        </w:tc>
        <w:tc>
          <w:tcPr>
            <w:tcW w:w="907" w:type="dxa"/>
            <w:shd w:val="clear" w:color="auto" w:fill="FFFFFF" w:themeFill="background1"/>
            <w:tcMar>
              <w:top w:w="80" w:type="dxa"/>
              <w:left w:w="80" w:type="dxa"/>
              <w:bottom w:w="80" w:type="dxa"/>
              <w:right w:w="80" w:type="dxa"/>
            </w:tcMar>
            <w:vAlign w:val="center"/>
          </w:tcPr>
          <w:p w14:paraId="33722BA1">
            <w:pPr>
              <w:bidi w:val="0"/>
              <w:spacing w:line="360" w:lineRule="auto"/>
              <w:jc w:val="center"/>
              <w:rPr>
                <w:b/>
                <w:bCs/>
              </w:rPr>
            </w:pPr>
            <w:r>
              <w:rPr>
                <w:b/>
                <w:bCs/>
              </w:rPr>
              <w:t>GioiTinh_Nu</w:t>
            </w:r>
          </w:p>
        </w:tc>
        <w:tc>
          <w:tcPr>
            <w:tcW w:w="850" w:type="dxa"/>
            <w:shd w:val="clear" w:color="auto" w:fill="FFFFFF" w:themeFill="background1"/>
            <w:tcMar>
              <w:top w:w="80" w:type="dxa"/>
              <w:left w:w="80" w:type="dxa"/>
              <w:bottom w:w="80" w:type="dxa"/>
              <w:right w:w="80" w:type="dxa"/>
            </w:tcMar>
            <w:vAlign w:val="center"/>
          </w:tcPr>
          <w:p w14:paraId="528BEAC5">
            <w:pPr>
              <w:bidi w:val="0"/>
              <w:spacing w:line="360" w:lineRule="auto"/>
              <w:jc w:val="center"/>
              <w:rPr>
                <w:b/>
                <w:bCs/>
              </w:rPr>
            </w:pPr>
            <w:r>
              <w:rPr>
                <w:b/>
                <w:bCs/>
              </w:rPr>
              <w:t>Mua_hang_01</w:t>
            </w:r>
          </w:p>
        </w:tc>
      </w:tr>
      <w:tr w14:paraId="39C4F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495FE2E3">
            <w:pPr>
              <w:bidi w:val="0"/>
              <w:spacing w:line="360" w:lineRule="auto"/>
              <w:jc w:val="both"/>
            </w:pPr>
            <w:r>
              <w:t>1</w:t>
            </w:r>
          </w:p>
        </w:tc>
        <w:tc>
          <w:tcPr>
            <w:tcW w:w="567" w:type="dxa"/>
            <w:tcMar>
              <w:top w:w="80" w:type="dxa"/>
              <w:left w:w="80" w:type="dxa"/>
              <w:bottom w:w="80" w:type="dxa"/>
              <w:right w:w="80" w:type="dxa"/>
            </w:tcMar>
            <w:vAlign w:val="center"/>
          </w:tcPr>
          <w:p w14:paraId="5878DDAF">
            <w:pPr>
              <w:bidi w:val="0"/>
              <w:spacing w:line="360" w:lineRule="auto"/>
              <w:jc w:val="both"/>
            </w:pPr>
            <w:r>
              <w:t>25</w:t>
            </w:r>
          </w:p>
        </w:tc>
        <w:tc>
          <w:tcPr>
            <w:tcW w:w="850" w:type="dxa"/>
            <w:tcMar>
              <w:top w:w="80" w:type="dxa"/>
              <w:left w:w="80" w:type="dxa"/>
              <w:bottom w:w="80" w:type="dxa"/>
              <w:right w:w="80" w:type="dxa"/>
            </w:tcMar>
            <w:vAlign w:val="center"/>
          </w:tcPr>
          <w:p w14:paraId="7B5599F4">
            <w:pPr>
              <w:bidi w:val="0"/>
              <w:spacing w:line="360" w:lineRule="auto"/>
              <w:jc w:val="both"/>
            </w:pPr>
            <w:r>
              <w:t>8,000</w:t>
            </w:r>
          </w:p>
        </w:tc>
        <w:tc>
          <w:tcPr>
            <w:tcW w:w="567" w:type="dxa"/>
            <w:tcMar>
              <w:top w:w="80" w:type="dxa"/>
              <w:left w:w="80" w:type="dxa"/>
              <w:bottom w:w="80" w:type="dxa"/>
              <w:right w:w="80" w:type="dxa"/>
            </w:tcMar>
            <w:vAlign w:val="center"/>
          </w:tcPr>
          <w:p w14:paraId="1D8AD576">
            <w:pPr>
              <w:bidi w:val="0"/>
              <w:spacing w:line="360" w:lineRule="auto"/>
              <w:jc w:val="both"/>
            </w:pPr>
            <w:r>
              <w:t>7.5</w:t>
            </w:r>
          </w:p>
        </w:tc>
        <w:tc>
          <w:tcPr>
            <w:tcW w:w="907" w:type="dxa"/>
            <w:tcMar>
              <w:top w:w="80" w:type="dxa"/>
              <w:left w:w="80" w:type="dxa"/>
              <w:bottom w:w="80" w:type="dxa"/>
              <w:right w:w="80" w:type="dxa"/>
            </w:tcMar>
            <w:vAlign w:val="center"/>
          </w:tcPr>
          <w:p w14:paraId="4F6EE445">
            <w:pPr>
              <w:bidi w:val="0"/>
              <w:spacing w:line="360" w:lineRule="auto"/>
              <w:jc w:val="both"/>
            </w:pPr>
            <w:r>
              <w:t>1</w:t>
            </w:r>
          </w:p>
        </w:tc>
        <w:tc>
          <w:tcPr>
            <w:tcW w:w="907" w:type="dxa"/>
            <w:tcMar>
              <w:top w:w="80" w:type="dxa"/>
              <w:left w:w="80" w:type="dxa"/>
              <w:bottom w:w="80" w:type="dxa"/>
              <w:right w:w="80" w:type="dxa"/>
            </w:tcMar>
            <w:vAlign w:val="center"/>
          </w:tcPr>
          <w:p w14:paraId="716CEF3E">
            <w:pPr>
              <w:bidi w:val="0"/>
              <w:spacing w:line="360" w:lineRule="auto"/>
              <w:jc w:val="both"/>
            </w:pPr>
            <w:r>
              <w:t>0</w:t>
            </w:r>
          </w:p>
        </w:tc>
        <w:tc>
          <w:tcPr>
            <w:tcW w:w="850" w:type="dxa"/>
            <w:tcMar>
              <w:top w:w="80" w:type="dxa"/>
              <w:left w:w="80" w:type="dxa"/>
              <w:bottom w:w="80" w:type="dxa"/>
              <w:right w:w="80" w:type="dxa"/>
            </w:tcMar>
            <w:vAlign w:val="center"/>
          </w:tcPr>
          <w:p w14:paraId="783345EB">
            <w:pPr>
              <w:bidi w:val="0"/>
              <w:spacing w:line="360" w:lineRule="auto"/>
              <w:jc w:val="both"/>
            </w:pPr>
            <w:r>
              <w:t>1</w:t>
            </w:r>
          </w:p>
        </w:tc>
      </w:tr>
      <w:tr w14:paraId="68E2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1ED23FB6">
            <w:pPr>
              <w:bidi w:val="0"/>
              <w:spacing w:line="360" w:lineRule="auto"/>
              <w:jc w:val="both"/>
            </w:pPr>
            <w:r>
              <w:t>2</w:t>
            </w:r>
          </w:p>
        </w:tc>
        <w:tc>
          <w:tcPr>
            <w:tcW w:w="567" w:type="dxa"/>
            <w:tcMar>
              <w:top w:w="80" w:type="dxa"/>
              <w:left w:w="80" w:type="dxa"/>
              <w:bottom w:w="80" w:type="dxa"/>
              <w:right w:w="80" w:type="dxa"/>
            </w:tcMar>
            <w:vAlign w:val="center"/>
          </w:tcPr>
          <w:p w14:paraId="327B388B">
            <w:pPr>
              <w:bidi w:val="0"/>
              <w:spacing w:line="360" w:lineRule="auto"/>
              <w:jc w:val="both"/>
            </w:pPr>
            <w:r>
              <w:t>30</w:t>
            </w:r>
          </w:p>
        </w:tc>
        <w:tc>
          <w:tcPr>
            <w:tcW w:w="850" w:type="dxa"/>
            <w:tcMar>
              <w:top w:w="80" w:type="dxa"/>
              <w:left w:w="80" w:type="dxa"/>
              <w:bottom w:w="80" w:type="dxa"/>
              <w:right w:w="80" w:type="dxa"/>
            </w:tcMar>
            <w:vAlign w:val="center"/>
          </w:tcPr>
          <w:p w14:paraId="541F0771">
            <w:pPr>
              <w:bidi w:val="0"/>
              <w:spacing w:line="360" w:lineRule="auto"/>
              <w:jc w:val="both"/>
            </w:pPr>
            <w:r>
              <w:t>8,000</w:t>
            </w:r>
          </w:p>
        </w:tc>
        <w:tc>
          <w:tcPr>
            <w:tcW w:w="567" w:type="dxa"/>
            <w:tcMar>
              <w:top w:w="80" w:type="dxa"/>
              <w:left w:w="80" w:type="dxa"/>
              <w:bottom w:w="80" w:type="dxa"/>
              <w:right w:w="80" w:type="dxa"/>
            </w:tcMar>
            <w:vAlign w:val="center"/>
          </w:tcPr>
          <w:p w14:paraId="38BA8D48">
            <w:pPr>
              <w:bidi w:val="0"/>
              <w:spacing w:line="360" w:lineRule="auto"/>
              <w:jc w:val="both"/>
            </w:pPr>
            <w:r>
              <w:t>8.0</w:t>
            </w:r>
          </w:p>
        </w:tc>
        <w:tc>
          <w:tcPr>
            <w:tcW w:w="907" w:type="dxa"/>
            <w:tcMar>
              <w:top w:w="80" w:type="dxa"/>
              <w:left w:w="80" w:type="dxa"/>
              <w:bottom w:w="80" w:type="dxa"/>
              <w:right w:w="80" w:type="dxa"/>
            </w:tcMar>
            <w:vAlign w:val="center"/>
          </w:tcPr>
          <w:p w14:paraId="11B8C6A3">
            <w:pPr>
              <w:bidi w:val="0"/>
              <w:spacing w:line="360" w:lineRule="auto"/>
              <w:jc w:val="both"/>
            </w:pPr>
            <w:r>
              <w:t>0</w:t>
            </w:r>
          </w:p>
        </w:tc>
        <w:tc>
          <w:tcPr>
            <w:tcW w:w="907" w:type="dxa"/>
            <w:tcMar>
              <w:top w:w="80" w:type="dxa"/>
              <w:left w:w="80" w:type="dxa"/>
              <w:bottom w:w="80" w:type="dxa"/>
              <w:right w:w="80" w:type="dxa"/>
            </w:tcMar>
            <w:vAlign w:val="center"/>
          </w:tcPr>
          <w:p w14:paraId="261F497D">
            <w:pPr>
              <w:bidi w:val="0"/>
              <w:spacing w:line="360" w:lineRule="auto"/>
              <w:jc w:val="both"/>
            </w:pPr>
            <w:r>
              <w:t>1</w:t>
            </w:r>
          </w:p>
        </w:tc>
        <w:tc>
          <w:tcPr>
            <w:tcW w:w="850" w:type="dxa"/>
            <w:tcMar>
              <w:top w:w="80" w:type="dxa"/>
              <w:left w:w="80" w:type="dxa"/>
              <w:bottom w:w="80" w:type="dxa"/>
              <w:right w:w="80" w:type="dxa"/>
            </w:tcMar>
            <w:vAlign w:val="center"/>
          </w:tcPr>
          <w:p w14:paraId="6776DC77">
            <w:pPr>
              <w:bidi w:val="0"/>
              <w:spacing w:line="360" w:lineRule="auto"/>
              <w:jc w:val="both"/>
            </w:pPr>
            <w:r>
              <w:t>0</w:t>
            </w:r>
          </w:p>
        </w:tc>
      </w:tr>
      <w:tr w14:paraId="56B7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10B6EF43">
            <w:pPr>
              <w:bidi w:val="0"/>
              <w:spacing w:line="360" w:lineRule="auto"/>
              <w:jc w:val="both"/>
            </w:pPr>
            <w:r>
              <w:t>3</w:t>
            </w:r>
          </w:p>
        </w:tc>
        <w:tc>
          <w:tcPr>
            <w:tcW w:w="567" w:type="dxa"/>
            <w:tcMar>
              <w:top w:w="80" w:type="dxa"/>
              <w:left w:w="80" w:type="dxa"/>
              <w:bottom w:w="80" w:type="dxa"/>
              <w:right w:w="80" w:type="dxa"/>
            </w:tcMar>
            <w:vAlign w:val="center"/>
          </w:tcPr>
          <w:p w14:paraId="6380E12D">
            <w:pPr>
              <w:bidi w:val="0"/>
              <w:spacing w:line="360" w:lineRule="auto"/>
              <w:jc w:val="both"/>
            </w:pPr>
            <w:r>
              <w:t>22</w:t>
            </w:r>
          </w:p>
        </w:tc>
        <w:tc>
          <w:tcPr>
            <w:tcW w:w="850" w:type="dxa"/>
            <w:tcMar>
              <w:top w:w="80" w:type="dxa"/>
              <w:left w:w="80" w:type="dxa"/>
              <w:bottom w:w="80" w:type="dxa"/>
              <w:right w:w="80" w:type="dxa"/>
            </w:tcMar>
            <w:vAlign w:val="center"/>
          </w:tcPr>
          <w:p w14:paraId="30BFD309">
            <w:pPr>
              <w:bidi w:val="0"/>
              <w:spacing w:line="360" w:lineRule="auto"/>
              <w:jc w:val="both"/>
            </w:pPr>
            <w:r>
              <w:t>5,000</w:t>
            </w:r>
          </w:p>
        </w:tc>
        <w:tc>
          <w:tcPr>
            <w:tcW w:w="567" w:type="dxa"/>
            <w:tcMar>
              <w:top w:w="80" w:type="dxa"/>
              <w:left w:w="80" w:type="dxa"/>
              <w:bottom w:w="80" w:type="dxa"/>
              <w:right w:w="80" w:type="dxa"/>
            </w:tcMar>
            <w:vAlign w:val="center"/>
          </w:tcPr>
          <w:p w14:paraId="18CA2D9F">
            <w:pPr>
              <w:bidi w:val="0"/>
              <w:spacing w:line="360" w:lineRule="auto"/>
              <w:jc w:val="both"/>
            </w:pPr>
            <w:r>
              <w:t>6.5</w:t>
            </w:r>
          </w:p>
        </w:tc>
        <w:tc>
          <w:tcPr>
            <w:tcW w:w="907" w:type="dxa"/>
            <w:tcMar>
              <w:top w:w="80" w:type="dxa"/>
              <w:left w:w="80" w:type="dxa"/>
              <w:bottom w:w="80" w:type="dxa"/>
              <w:right w:w="80" w:type="dxa"/>
            </w:tcMar>
            <w:vAlign w:val="center"/>
          </w:tcPr>
          <w:p w14:paraId="35F74B28">
            <w:pPr>
              <w:bidi w:val="0"/>
              <w:spacing w:line="360" w:lineRule="auto"/>
              <w:jc w:val="both"/>
            </w:pPr>
            <w:r>
              <w:t>1</w:t>
            </w:r>
          </w:p>
        </w:tc>
        <w:tc>
          <w:tcPr>
            <w:tcW w:w="907" w:type="dxa"/>
            <w:tcMar>
              <w:top w:w="80" w:type="dxa"/>
              <w:left w:w="80" w:type="dxa"/>
              <w:bottom w:w="80" w:type="dxa"/>
              <w:right w:w="80" w:type="dxa"/>
            </w:tcMar>
            <w:vAlign w:val="center"/>
          </w:tcPr>
          <w:p w14:paraId="49BB1F51">
            <w:pPr>
              <w:bidi w:val="0"/>
              <w:spacing w:line="360" w:lineRule="auto"/>
              <w:jc w:val="both"/>
            </w:pPr>
            <w:r>
              <w:t>0</w:t>
            </w:r>
          </w:p>
        </w:tc>
        <w:tc>
          <w:tcPr>
            <w:tcW w:w="850" w:type="dxa"/>
            <w:tcMar>
              <w:top w:w="80" w:type="dxa"/>
              <w:left w:w="80" w:type="dxa"/>
              <w:bottom w:w="80" w:type="dxa"/>
              <w:right w:w="80" w:type="dxa"/>
            </w:tcMar>
            <w:vAlign w:val="center"/>
          </w:tcPr>
          <w:p w14:paraId="1E584861">
            <w:pPr>
              <w:bidi w:val="0"/>
              <w:spacing w:line="360" w:lineRule="auto"/>
              <w:jc w:val="both"/>
            </w:pPr>
            <w:r>
              <w:t>1</w:t>
            </w:r>
          </w:p>
        </w:tc>
      </w:tr>
      <w:tr w14:paraId="2126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1A417A7D">
            <w:pPr>
              <w:bidi w:val="0"/>
              <w:spacing w:line="360" w:lineRule="auto"/>
              <w:jc w:val="both"/>
            </w:pPr>
            <w:r>
              <w:t>4</w:t>
            </w:r>
          </w:p>
        </w:tc>
        <w:tc>
          <w:tcPr>
            <w:tcW w:w="567" w:type="dxa"/>
            <w:tcMar>
              <w:top w:w="80" w:type="dxa"/>
              <w:left w:w="80" w:type="dxa"/>
              <w:bottom w:w="80" w:type="dxa"/>
              <w:right w:w="80" w:type="dxa"/>
            </w:tcMar>
            <w:vAlign w:val="center"/>
          </w:tcPr>
          <w:p w14:paraId="14C7098B">
            <w:pPr>
              <w:bidi w:val="0"/>
              <w:spacing w:line="360" w:lineRule="auto"/>
              <w:jc w:val="both"/>
            </w:pPr>
            <w:r>
              <w:t>40</w:t>
            </w:r>
          </w:p>
        </w:tc>
        <w:tc>
          <w:tcPr>
            <w:tcW w:w="850" w:type="dxa"/>
            <w:tcMar>
              <w:top w:w="80" w:type="dxa"/>
              <w:left w:w="80" w:type="dxa"/>
              <w:bottom w:w="80" w:type="dxa"/>
              <w:right w:w="80" w:type="dxa"/>
            </w:tcMar>
            <w:vAlign w:val="center"/>
          </w:tcPr>
          <w:p w14:paraId="0A8D1EB2">
            <w:pPr>
              <w:bidi w:val="0"/>
              <w:spacing w:line="360" w:lineRule="auto"/>
              <w:jc w:val="both"/>
            </w:pPr>
            <w:r>
              <w:t>15,000</w:t>
            </w:r>
          </w:p>
        </w:tc>
        <w:tc>
          <w:tcPr>
            <w:tcW w:w="567" w:type="dxa"/>
            <w:tcMar>
              <w:top w:w="80" w:type="dxa"/>
              <w:left w:w="80" w:type="dxa"/>
              <w:bottom w:w="80" w:type="dxa"/>
              <w:right w:w="80" w:type="dxa"/>
            </w:tcMar>
            <w:vAlign w:val="center"/>
          </w:tcPr>
          <w:p w14:paraId="0ACDC44B">
            <w:pPr>
              <w:bidi w:val="0"/>
              <w:spacing w:line="360" w:lineRule="auto"/>
              <w:jc w:val="both"/>
            </w:pPr>
            <w:r>
              <w:t>9.0</w:t>
            </w:r>
          </w:p>
        </w:tc>
        <w:tc>
          <w:tcPr>
            <w:tcW w:w="907" w:type="dxa"/>
            <w:tcMar>
              <w:top w:w="80" w:type="dxa"/>
              <w:left w:w="80" w:type="dxa"/>
              <w:bottom w:w="80" w:type="dxa"/>
              <w:right w:w="80" w:type="dxa"/>
            </w:tcMar>
            <w:vAlign w:val="center"/>
          </w:tcPr>
          <w:p w14:paraId="26ED2CFC">
            <w:pPr>
              <w:bidi w:val="0"/>
              <w:spacing w:line="360" w:lineRule="auto"/>
              <w:jc w:val="both"/>
            </w:pPr>
            <w:r>
              <w:t>0</w:t>
            </w:r>
          </w:p>
        </w:tc>
        <w:tc>
          <w:tcPr>
            <w:tcW w:w="907" w:type="dxa"/>
            <w:tcMar>
              <w:top w:w="80" w:type="dxa"/>
              <w:left w:w="80" w:type="dxa"/>
              <w:bottom w:w="80" w:type="dxa"/>
              <w:right w:w="80" w:type="dxa"/>
            </w:tcMar>
            <w:vAlign w:val="center"/>
          </w:tcPr>
          <w:p w14:paraId="435B1CD6">
            <w:pPr>
              <w:bidi w:val="0"/>
              <w:spacing w:line="360" w:lineRule="auto"/>
              <w:jc w:val="both"/>
            </w:pPr>
            <w:r>
              <w:t>1</w:t>
            </w:r>
          </w:p>
        </w:tc>
        <w:tc>
          <w:tcPr>
            <w:tcW w:w="850" w:type="dxa"/>
            <w:tcMar>
              <w:top w:w="80" w:type="dxa"/>
              <w:left w:w="80" w:type="dxa"/>
              <w:bottom w:w="80" w:type="dxa"/>
              <w:right w:w="80" w:type="dxa"/>
            </w:tcMar>
            <w:vAlign w:val="center"/>
          </w:tcPr>
          <w:p w14:paraId="5DE77D21">
            <w:pPr>
              <w:bidi w:val="0"/>
              <w:spacing w:line="360" w:lineRule="auto"/>
              <w:jc w:val="both"/>
            </w:pPr>
            <w:r>
              <w:t>1</w:t>
            </w:r>
          </w:p>
        </w:tc>
      </w:tr>
      <w:tr w14:paraId="79E8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52CC5A97">
            <w:pPr>
              <w:bidi w:val="0"/>
              <w:spacing w:line="360" w:lineRule="auto"/>
              <w:jc w:val="both"/>
            </w:pPr>
            <w:r>
              <w:t>5</w:t>
            </w:r>
          </w:p>
        </w:tc>
        <w:tc>
          <w:tcPr>
            <w:tcW w:w="567" w:type="dxa"/>
            <w:tcMar>
              <w:top w:w="80" w:type="dxa"/>
              <w:left w:w="80" w:type="dxa"/>
              <w:bottom w:w="80" w:type="dxa"/>
              <w:right w:w="80" w:type="dxa"/>
            </w:tcMar>
            <w:vAlign w:val="center"/>
          </w:tcPr>
          <w:p w14:paraId="7F3A8270">
            <w:pPr>
              <w:bidi w:val="0"/>
              <w:spacing w:line="360" w:lineRule="auto"/>
              <w:jc w:val="both"/>
            </w:pPr>
            <w:r>
              <w:t>35</w:t>
            </w:r>
          </w:p>
        </w:tc>
        <w:tc>
          <w:tcPr>
            <w:tcW w:w="850" w:type="dxa"/>
            <w:tcMar>
              <w:top w:w="80" w:type="dxa"/>
              <w:left w:w="80" w:type="dxa"/>
              <w:bottom w:w="80" w:type="dxa"/>
              <w:right w:w="80" w:type="dxa"/>
            </w:tcMar>
            <w:vAlign w:val="center"/>
          </w:tcPr>
          <w:p w14:paraId="280EAF6D">
            <w:pPr>
              <w:bidi w:val="0"/>
              <w:spacing w:line="360" w:lineRule="auto"/>
              <w:jc w:val="both"/>
            </w:pPr>
            <w:r>
              <w:t>-2,000</w:t>
            </w:r>
          </w:p>
        </w:tc>
        <w:tc>
          <w:tcPr>
            <w:tcW w:w="567" w:type="dxa"/>
            <w:tcMar>
              <w:top w:w="80" w:type="dxa"/>
              <w:left w:w="80" w:type="dxa"/>
              <w:bottom w:w="80" w:type="dxa"/>
              <w:right w:w="80" w:type="dxa"/>
            </w:tcMar>
            <w:vAlign w:val="center"/>
          </w:tcPr>
          <w:p w14:paraId="7514EE95">
            <w:pPr>
              <w:bidi w:val="0"/>
              <w:spacing w:line="360" w:lineRule="auto"/>
              <w:jc w:val="both"/>
            </w:pPr>
            <w:r>
              <w:t>7.0</w:t>
            </w:r>
          </w:p>
        </w:tc>
        <w:tc>
          <w:tcPr>
            <w:tcW w:w="907" w:type="dxa"/>
            <w:tcMar>
              <w:top w:w="80" w:type="dxa"/>
              <w:left w:w="80" w:type="dxa"/>
              <w:bottom w:w="80" w:type="dxa"/>
              <w:right w:w="80" w:type="dxa"/>
            </w:tcMar>
            <w:vAlign w:val="center"/>
          </w:tcPr>
          <w:p w14:paraId="6A6633BC">
            <w:pPr>
              <w:bidi w:val="0"/>
              <w:spacing w:line="360" w:lineRule="auto"/>
              <w:jc w:val="both"/>
            </w:pPr>
            <w:r>
              <w:t>1</w:t>
            </w:r>
          </w:p>
        </w:tc>
        <w:tc>
          <w:tcPr>
            <w:tcW w:w="907" w:type="dxa"/>
            <w:tcMar>
              <w:top w:w="80" w:type="dxa"/>
              <w:left w:w="80" w:type="dxa"/>
              <w:bottom w:w="80" w:type="dxa"/>
              <w:right w:w="80" w:type="dxa"/>
            </w:tcMar>
            <w:vAlign w:val="center"/>
          </w:tcPr>
          <w:p w14:paraId="05AFE2FF">
            <w:pPr>
              <w:bidi w:val="0"/>
              <w:spacing w:line="360" w:lineRule="auto"/>
              <w:jc w:val="both"/>
            </w:pPr>
            <w:r>
              <w:t>0</w:t>
            </w:r>
          </w:p>
        </w:tc>
        <w:tc>
          <w:tcPr>
            <w:tcW w:w="850" w:type="dxa"/>
            <w:tcMar>
              <w:top w:w="80" w:type="dxa"/>
              <w:left w:w="80" w:type="dxa"/>
              <w:bottom w:w="80" w:type="dxa"/>
              <w:right w:w="80" w:type="dxa"/>
            </w:tcMar>
            <w:vAlign w:val="center"/>
          </w:tcPr>
          <w:p w14:paraId="54AD1D75">
            <w:pPr>
              <w:bidi w:val="0"/>
              <w:spacing w:line="360" w:lineRule="auto"/>
              <w:jc w:val="both"/>
            </w:pPr>
            <w:r>
              <w:t>0</w:t>
            </w:r>
          </w:p>
        </w:tc>
      </w:tr>
      <w:tr w14:paraId="7E67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6CDEA05D">
            <w:pPr>
              <w:bidi w:val="0"/>
              <w:spacing w:line="360" w:lineRule="auto"/>
              <w:jc w:val="both"/>
            </w:pPr>
            <w:r>
              <w:t>6</w:t>
            </w:r>
          </w:p>
        </w:tc>
        <w:tc>
          <w:tcPr>
            <w:tcW w:w="567" w:type="dxa"/>
            <w:tcMar>
              <w:top w:w="80" w:type="dxa"/>
              <w:left w:w="80" w:type="dxa"/>
              <w:bottom w:w="80" w:type="dxa"/>
              <w:right w:w="80" w:type="dxa"/>
            </w:tcMar>
            <w:vAlign w:val="center"/>
          </w:tcPr>
          <w:p w14:paraId="3C11A529">
            <w:pPr>
              <w:bidi w:val="0"/>
              <w:spacing w:line="360" w:lineRule="auto"/>
              <w:jc w:val="both"/>
            </w:pPr>
            <w:r>
              <w:t>30</w:t>
            </w:r>
          </w:p>
        </w:tc>
        <w:tc>
          <w:tcPr>
            <w:tcW w:w="850" w:type="dxa"/>
            <w:tcMar>
              <w:top w:w="80" w:type="dxa"/>
              <w:left w:w="80" w:type="dxa"/>
              <w:bottom w:w="80" w:type="dxa"/>
              <w:right w:w="80" w:type="dxa"/>
            </w:tcMar>
            <w:vAlign w:val="center"/>
          </w:tcPr>
          <w:p w14:paraId="35B178FF">
            <w:pPr>
              <w:bidi w:val="0"/>
              <w:spacing w:line="360" w:lineRule="auto"/>
              <w:jc w:val="both"/>
            </w:pPr>
            <w:r>
              <w:t>7,000</w:t>
            </w:r>
          </w:p>
        </w:tc>
        <w:tc>
          <w:tcPr>
            <w:tcW w:w="567" w:type="dxa"/>
            <w:tcMar>
              <w:top w:w="80" w:type="dxa"/>
              <w:left w:w="80" w:type="dxa"/>
              <w:bottom w:w="80" w:type="dxa"/>
              <w:right w:w="80" w:type="dxa"/>
            </w:tcMar>
            <w:vAlign w:val="center"/>
          </w:tcPr>
          <w:p w14:paraId="24642A03">
            <w:pPr>
              <w:bidi w:val="0"/>
              <w:spacing w:line="360" w:lineRule="auto"/>
              <w:jc w:val="both"/>
            </w:pPr>
            <w:r>
              <w:t>6.0</w:t>
            </w:r>
          </w:p>
        </w:tc>
        <w:tc>
          <w:tcPr>
            <w:tcW w:w="907" w:type="dxa"/>
            <w:tcMar>
              <w:top w:w="80" w:type="dxa"/>
              <w:left w:w="80" w:type="dxa"/>
              <w:bottom w:w="80" w:type="dxa"/>
              <w:right w:w="80" w:type="dxa"/>
            </w:tcMar>
            <w:vAlign w:val="center"/>
          </w:tcPr>
          <w:p w14:paraId="073B166F">
            <w:pPr>
              <w:bidi w:val="0"/>
              <w:spacing w:line="360" w:lineRule="auto"/>
              <w:jc w:val="both"/>
            </w:pPr>
            <w:r>
              <w:t>0</w:t>
            </w:r>
          </w:p>
        </w:tc>
        <w:tc>
          <w:tcPr>
            <w:tcW w:w="907" w:type="dxa"/>
            <w:tcMar>
              <w:top w:w="80" w:type="dxa"/>
              <w:left w:w="80" w:type="dxa"/>
              <w:bottom w:w="80" w:type="dxa"/>
              <w:right w:w="80" w:type="dxa"/>
            </w:tcMar>
            <w:vAlign w:val="center"/>
          </w:tcPr>
          <w:p w14:paraId="52DE20EF">
            <w:pPr>
              <w:bidi w:val="0"/>
              <w:spacing w:line="360" w:lineRule="auto"/>
              <w:jc w:val="both"/>
            </w:pPr>
            <w:r>
              <w:t>1</w:t>
            </w:r>
          </w:p>
        </w:tc>
        <w:tc>
          <w:tcPr>
            <w:tcW w:w="850" w:type="dxa"/>
            <w:tcMar>
              <w:top w:w="80" w:type="dxa"/>
              <w:left w:w="80" w:type="dxa"/>
              <w:bottom w:w="80" w:type="dxa"/>
              <w:right w:w="80" w:type="dxa"/>
            </w:tcMar>
            <w:vAlign w:val="center"/>
          </w:tcPr>
          <w:p w14:paraId="00C82865">
            <w:pPr>
              <w:bidi w:val="0"/>
              <w:spacing w:line="360" w:lineRule="auto"/>
              <w:jc w:val="both"/>
            </w:pPr>
            <w:r>
              <w:t>1</w:t>
            </w:r>
          </w:p>
        </w:tc>
      </w:tr>
      <w:tr w14:paraId="5DAD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720A6189">
            <w:pPr>
              <w:bidi w:val="0"/>
              <w:spacing w:line="360" w:lineRule="auto"/>
              <w:jc w:val="both"/>
            </w:pPr>
            <w:r>
              <w:t>7</w:t>
            </w:r>
          </w:p>
        </w:tc>
        <w:tc>
          <w:tcPr>
            <w:tcW w:w="567" w:type="dxa"/>
            <w:tcMar>
              <w:top w:w="80" w:type="dxa"/>
              <w:left w:w="80" w:type="dxa"/>
              <w:bottom w:w="80" w:type="dxa"/>
              <w:right w:w="80" w:type="dxa"/>
            </w:tcMar>
            <w:vAlign w:val="center"/>
          </w:tcPr>
          <w:p w14:paraId="17ABDA38">
            <w:pPr>
              <w:bidi w:val="0"/>
              <w:spacing w:line="360" w:lineRule="auto"/>
              <w:jc w:val="both"/>
            </w:pPr>
            <w:r>
              <w:t>29</w:t>
            </w:r>
          </w:p>
        </w:tc>
        <w:tc>
          <w:tcPr>
            <w:tcW w:w="850" w:type="dxa"/>
            <w:tcMar>
              <w:top w:w="80" w:type="dxa"/>
              <w:left w:w="80" w:type="dxa"/>
              <w:bottom w:w="80" w:type="dxa"/>
              <w:right w:w="80" w:type="dxa"/>
            </w:tcMar>
            <w:vAlign w:val="center"/>
          </w:tcPr>
          <w:p w14:paraId="216A8C32">
            <w:pPr>
              <w:bidi w:val="0"/>
              <w:spacing w:line="360" w:lineRule="auto"/>
              <w:jc w:val="both"/>
            </w:pPr>
            <w:r>
              <w:t>8,500</w:t>
            </w:r>
          </w:p>
        </w:tc>
        <w:tc>
          <w:tcPr>
            <w:tcW w:w="567" w:type="dxa"/>
            <w:tcMar>
              <w:top w:w="80" w:type="dxa"/>
              <w:left w:w="80" w:type="dxa"/>
              <w:bottom w:w="80" w:type="dxa"/>
              <w:right w:w="80" w:type="dxa"/>
            </w:tcMar>
            <w:vAlign w:val="center"/>
          </w:tcPr>
          <w:p w14:paraId="05FB3FF5">
            <w:pPr>
              <w:bidi w:val="0"/>
              <w:spacing w:line="360" w:lineRule="auto"/>
              <w:jc w:val="both"/>
            </w:pPr>
            <w:r>
              <w:t>8.5</w:t>
            </w:r>
          </w:p>
        </w:tc>
        <w:tc>
          <w:tcPr>
            <w:tcW w:w="907" w:type="dxa"/>
            <w:tcMar>
              <w:top w:w="80" w:type="dxa"/>
              <w:left w:w="80" w:type="dxa"/>
              <w:bottom w:w="80" w:type="dxa"/>
              <w:right w:w="80" w:type="dxa"/>
            </w:tcMar>
            <w:vAlign w:val="center"/>
          </w:tcPr>
          <w:p w14:paraId="6E216A11">
            <w:pPr>
              <w:bidi w:val="0"/>
              <w:spacing w:line="360" w:lineRule="auto"/>
              <w:jc w:val="both"/>
            </w:pPr>
            <w:r>
              <w:t>1</w:t>
            </w:r>
          </w:p>
        </w:tc>
        <w:tc>
          <w:tcPr>
            <w:tcW w:w="907" w:type="dxa"/>
            <w:tcMar>
              <w:top w:w="80" w:type="dxa"/>
              <w:left w:w="80" w:type="dxa"/>
              <w:bottom w:w="80" w:type="dxa"/>
              <w:right w:w="80" w:type="dxa"/>
            </w:tcMar>
            <w:vAlign w:val="center"/>
          </w:tcPr>
          <w:p w14:paraId="1B7AB044">
            <w:pPr>
              <w:bidi w:val="0"/>
              <w:spacing w:line="360" w:lineRule="auto"/>
              <w:jc w:val="both"/>
            </w:pPr>
            <w:r>
              <w:t>0</w:t>
            </w:r>
          </w:p>
        </w:tc>
        <w:tc>
          <w:tcPr>
            <w:tcW w:w="850" w:type="dxa"/>
            <w:tcMar>
              <w:top w:w="80" w:type="dxa"/>
              <w:left w:w="80" w:type="dxa"/>
              <w:bottom w:w="80" w:type="dxa"/>
              <w:right w:w="80" w:type="dxa"/>
            </w:tcMar>
            <w:vAlign w:val="center"/>
          </w:tcPr>
          <w:p w14:paraId="44472500">
            <w:pPr>
              <w:bidi w:val="0"/>
              <w:spacing w:line="360" w:lineRule="auto"/>
              <w:jc w:val="both"/>
            </w:pPr>
            <w:r>
              <w:t>1</w:t>
            </w:r>
          </w:p>
        </w:tc>
      </w:tr>
      <w:tr w14:paraId="5BE68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678977FC">
            <w:pPr>
              <w:bidi w:val="0"/>
              <w:spacing w:line="360" w:lineRule="auto"/>
              <w:jc w:val="both"/>
            </w:pPr>
            <w:r>
              <w:t>8</w:t>
            </w:r>
          </w:p>
        </w:tc>
        <w:tc>
          <w:tcPr>
            <w:tcW w:w="567" w:type="dxa"/>
            <w:tcMar>
              <w:top w:w="80" w:type="dxa"/>
              <w:left w:w="80" w:type="dxa"/>
              <w:bottom w:w="80" w:type="dxa"/>
              <w:right w:w="80" w:type="dxa"/>
            </w:tcMar>
            <w:vAlign w:val="center"/>
          </w:tcPr>
          <w:p w14:paraId="5DC4B6EC">
            <w:pPr>
              <w:bidi w:val="0"/>
              <w:spacing w:line="360" w:lineRule="auto"/>
              <w:jc w:val="both"/>
            </w:pPr>
            <w:r>
              <w:t>50</w:t>
            </w:r>
          </w:p>
        </w:tc>
        <w:tc>
          <w:tcPr>
            <w:tcW w:w="850" w:type="dxa"/>
            <w:tcMar>
              <w:top w:w="80" w:type="dxa"/>
              <w:left w:w="80" w:type="dxa"/>
              <w:bottom w:w="80" w:type="dxa"/>
              <w:right w:w="80" w:type="dxa"/>
            </w:tcMar>
            <w:vAlign w:val="center"/>
          </w:tcPr>
          <w:p w14:paraId="0731D484">
            <w:pPr>
              <w:bidi w:val="0"/>
              <w:spacing w:line="360" w:lineRule="auto"/>
              <w:jc w:val="both"/>
            </w:pPr>
            <w:r>
              <w:t>30,000</w:t>
            </w:r>
          </w:p>
        </w:tc>
        <w:tc>
          <w:tcPr>
            <w:tcW w:w="567" w:type="dxa"/>
            <w:tcMar>
              <w:top w:w="80" w:type="dxa"/>
              <w:left w:w="80" w:type="dxa"/>
              <w:bottom w:w="80" w:type="dxa"/>
              <w:right w:w="80" w:type="dxa"/>
            </w:tcMar>
            <w:vAlign w:val="center"/>
          </w:tcPr>
          <w:p w14:paraId="345C6945">
            <w:pPr>
              <w:bidi w:val="0"/>
              <w:spacing w:line="360" w:lineRule="auto"/>
              <w:jc w:val="both"/>
            </w:pPr>
            <w:r>
              <w:t>9.5</w:t>
            </w:r>
          </w:p>
        </w:tc>
        <w:tc>
          <w:tcPr>
            <w:tcW w:w="907" w:type="dxa"/>
            <w:tcMar>
              <w:top w:w="80" w:type="dxa"/>
              <w:left w:w="80" w:type="dxa"/>
              <w:bottom w:w="80" w:type="dxa"/>
              <w:right w:w="80" w:type="dxa"/>
            </w:tcMar>
            <w:vAlign w:val="center"/>
          </w:tcPr>
          <w:p w14:paraId="4EC26373">
            <w:pPr>
              <w:bidi w:val="0"/>
              <w:spacing w:line="360" w:lineRule="auto"/>
              <w:jc w:val="both"/>
            </w:pPr>
            <w:r>
              <w:t>0</w:t>
            </w:r>
          </w:p>
        </w:tc>
        <w:tc>
          <w:tcPr>
            <w:tcW w:w="907" w:type="dxa"/>
            <w:tcMar>
              <w:top w:w="80" w:type="dxa"/>
              <w:left w:w="80" w:type="dxa"/>
              <w:bottom w:w="80" w:type="dxa"/>
              <w:right w:w="80" w:type="dxa"/>
            </w:tcMar>
            <w:vAlign w:val="center"/>
          </w:tcPr>
          <w:p w14:paraId="5875035D">
            <w:pPr>
              <w:bidi w:val="0"/>
              <w:spacing w:line="360" w:lineRule="auto"/>
              <w:jc w:val="both"/>
            </w:pPr>
            <w:r>
              <w:t>1</w:t>
            </w:r>
          </w:p>
        </w:tc>
        <w:tc>
          <w:tcPr>
            <w:tcW w:w="850" w:type="dxa"/>
            <w:tcMar>
              <w:top w:w="80" w:type="dxa"/>
              <w:left w:w="80" w:type="dxa"/>
              <w:bottom w:w="80" w:type="dxa"/>
              <w:right w:w="80" w:type="dxa"/>
            </w:tcMar>
            <w:vAlign w:val="center"/>
          </w:tcPr>
          <w:p w14:paraId="121E4AE3">
            <w:pPr>
              <w:bidi w:val="0"/>
              <w:spacing w:line="360" w:lineRule="auto"/>
              <w:jc w:val="both"/>
            </w:pPr>
            <w:r>
              <w:t>1</w:t>
            </w:r>
          </w:p>
        </w:tc>
      </w:tr>
      <w:tr w14:paraId="3D91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07381826">
            <w:pPr>
              <w:bidi w:val="0"/>
              <w:spacing w:line="360" w:lineRule="auto"/>
              <w:jc w:val="both"/>
            </w:pPr>
            <w:r>
              <w:t>9</w:t>
            </w:r>
          </w:p>
        </w:tc>
        <w:tc>
          <w:tcPr>
            <w:tcW w:w="567" w:type="dxa"/>
            <w:tcMar>
              <w:top w:w="80" w:type="dxa"/>
              <w:left w:w="80" w:type="dxa"/>
              <w:bottom w:w="80" w:type="dxa"/>
              <w:right w:w="80" w:type="dxa"/>
            </w:tcMar>
            <w:vAlign w:val="center"/>
          </w:tcPr>
          <w:p w14:paraId="3D3798AE">
            <w:pPr>
              <w:bidi w:val="0"/>
              <w:spacing w:line="360" w:lineRule="auto"/>
              <w:jc w:val="both"/>
            </w:pPr>
            <w:r>
              <w:t>27</w:t>
            </w:r>
          </w:p>
        </w:tc>
        <w:tc>
          <w:tcPr>
            <w:tcW w:w="850" w:type="dxa"/>
            <w:tcMar>
              <w:top w:w="80" w:type="dxa"/>
              <w:left w:w="80" w:type="dxa"/>
              <w:bottom w:w="80" w:type="dxa"/>
              <w:right w:w="80" w:type="dxa"/>
            </w:tcMar>
            <w:vAlign w:val="center"/>
          </w:tcPr>
          <w:p w14:paraId="37A2A1C2">
            <w:pPr>
              <w:bidi w:val="0"/>
              <w:spacing w:line="360" w:lineRule="auto"/>
              <w:jc w:val="both"/>
            </w:pPr>
            <w:r>
              <w:t>8,200</w:t>
            </w:r>
          </w:p>
        </w:tc>
        <w:tc>
          <w:tcPr>
            <w:tcW w:w="567" w:type="dxa"/>
            <w:tcMar>
              <w:top w:w="80" w:type="dxa"/>
              <w:left w:w="80" w:type="dxa"/>
              <w:bottom w:w="80" w:type="dxa"/>
              <w:right w:w="80" w:type="dxa"/>
            </w:tcMar>
            <w:vAlign w:val="center"/>
          </w:tcPr>
          <w:p w14:paraId="77E5808F">
            <w:pPr>
              <w:bidi w:val="0"/>
              <w:spacing w:line="360" w:lineRule="auto"/>
              <w:jc w:val="both"/>
            </w:pPr>
            <w:r>
              <w:t>7.8</w:t>
            </w:r>
          </w:p>
        </w:tc>
        <w:tc>
          <w:tcPr>
            <w:tcW w:w="907" w:type="dxa"/>
            <w:tcMar>
              <w:top w:w="80" w:type="dxa"/>
              <w:left w:w="80" w:type="dxa"/>
              <w:bottom w:w="80" w:type="dxa"/>
              <w:right w:w="80" w:type="dxa"/>
            </w:tcMar>
            <w:vAlign w:val="center"/>
          </w:tcPr>
          <w:p w14:paraId="57F6F8DB">
            <w:pPr>
              <w:bidi w:val="0"/>
              <w:spacing w:line="360" w:lineRule="auto"/>
              <w:jc w:val="both"/>
            </w:pPr>
            <w:r>
              <w:t>1</w:t>
            </w:r>
          </w:p>
        </w:tc>
        <w:tc>
          <w:tcPr>
            <w:tcW w:w="907" w:type="dxa"/>
            <w:tcMar>
              <w:top w:w="80" w:type="dxa"/>
              <w:left w:w="80" w:type="dxa"/>
              <w:bottom w:w="80" w:type="dxa"/>
              <w:right w:w="80" w:type="dxa"/>
            </w:tcMar>
            <w:vAlign w:val="center"/>
          </w:tcPr>
          <w:p w14:paraId="49A9DEC1">
            <w:pPr>
              <w:bidi w:val="0"/>
              <w:spacing w:line="360" w:lineRule="auto"/>
              <w:jc w:val="both"/>
            </w:pPr>
            <w:r>
              <w:t>0</w:t>
            </w:r>
          </w:p>
        </w:tc>
        <w:tc>
          <w:tcPr>
            <w:tcW w:w="850" w:type="dxa"/>
            <w:tcMar>
              <w:top w:w="80" w:type="dxa"/>
              <w:left w:w="80" w:type="dxa"/>
              <w:bottom w:w="80" w:type="dxa"/>
              <w:right w:w="80" w:type="dxa"/>
            </w:tcMar>
            <w:vAlign w:val="center"/>
          </w:tcPr>
          <w:p w14:paraId="5CFBB0CB">
            <w:pPr>
              <w:bidi w:val="0"/>
              <w:spacing w:line="360" w:lineRule="auto"/>
              <w:jc w:val="both"/>
            </w:pPr>
            <w:r>
              <w:t>0</w:t>
            </w:r>
          </w:p>
        </w:tc>
      </w:tr>
      <w:tr w14:paraId="0B84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Mar>
              <w:top w:w="80" w:type="dxa"/>
              <w:left w:w="80" w:type="dxa"/>
              <w:bottom w:w="80" w:type="dxa"/>
              <w:right w:w="80" w:type="dxa"/>
            </w:tcMar>
            <w:vAlign w:val="center"/>
          </w:tcPr>
          <w:p w14:paraId="721B3C82">
            <w:pPr>
              <w:bidi w:val="0"/>
              <w:spacing w:line="360" w:lineRule="auto"/>
              <w:jc w:val="both"/>
            </w:pPr>
            <w:r>
              <w:t>10</w:t>
            </w:r>
          </w:p>
        </w:tc>
        <w:tc>
          <w:tcPr>
            <w:tcW w:w="567" w:type="dxa"/>
            <w:tcMar>
              <w:top w:w="80" w:type="dxa"/>
              <w:left w:w="80" w:type="dxa"/>
              <w:bottom w:w="80" w:type="dxa"/>
              <w:right w:w="80" w:type="dxa"/>
            </w:tcMar>
            <w:vAlign w:val="center"/>
          </w:tcPr>
          <w:p w14:paraId="0F365097">
            <w:pPr>
              <w:bidi w:val="0"/>
              <w:spacing w:line="360" w:lineRule="auto"/>
              <w:jc w:val="both"/>
            </w:pPr>
            <w:r>
              <w:t>31</w:t>
            </w:r>
          </w:p>
        </w:tc>
        <w:tc>
          <w:tcPr>
            <w:tcW w:w="850" w:type="dxa"/>
            <w:tcMar>
              <w:top w:w="80" w:type="dxa"/>
              <w:left w:w="80" w:type="dxa"/>
              <w:bottom w:w="80" w:type="dxa"/>
              <w:right w:w="80" w:type="dxa"/>
            </w:tcMar>
            <w:vAlign w:val="center"/>
          </w:tcPr>
          <w:p w14:paraId="4DADF5D3">
            <w:pPr>
              <w:bidi w:val="0"/>
              <w:spacing w:line="360" w:lineRule="auto"/>
              <w:jc w:val="both"/>
            </w:pPr>
            <w:r>
              <w:t>7,800</w:t>
            </w:r>
          </w:p>
        </w:tc>
        <w:tc>
          <w:tcPr>
            <w:tcW w:w="567" w:type="dxa"/>
            <w:tcMar>
              <w:top w:w="80" w:type="dxa"/>
              <w:left w:w="80" w:type="dxa"/>
              <w:bottom w:w="80" w:type="dxa"/>
              <w:right w:w="80" w:type="dxa"/>
            </w:tcMar>
            <w:vAlign w:val="center"/>
          </w:tcPr>
          <w:p w14:paraId="1387A772">
            <w:pPr>
              <w:bidi w:val="0"/>
              <w:spacing w:line="360" w:lineRule="auto"/>
              <w:jc w:val="both"/>
            </w:pPr>
            <w:r>
              <w:t>7.8</w:t>
            </w:r>
          </w:p>
        </w:tc>
        <w:tc>
          <w:tcPr>
            <w:tcW w:w="907" w:type="dxa"/>
            <w:tcMar>
              <w:top w:w="80" w:type="dxa"/>
              <w:left w:w="80" w:type="dxa"/>
              <w:bottom w:w="80" w:type="dxa"/>
              <w:right w:w="80" w:type="dxa"/>
            </w:tcMar>
            <w:vAlign w:val="center"/>
          </w:tcPr>
          <w:p w14:paraId="38E19424">
            <w:pPr>
              <w:bidi w:val="0"/>
              <w:spacing w:line="360" w:lineRule="auto"/>
              <w:jc w:val="both"/>
            </w:pPr>
            <w:r>
              <w:t>0</w:t>
            </w:r>
          </w:p>
        </w:tc>
        <w:tc>
          <w:tcPr>
            <w:tcW w:w="907" w:type="dxa"/>
            <w:tcMar>
              <w:top w:w="80" w:type="dxa"/>
              <w:left w:w="80" w:type="dxa"/>
              <w:bottom w:w="80" w:type="dxa"/>
              <w:right w:w="80" w:type="dxa"/>
            </w:tcMar>
            <w:vAlign w:val="center"/>
          </w:tcPr>
          <w:p w14:paraId="0460CB99">
            <w:pPr>
              <w:bidi w:val="0"/>
              <w:spacing w:line="360" w:lineRule="auto"/>
              <w:jc w:val="both"/>
            </w:pPr>
            <w:r>
              <w:t>1</w:t>
            </w:r>
          </w:p>
        </w:tc>
        <w:tc>
          <w:tcPr>
            <w:tcW w:w="850" w:type="dxa"/>
            <w:tcMar>
              <w:top w:w="80" w:type="dxa"/>
              <w:left w:w="80" w:type="dxa"/>
              <w:bottom w:w="80" w:type="dxa"/>
              <w:right w:w="80" w:type="dxa"/>
            </w:tcMar>
            <w:vAlign w:val="center"/>
          </w:tcPr>
          <w:p w14:paraId="7D46AE2C">
            <w:pPr>
              <w:bidi w:val="0"/>
              <w:spacing w:line="360" w:lineRule="auto"/>
              <w:jc w:val="both"/>
            </w:pPr>
            <w:r>
              <w:t>1</w:t>
            </w:r>
          </w:p>
        </w:tc>
      </w:tr>
    </w:tbl>
    <w:p w14:paraId="417B1701">
      <w:pPr>
        <w:bidi w:val="0"/>
        <w:spacing w:line="360" w:lineRule="auto"/>
        <w:jc w:val="both"/>
      </w:pPr>
    </w:p>
    <w:p w14:paraId="39A51804">
      <w:pPr>
        <w:bidi w:val="0"/>
        <w:spacing w:line="360" w:lineRule="auto"/>
        <w:jc w:val="both"/>
        <w:rPr>
          <w:b/>
          <w:bCs/>
        </w:rPr>
      </w:pPr>
      <w:r>
        <w:rPr>
          <w:b/>
          <w:bCs/>
        </w:rPr>
        <w:t>Câu 11</w:t>
      </w:r>
      <w:r>
        <w:rPr>
          <w:rFonts w:hint="default"/>
          <w:b/>
          <w:bCs/>
          <w:lang w:val="en-US"/>
        </w:rPr>
        <w:t xml:space="preserve">: </w:t>
      </w:r>
      <w:r>
        <w:rPr>
          <w:b/>
          <w:bCs/>
        </w:rPr>
        <w:t>Feature Selection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4"/>
        <w:gridCol w:w="2840"/>
        <w:gridCol w:w="2832"/>
      </w:tblGrid>
      <w:tr w14:paraId="0720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FFFFF" w:themeFill="background1"/>
            <w:tcMar>
              <w:top w:w="80" w:type="dxa"/>
              <w:left w:w="80" w:type="dxa"/>
              <w:bottom w:w="80" w:type="dxa"/>
              <w:right w:w="80" w:type="dxa"/>
            </w:tcMar>
            <w:vAlign w:val="center"/>
          </w:tcPr>
          <w:p w14:paraId="65BF923C">
            <w:pPr>
              <w:bidi w:val="0"/>
              <w:spacing w:line="360" w:lineRule="auto"/>
              <w:jc w:val="center"/>
              <w:rPr>
                <w:b/>
                <w:bCs/>
              </w:rPr>
            </w:pPr>
            <w:r>
              <w:rPr>
                <w:b/>
                <w:bCs/>
              </w:rPr>
              <w:t>Thuộc tính</w:t>
            </w:r>
          </w:p>
        </w:tc>
        <w:tc>
          <w:tcPr>
            <w:tcW w:w="3248" w:type="dxa"/>
            <w:shd w:val="clear" w:color="auto" w:fill="FFFFFF" w:themeFill="background1"/>
            <w:tcMar>
              <w:top w:w="80" w:type="dxa"/>
              <w:left w:w="80" w:type="dxa"/>
              <w:bottom w:w="80" w:type="dxa"/>
              <w:right w:w="80" w:type="dxa"/>
            </w:tcMar>
            <w:vAlign w:val="center"/>
          </w:tcPr>
          <w:p w14:paraId="6A34458F">
            <w:pPr>
              <w:bidi w:val="0"/>
              <w:spacing w:line="360" w:lineRule="auto"/>
              <w:jc w:val="center"/>
              <w:rPr>
                <w:b/>
                <w:bCs/>
              </w:rPr>
            </w:pPr>
            <w:r>
              <w:rPr>
                <w:b/>
                <w:bCs/>
              </w:rPr>
              <w:t>Xử lý / quyết định</w:t>
            </w:r>
          </w:p>
        </w:tc>
        <w:tc>
          <w:tcPr>
            <w:tcW w:w="3248" w:type="dxa"/>
            <w:shd w:val="clear" w:color="auto" w:fill="FFFFFF" w:themeFill="background1"/>
            <w:tcMar>
              <w:top w:w="80" w:type="dxa"/>
              <w:left w:w="80" w:type="dxa"/>
              <w:bottom w:w="80" w:type="dxa"/>
              <w:right w:w="80" w:type="dxa"/>
            </w:tcMar>
            <w:vAlign w:val="center"/>
          </w:tcPr>
          <w:p w14:paraId="6B4CB803">
            <w:pPr>
              <w:bidi w:val="0"/>
              <w:spacing w:line="360" w:lineRule="auto"/>
              <w:jc w:val="center"/>
              <w:rPr>
                <w:b/>
                <w:bCs/>
              </w:rPr>
            </w:pPr>
            <w:r>
              <w:rPr>
                <w:b/>
                <w:bCs/>
              </w:rPr>
              <w:t>Giải thích</w:t>
            </w:r>
          </w:p>
        </w:tc>
      </w:tr>
      <w:tr w14:paraId="7BD2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44F928E8">
            <w:pPr>
              <w:bidi w:val="0"/>
              <w:spacing w:line="360" w:lineRule="auto"/>
              <w:jc w:val="both"/>
            </w:pPr>
            <w:r>
              <w:t>ID</w:t>
            </w:r>
          </w:p>
        </w:tc>
        <w:tc>
          <w:tcPr>
            <w:tcW w:w="3248" w:type="dxa"/>
            <w:tcMar>
              <w:top w:w="80" w:type="dxa"/>
              <w:left w:w="80" w:type="dxa"/>
              <w:bottom w:w="80" w:type="dxa"/>
              <w:right w:w="80" w:type="dxa"/>
            </w:tcMar>
            <w:vAlign w:val="center"/>
          </w:tcPr>
          <w:p w14:paraId="67436C98">
            <w:pPr>
              <w:bidi w:val="0"/>
              <w:spacing w:line="360" w:lineRule="auto"/>
              <w:jc w:val="both"/>
            </w:pPr>
            <w:r>
              <w:t>Loại bỏ</w:t>
            </w:r>
          </w:p>
        </w:tc>
        <w:tc>
          <w:tcPr>
            <w:tcW w:w="3248" w:type="dxa"/>
            <w:tcMar>
              <w:top w:w="80" w:type="dxa"/>
              <w:left w:w="80" w:type="dxa"/>
              <w:bottom w:w="80" w:type="dxa"/>
              <w:right w:w="80" w:type="dxa"/>
            </w:tcMar>
            <w:vAlign w:val="center"/>
          </w:tcPr>
          <w:p w14:paraId="0FA80C9E">
            <w:pPr>
              <w:bidi w:val="0"/>
              <w:spacing w:line="360" w:lineRule="auto"/>
              <w:jc w:val="both"/>
            </w:pPr>
            <w:r>
              <w:t>Chỉ là mã định danh, không mang ý nghĩa dự đoán.</w:t>
            </w:r>
          </w:p>
        </w:tc>
      </w:tr>
      <w:tr w14:paraId="3046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416B05F4">
            <w:pPr>
              <w:bidi w:val="0"/>
              <w:spacing w:line="360" w:lineRule="auto"/>
              <w:jc w:val="both"/>
            </w:pPr>
            <w:r>
              <w:t>Tuổi</w:t>
            </w:r>
          </w:p>
        </w:tc>
        <w:tc>
          <w:tcPr>
            <w:tcW w:w="3248" w:type="dxa"/>
            <w:tcMar>
              <w:top w:w="80" w:type="dxa"/>
              <w:left w:w="80" w:type="dxa"/>
              <w:bottom w:w="80" w:type="dxa"/>
              <w:right w:w="80" w:type="dxa"/>
            </w:tcMar>
            <w:vAlign w:val="center"/>
          </w:tcPr>
          <w:p w14:paraId="118E6940">
            <w:pPr>
              <w:bidi w:val="0"/>
              <w:spacing w:line="360" w:lineRule="auto"/>
              <w:jc w:val="both"/>
            </w:pPr>
            <w:r>
              <w:t>Giữ</w:t>
            </w:r>
          </w:p>
        </w:tc>
        <w:tc>
          <w:tcPr>
            <w:tcW w:w="3248" w:type="dxa"/>
            <w:tcMar>
              <w:top w:w="80" w:type="dxa"/>
              <w:left w:w="80" w:type="dxa"/>
              <w:bottom w:w="80" w:type="dxa"/>
              <w:right w:w="80" w:type="dxa"/>
            </w:tcMar>
            <w:vAlign w:val="center"/>
          </w:tcPr>
          <w:p w14:paraId="41331AAA">
            <w:pPr>
              <w:bidi w:val="0"/>
              <w:spacing w:line="360" w:lineRule="auto"/>
              <w:jc w:val="both"/>
            </w:pPr>
            <w:r>
              <w:t>Là biến số có thể liên quan đến hành vi mua hàng/thu nhập.</w:t>
            </w:r>
          </w:p>
        </w:tc>
      </w:tr>
      <w:tr w14:paraId="65FE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11EE1332">
            <w:pPr>
              <w:bidi w:val="0"/>
              <w:spacing w:line="360" w:lineRule="auto"/>
              <w:jc w:val="both"/>
            </w:pPr>
            <w:r>
              <w:t>Lương</w:t>
            </w:r>
          </w:p>
        </w:tc>
        <w:tc>
          <w:tcPr>
            <w:tcW w:w="3248" w:type="dxa"/>
            <w:tcMar>
              <w:top w:w="80" w:type="dxa"/>
              <w:left w:w="80" w:type="dxa"/>
              <w:bottom w:w="80" w:type="dxa"/>
              <w:right w:w="80" w:type="dxa"/>
            </w:tcMar>
            <w:vAlign w:val="center"/>
          </w:tcPr>
          <w:p w14:paraId="3C0CB0C7">
            <w:pPr>
              <w:bidi w:val="0"/>
              <w:spacing w:line="360" w:lineRule="auto"/>
              <w:jc w:val="both"/>
            </w:pPr>
            <w:r>
              <w:t>Giữ sau khi làm sạch</w:t>
            </w:r>
          </w:p>
        </w:tc>
        <w:tc>
          <w:tcPr>
            <w:tcW w:w="3248" w:type="dxa"/>
            <w:tcMar>
              <w:top w:w="80" w:type="dxa"/>
              <w:left w:w="80" w:type="dxa"/>
              <w:bottom w:w="80" w:type="dxa"/>
              <w:right w:w="80" w:type="dxa"/>
            </w:tcMar>
            <w:vAlign w:val="center"/>
          </w:tcPr>
          <w:p w14:paraId="67617AE4">
            <w:pPr>
              <w:bidi w:val="0"/>
              <w:spacing w:line="360" w:lineRule="auto"/>
              <w:jc w:val="both"/>
            </w:pPr>
            <w:r>
              <w:t>Có thể liên quan nhưng phải xử lý giá trị âm và outlier.</w:t>
            </w:r>
          </w:p>
        </w:tc>
      </w:tr>
      <w:tr w14:paraId="124D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3E5FD0C1">
            <w:pPr>
              <w:bidi w:val="0"/>
              <w:spacing w:line="360" w:lineRule="auto"/>
              <w:jc w:val="both"/>
            </w:pPr>
            <w:r>
              <w:t>Điểm</w:t>
            </w:r>
          </w:p>
        </w:tc>
        <w:tc>
          <w:tcPr>
            <w:tcW w:w="3248" w:type="dxa"/>
            <w:tcMar>
              <w:top w:w="80" w:type="dxa"/>
              <w:left w:w="80" w:type="dxa"/>
              <w:bottom w:w="80" w:type="dxa"/>
              <w:right w:w="80" w:type="dxa"/>
            </w:tcMar>
            <w:vAlign w:val="center"/>
          </w:tcPr>
          <w:p w14:paraId="099B96B7">
            <w:pPr>
              <w:bidi w:val="0"/>
              <w:spacing w:line="360" w:lineRule="auto"/>
              <w:jc w:val="both"/>
            </w:pPr>
            <w:r>
              <w:t>Giữ</w:t>
            </w:r>
          </w:p>
        </w:tc>
        <w:tc>
          <w:tcPr>
            <w:tcW w:w="3248" w:type="dxa"/>
            <w:tcMar>
              <w:top w:w="80" w:type="dxa"/>
              <w:left w:w="80" w:type="dxa"/>
              <w:bottom w:w="80" w:type="dxa"/>
              <w:right w:w="80" w:type="dxa"/>
            </w:tcMar>
            <w:vAlign w:val="center"/>
          </w:tcPr>
          <w:p w14:paraId="5193F735">
            <w:pPr>
              <w:bidi w:val="0"/>
              <w:spacing w:line="360" w:lineRule="auto"/>
              <w:jc w:val="both"/>
            </w:pPr>
            <w:r>
              <w:t>Là thuộc tính số, không có lỗi miền trong dữ liệu hiện tại.</w:t>
            </w:r>
          </w:p>
        </w:tc>
      </w:tr>
      <w:tr w14:paraId="650C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70E42338">
            <w:pPr>
              <w:bidi w:val="0"/>
              <w:spacing w:line="360" w:lineRule="auto"/>
              <w:jc w:val="both"/>
            </w:pPr>
            <w:r>
              <w:t>Giới tính</w:t>
            </w:r>
          </w:p>
        </w:tc>
        <w:tc>
          <w:tcPr>
            <w:tcW w:w="3248" w:type="dxa"/>
            <w:tcMar>
              <w:top w:w="80" w:type="dxa"/>
              <w:left w:w="80" w:type="dxa"/>
              <w:bottom w:w="80" w:type="dxa"/>
              <w:right w:w="80" w:type="dxa"/>
            </w:tcMar>
            <w:vAlign w:val="center"/>
          </w:tcPr>
          <w:p w14:paraId="3C2356D6">
            <w:pPr>
              <w:bidi w:val="0"/>
              <w:spacing w:line="360" w:lineRule="auto"/>
              <w:jc w:val="both"/>
            </w:pPr>
            <w:r>
              <w:t>Giữ + encoding</w:t>
            </w:r>
          </w:p>
        </w:tc>
        <w:tc>
          <w:tcPr>
            <w:tcW w:w="3248" w:type="dxa"/>
            <w:tcMar>
              <w:top w:w="80" w:type="dxa"/>
              <w:left w:w="80" w:type="dxa"/>
              <w:bottom w:w="80" w:type="dxa"/>
              <w:right w:w="80" w:type="dxa"/>
            </w:tcMar>
            <w:vAlign w:val="center"/>
          </w:tcPr>
          <w:p w14:paraId="17221825">
            <w:pPr>
              <w:bidi w:val="0"/>
              <w:spacing w:line="360" w:lineRule="auto"/>
              <w:jc w:val="both"/>
            </w:pPr>
            <w:r>
              <w:t>Là biến phân loại, cần chuyển sang số.</w:t>
            </w:r>
          </w:p>
        </w:tc>
      </w:tr>
      <w:tr w14:paraId="265A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6F5B614F">
            <w:pPr>
              <w:bidi w:val="0"/>
              <w:spacing w:line="360" w:lineRule="auto"/>
              <w:jc w:val="both"/>
            </w:pPr>
            <w:r>
              <w:t>Mua hàng</w:t>
            </w:r>
          </w:p>
        </w:tc>
        <w:tc>
          <w:tcPr>
            <w:tcW w:w="3248" w:type="dxa"/>
            <w:tcMar>
              <w:top w:w="80" w:type="dxa"/>
              <w:left w:w="80" w:type="dxa"/>
              <w:bottom w:w="80" w:type="dxa"/>
              <w:right w:w="80" w:type="dxa"/>
            </w:tcMar>
            <w:vAlign w:val="center"/>
          </w:tcPr>
          <w:p w14:paraId="384BB514">
            <w:pPr>
              <w:bidi w:val="0"/>
              <w:spacing w:line="360" w:lineRule="auto"/>
              <w:jc w:val="both"/>
            </w:pPr>
            <w:r>
              <w:t>Dùng làm target (nếu bài toán dự đoán)</w:t>
            </w:r>
          </w:p>
        </w:tc>
        <w:tc>
          <w:tcPr>
            <w:tcW w:w="3248" w:type="dxa"/>
            <w:tcMar>
              <w:top w:w="80" w:type="dxa"/>
              <w:left w:w="80" w:type="dxa"/>
              <w:bottom w:w="80" w:type="dxa"/>
              <w:right w:w="80" w:type="dxa"/>
            </w:tcMar>
            <w:vAlign w:val="center"/>
          </w:tcPr>
          <w:p w14:paraId="6412BCC4">
            <w:pPr>
              <w:bidi w:val="0"/>
              <w:spacing w:line="360" w:lineRule="auto"/>
              <w:jc w:val="both"/>
            </w:pPr>
            <w:r>
              <w:t>Không nên đồng thời dùng vừa target vừa feature.</w:t>
            </w:r>
          </w:p>
        </w:tc>
      </w:tr>
    </w:tbl>
    <w:p w14:paraId="427ED3EF">
      <w:pPr>
        <w:bidi w:val="0"/>
        <w:spacing w:line="360" w:lineRule="auto"/>
        <w:jc w:val="both"/>
      </w:pPr>
    </w:p>
    <w:p w14:paraId="4C989564">
      <w:pPr>
        <w:bidi w:val="0"/>
        <w:spacing w:line="360" w:lineRule="auto"/>
        <w:jc w:val="both"/>
      </w:pPr>
      <w:r>
        <w:t>Vì đề không chỉ rõ một mô hình cụ thể, phần này dùng giả định Mua hàng là biến mục tiêu cần dự đoán. Nếu mục tiêu mô hình khác, việc giữ/loại feature cần xem lại theo mục tiêu đó.</w:t>
      </w:r>
    </w:p>
    <w:p w14:paraId="1D411910">
      <w:pPr>
        <w:bidi w:val="0"/>
        <w:spacing w:line="360" w:lineRule="auto"/>
        <w:jc w:val="both"/>
        <w:rPr>
          <w:b/>
          <w:bCs/>
        </w:rPr>
      </w:pPr>
      <w:r>
        <w:rPr>
          <w:b/>
          <w:bCs/>
        </w:rPr>
        <w:t>Câu 12</w:t>
      </w:r>
      <w:r>
        <w:rPr>
          <w:rFonts w:hint="default"/>
          <w:b/>
          <w:bCs/>
          <w:lang w:val="en-US"/>
        </w:rPr>
        <w:t>:</w:t>
      </w:r>
      <w:r>
        <w:rPr>
          <w:b/>
          <w:bCs/>
        </w:rPr>
        <w:t xml:space="preserve"> Data Reduction</w:t>
      </w:r>
    </w:p>
    <w:p w14:paraId="749AA509">
      <w:pPr>
        <w:bidi w:val="0"/>
        <w:spacing w:line="360" w:lineRule="auto"/>
        <w:jc w:val="both"/>
      </w:pPr>
      <w:r>
        <w:t>Dataset này chỉ có 5 thuộc tính phân tích nên chưa có nhiều chiều. Phương án đơn giản nhất là loại bỏ ID vì đây là định danh không mang thông tin phân tích. PCA chỉ nên áp dụng khi số lượng thuộc tính tăng nhiều hoặc các thuộc tính số có tương quan cao và cần giảm số chiều trước modeling.</w:t>
      </w:r>
    </w:p>
    <w:p w14:paraId="632DE08B">
      <w:pPr>
        <w:bidi w:val="0"/>
        <w:spacing w:line="360" w:lineRule="auto"/>
        <w:jc w:val="both"/>
      </w:pPr>
      <w:r>
        <w:t>Với dataset nhỏ này, giữ nguyên các feature có ý nghĩa giúp dễ giải thích kết quả hơn. Khi dữ liệu lớn hơn, có thể thử PCA sau khi chuẩn hóa và so sánh số thành phần cần giữ theo phương sai tích lũy.</w:t>
      </w:r>
    </w:p>
    <w:p w14:paraId="0C91A9A9">
      <w:pPr>
        <w:bidi w:val="0"/>
        <w:spacing w:line="360" w:lineRule="auto"/>
        <w:jc w:val="both"/>
        <w:rPr>
          <w:rFonts w:hint="default"/>
          <w:b/>
          <w:bCs/>
          <w:sz w:val="32"/>
          <w:szCs w:val="32"/>
          <w:lang w:val="en-US"/>
        </w:rPr>
      </w:pPr>
      <w:r>
        <w:rPr>
          <w:rFonts w:hint="default"/>
          <w:b/>
          <w:bCs/>
          <w:sz w:val="32"/>
          <w:szCs w:val="32"/>
          <w:lang w:val="en-US"/>
        </w:rPr>
        <w:t>BÀI 2:</w:t>
      </w:r>
    </w:p>
    <w:p w14:paraId="7395723C">
      <w:pPr>
        <w:bidi w:val="0"/>
        <w:spacing w:line="360" w:lineRule="auto"/>
        <w:jc w:val="both"/>
      </w:pPr>
      <w:r>
        <w:t>Dãy tuổi đã được sắp xếp tăng dần theo đề bài và có 27 giá trị. Em lần lượt tính Mean, Median, Mode, Q1, Q3, vẽ boxplot và rời rạc hóa theo 2 cách.</w:t>
      </w:r>
    </w:p>
    <w:p w14:paraId="669BE33D">
      <w:pPr>
        <w:bidi w:val="0"/>
        <w:spacing w:line="360" w:lineRule="auto"/>
        <w:jc w:val="both"/>
        <w:rPr>
          <w:b/>
          <w:bCs/>
        </w:rPr>
      </w:pPr>
      <w:r>
        <w:rPr>
          <w:b/>
          <w:bCs/>
        </w:rPr>
        <w:t>a) Mean, Median và Mode</w:t>
      </w:r>
    </w:p>
    <w:p w14:paraId="16D42EC5">
      <w:pPr>
        <w:bidi w:val="0"/>
        <w:spacing w:line="360" w:lineRule="auto"/>
        <w:jc w:val="both"/>
      </w:pPr>
      <w:r>
        <w:t>Mean = Tổng các giá trị / 27 = 29,96</w:t>
      </w:r>
    </w:p>
    <w:p w14:paraId="73F18B36">
      <w:pPr>
        <w:bidi w:val="0"/>
        <w:spacing w:line="360" w:lineRule="auto"/>
        <w:jc w:val="both"/>
      </w:pPr>
      <w:r>
        <w:t>Mean = 29.96; Median = 25. Mode có hai giá trị là 25 và 35 vì mỗi giá trị xuất hiện nhiều nhất (4 lần).</w:t>
      </w:r>
    </w:p>
    <w:p w14:paraId="5E2B12F9">
      <w:pPr>
        <w:bidi w:val="0"/>
        <w:spacing w:line="360" w:lineRule="auto"/>
        <w:jc w:val="both"/>
        <w:rPr>
          <w:b/>
          <w:bCs/>
        </w:rPr>
      </w:pPr>
      <w:r>
        <w:rPr>
          <w:b/>
          <w:bCs/>
        </w:rPr>
        <w:t>b) Q1 và Q3</w:t>
      </w:r>
    </w:p>
    <w:p w14:paraId="75A262C3">
      <w:pPr>
        <w:bidi w:val="0"/>
        <w:spacing w:line="360" w:lineRule="auto"/>
        <w:jc w:val="both"/>
      </w:pPr>
      <w:r>
        <w:t>Theo cách chia đôi dữ liệu và lấy trung vị của mỗi nửa: Q1 = 20 và Q3 = 35. Do đó IQR = 15. Ngưỡng boxplot là Q1 - 1,5xIQR = -2,5 và Q3 + 1,5xIQR = 57,5.</w:t>
      </w:r>
    </w:p>
    <w:p w14:paraId="17150477">
      <w:pPr>
        <w:bidi w:val="0"/>
        <w:spacing w:line="360" w:lineRule="auto"/>
        <w:jc w:val="both"/>
        <w:rPr>
          <w:b/>
          <w:bCs/>
        </w:rPr>
      </w:pPr>
      <w:r>
        <w:rPr>
          <w:b/>
          <w:bCs/>
        </w:rPr>
        <w:t>c) Boxplot và nhận xét</w:t>
      </w:r>
    </w:p>
    <w:p w14:paraId="75B4F408">
      <w:pPr>
        <w:bidi w:val="0"/>
        <w:spacing w:line="360" w:lineRule="auto"/>
        <w:jc w:val="both"/>
      </w:pPr>
      <w:r>
        <w:drawing>
          <wp:inline distT="0" distB="0" distL="0" distR="0">
            <wp:extent cx="5219700" cy="2916555"/>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5220000" cy="2917059"/>
                    </a:xfrm>
                    <a:prstGeom prst="rect">
                      <a:avLst/>
                    </a:prstGeom>
                  </pic:spPr>
                </pic:pic>
              </a:graphicData>
            </a:graphic>
          </wp:inline>
        </w:drawing>
      </w:r>
    </w:p>
    <w:p w14:paraId="63D7AD1F">
      <w:pPr>
        <w:bidi w:val="0"/>
        <w:spacing w:line="360" w:lineRule="auto"/>
        <w:jc w:val="both"/>
      </w:pPr>
      <w:r>
        <w:t>Hình 4. Boxplot dãy tuổi ở Câu 2</w:t>
      </w:r>
    </w:p>
    <w:p w14:paraId="3EBB3EC8">
      <w:pPr>
        <w:bidi w:val="0"/>
        <w:spacing w:line="360" w:lineRule="auto"/>
        <w:jc w:val="both"/>
      </w:pPr>
      <w:r>
        <w:t>Dữ liệu có một outlier rõ ràng là 70 vì 70 &gt; 57,5. Phân phối có xu hướng lệch phải do giá trị 70 tạo đuôi dài bên phải. Phần lớn dữ liệu tập trung trong khoảng khoảng 20-35 tuổi.</w:t>
      </w:r>
    </w:p>
    <w:p w14:paraId="5D340A66">
      <w:pPr>
        <w:bidi w:val="0"/>
        <w:spacing w:line="360" w:lineRule="auto"/>
        <w:jc w:val="both"/>
        <w:rPr>
          <w:b/>
          <w:bCs/>
        </w:rPr>
      </w:pPr>
      <w:r>
        <w:rPr>
          <w:b/>
          <w:bCs/>
        </w:rPr>
        <w:t>d) Rời rạc hóa với k = 4</w:t>
      </w:r>
    </w:p>
    <w:p w14:paraId="1980B1B0">
      <w:pPr>
        <w:bidi w:val="0"/>
        <w:spacing w:line="360" w:lineRule="auto"/>
        <w:jc w:val="both"/>
      </w:pPr>
      <w:r>
        <w:t>Có thể chia theo khoảng đều hoặc theo tần số. Với chia đều, độ rộng khoảng là (70 - 13) / 4 = 14,25.</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165"/>
        <w:gridCol w:w="2111"/>
        <w:gridCol w:w="2120"/>
      </w:tblGrid>
      <w:tr w14:paraId="50AE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FFFFF" w:themeFill="background1"/>
            <w:tcMar>
              <w:top w:w="80" w:type="dxa"/>
              <w:left w:w="80" w:type="dxa"/>
              <w:bottom w:w="80" w:type="dxa"/>
              <w:right w:w="80" w:type="dxa"/>
            </w:tcMar>
            <w:vAlign w:val="center"/>
          </w:tcPr>
          <w:p w14:paraId="6BF130A4">
            <w:pPr>
              <w:bidi w:val="0"/>
              <w:spacing w:line="360" w:lineRule="auto"/>
              <w:jc w:val="center"/>
              <w:rPr>
                <w:b/>
                <w:bCs/>
              </w:rPr>
            </w:pPr>
            <w:bookmarkStart w:id="0" w:name="_GoBack" w:colFirst="0" w:colLast="3"/>
            <w:r>
              <w:rPr>
                <w:b/>
                <w:bCs/>
              </w:rPr>
              <w:t>Bin</w:t>
            </w:r>
          </w:p>
        </w:tc>
        <w:tc>
          <w:tcPr>
            <w:tcW w:w="2436" w:type="dxa"/>
            <w:shd w:val="clear" w:color="auto" w:fill="FFFFFF" w:themeFill="background1"/>
            <w:tcMar>
              <w:top w:w="80" w:type="dxa"/>
              <w:left w:w="80" w:type="dxa"/>
              <w:bottom w:w="80" w:type="dxa"/>
              <w:right w:w="80" w:type="dxa"/>
            </w:tcMar>
            <w:vAlign w:val="center"/>
          </w:tcPr>
          <w:p w14:paraId="7D7725A2">
            <w:pPr>
              <w:bidi w:val="0"/>
              <w:spacing w:line="360" w:lineRule="auto"/>
              <w:jc w:val="center"/>
              <w:rPr>
                <w:b/>
                <w:bCs/>
              </w:rPr>
            </w:pPr>
            <w:r>
              <w:rPr>
                <w:b/>
                <w:bCs/>
              </w:rPr>
              <w:t>Khoảng giá trị</w:t>
            </w:r>
          </w:p>
        </w:tc>
        <w:tc>
          <w:tcPr>
            <w:tcW w:w="2436" w:type="dxa"/>
            <w:shd w:val="clear" w:color="auto" w:fill="FFFFFF" w:themeFill="background1"/>
            <w:tcMar>
              <w:top w:w="80" w:type="dxa"/>
              <w:left w:w="80" w:type="dxa"/>
              <w:bottom w:w="80" w:type="dxa"/>
              <w:right w:w="80" w:type="dxa"/>
            </w:tcMar>
            <w:vAlign w:val="center"/>
          </w:tcPr>
          <w:p w14:paraId="126E9BF7">
            <w:pPr>
              <w:bidi w:val="0"/>
              <w:spacing w:line="360" w:lineRule="auto"/>
              <w:jc w:val="center"/>
              <w:rPr>
                <w:b/>
                <w:bCs/>
              </w:rPr>
            </w:pPr>
            <w:r>
              <w:rPr>
                <w:b/>
                <w:bCs/>
              </w:rPr>
              <w:t>Các giá trị trong bin</w:t>
            </w:r>
          </w:p>
        </w:tc>
        <w:tc>
          <w:tcPr>
            <w:tcW w:w="2436" w:type="dxa"/>
            <w:shd w:val="clear" w:color="auto" w:fill="FFFFFF" w:themeFill="background1"/>
            <w:tcMar>
              <w:top w:w="80" w:type="dxa"/>
              <w:left w:w="80" w:type="dxa"/>
              <w:bottom w:w="80" w:type="dxa"/>
              <w:right w:w="80" w:type="dxa"/>
            </w:tcMar>
            <w:vAlign w:val="center"/>
          </w:tcPr>
          <w:p w14:paraId="0CAA78E6">
            <w:pPr>
              <w:bidi w:val="0"/>
              <w:spacing w:line="360" w:lineRule="auto"/>
              <w:jc w:val="center"/>
              <w:rPr>
                <w:b/>
                <w:bCs/>
              </w:rPr>
            </w:pPr>
            <w:r>
              <w:rPr>
                <w:b/>
                <w:bCs/>
              </w:rPr>
              <w:t>Số lượng</w:t>
            </w:r>
          </w:p>
        </w:tc>
      </w:tr>
      <w:bookmarkEnd w:id="0"/>
      <w:tr w14:paraId="187D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tcMar>
              <w:top w:w="80" w:type="dxa"/>
              <w:left w:w="80" w:type="dxa"/>
              <w:bottom w:w="80" w:type="dxa"/>
              <w:right w:w="80" w:type="dxa"/>
            </w:tcMar>
            <w:vAlign w:val="center"/>
          </w:tcPr>
          <w:p w14:paraId="00BFF9A3">
            <w:pPr>
              <w:bidi w:val="0"/>
              <w:spacing w:line="360" w:lineRule="auto"/>
              <w:jc w:val="both"/>
            </w:pPr>
            <w:r>
              <w:t>B1</w:t>
            </w:r>
          </w:p>
        </w:tc>
        <w:tc>
          <w:tcPr>
            <w:tcW w:w="2436" w:type="dxa"/>
            <w:tcMar>
              <w:top w:w="80" w:type="dxa"/>
              <w:left w:w="80" w:type="dxa"/>
              <w:bottom w:w="80" w:type="dxa"/>
              <w:right w:w="80" w:type="dxa"/>
            </w:tcMar>
            <w:vAlign w:val="center"/>
          </w:tcPr>
          <w:p w14:paraId="23A54366">
            <w:pPr>
              <w:bidi w:val="0"/>
              <w:spacing w:line="360" w:lineRule="auto"/>
              <w:jc w:val="both"/>
            </w:pPr>
            <w:r>
              <w:t>13 đến &lt; 27,25</w:t>
            </w:r>
          </w:p>
        </w:tc>
        <w:tc>
          <w:tcPr>
            <w:tcW w:w="2436" w:type="dxa"/>
            <w:tcMar>
              <w:top w:w="80" w:type="dxa"/>
              <w:left w:w="80" w:type="dxa"/>
              <w:bottom w:w="80" w:type="dxa"/>
              <w:right w:w="80" w:type="dxa"/>
            </w:tcMar>
            <w:vAlign w:val="center"/>
          </w:tcPr>
          <w:p w14:paraId="672D53E6">
            <w:pPr>
              <w:bidi w:val="0"/>
              <w:spacing w:line="360" w:lineRule="auto"/>
              <w:jc w:val="both"/>
            </w:pPr>
            <w:r>
              <w:t>13, 15, 16, 16, 19, 20, 20, 21, 22, 22, 25, 25, 25, 25</w:t>
            </w:r>
          </w:p>
        </w:tc>
        <w:tc>
          <w:tcPr>
            <w:tcW w:w="2436" w:type="dxa"/>
            <w:tcMar>
              <w:top w:w="80" w:type="dxa"/>
              <w:left w:w="80" w:type="dxa"/>
              <w:bottom w:w="80" w:type="dxa"/>
              <w:right w:w="80" w:type="dxa"/>
            </w:tcMar>
            <w:vAlign w:val="center"/>
          </w:tcPr>
          <w:p w14:paraId="445C004E">
            <w:pPr>
              <w:bidi w:val="0"/>
              <w:spacing w:line="360" w:lineRule="auto"/>
              <w:jc w:val="both"/>
            </w:pPr>
            <w:r>
              <w:t>14</w:t>
            </w:r>
          </w:p>
        </w:tc>
      </w:tr>
      <w:tr w14:paraId="2D46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tcMar>
              <w:top w:w="80" w:type="dxa"/>
              <w:left w:w="80" w:type="dxa"/>
              <w:bottom w:w="80" w:type="dxa"/>
              <w:right w:w="80" w:type="dxa"/>
            </w:tcMar>
            <w:vAlign w:val="center"/>
          </w:tcPr>
          <w:p w14:paraId="0EA8E165">
            <w:pPr>
              <w:bidi w:val="0"/>
              <w:spacing w:line="360" w:lineRule="auto"/>
              <w:jc w:val="both"/>
            </w:pPr>
            <w:r>
              <w:t>B2</w:t>
            </w:r>
          </w:p>
        </w:tc>
        <w:tc>
          <w:tcPr>
            <w:tcW w:w="2436" w:type="dxa"/>
            <w:tcMar>
              <w:top w:w="80" w:type="dxa"/>
              <w:left w:w="80" w:type="dxa"/>
              <w:bottom w:w="80" w:type="dxa"/>
              <w:right w:w="80" w:type="dxa"/>
            </w:tcMar>
            <w:vAlign w:val="center"/>
          </w:tcPr>
          <w:p w14:paraId="4A11577D">
            <w:pPr>
              <w:bidi w:val="0"/>
              <w:spacing w:line="360" w:lineRule="auto"/>
              <w:jc w:val="both"/>
            </w:pPr>
            <w:r>
              <w:t>27,25 đến &lt; 41,50</w:t>
            </w:r>
          </w:p>
        </w:tc>
        <w:tc>
          <w:tcPr>
            <w:tcW w:w="2436" w:type="dxa"/>
            <w:tcMar>
              <w:top w:w="80" w:type="dxa"/>
              <w:left w:w="80" w:type="dxa"/>
              <w:bottom w:w="80" w:type="dxa"/>
              <w:right w:w="80" w:type="dxa"/>
            </w:tcMar>
            <w:vAlign w:val="center"/>
          </w:tcPr>
          <w:p w14:paraId="437EC556">
            <w:pPr>
              <w:bidi w:val="0"/>
              <w:spacing w:line="360" w:lineRule="auto"/>
              <w:jc w:val="both"/>
            </w:pPr>
            <w:r>
              <w:t>30, 33, 33, 35, 35, 35, 35, 36, 40</w:t>
            </w:r>
          </w:p>
        </w:tc>
        <w:tc>
          <w:tcPr>
            <w:tcW w:w="2436" w:type="dxa"/>
            <w:tcMar>
              <w:top w:w="80" w:type="dxa"/>
              <w:left w:w="80" w:type="dxa"/>
              <w:bottom w:w="80" w:type="dxa"/>
              <w:right w:w="80" w:type="dxa"/>
            </w:tcMar>
            <w:vAlign w:val="center"/>
          </w:tcPr>
          <w:p w14:paraId="19157E26">
            <w:pPr>
              <w:bidi w:val="0"/>
              <w:spacing w:line="360" w:lineRule="auto"/>
              <w:jc w:val="both"/>
            </w:pPr>
            <w:r>
              <w:t>9</w:t>
            </w:r>
          </w:p>
        </w:tc>
      </w:tr>
      <w:tr w14:paraId="4E8E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tcMar>
              <w:top w:w="80" w:type="dxa"/>
              <w:left w:w="80" w:type="dxa"/>
              <w:bottom w:w="80" w:type="dxa"/>
              <w:right w:w="80" w:type="dxa"/>
            </w:tcMar>
            <w:vAlign w:val="center"/>
          </w:tcPr>
          <w:p w14:paraId="6704F6DA">
            <w:pPr>
              <w:bidi w:val="0"/>
              <w:spacing w:line="360" w:lineRule="auto"/>
              <w:jc w:val="both"/>
            </w:pPr>
            <w:r>
              <w:t>B3</w:t>
            </w:r>
          </w:p>
        </w:tc>
        <w:tc>
          <w:tcPr>
            <w:tcW w:w="2436" w:type="dxa"/>
            <w:tcMar>
              <w:top w:w="80" w:type="dxa"/>
              <w:left w:w="80" w:type="dxa"/>
              <w:bottom w:w="80" w:type="dxa"/>
              <w:right w:w="80" w:type="dxa"/>
            </w:tcMar>
            <w:vAlign w:val="center"/>
          </w:tcPr>
          <w:p w14:paraId="04223AFF">
            <w:pPr>
              <w:bidi w:val="0"/>
              <w:spacing w:line="360" w:lineRule="auto"/>
              <w:jc w:val="both"/>
            </w:pPr>
            <w:r>
              <w:t>41,50 đến &lt; 55,75</w:t>
            </w:r>
          </w:p>
        </w:tc>
        <w:tc>
          <w:tcPr>
            <w:tcW w:w="2436" w:type="dxa"/>
            <w:tcMar>
              <w:top w:w="80" w:type="dxa"/>
              <w:left w:w="80" w:type="dxa"/>
              <w:bottom w:w="80" w:type="dxa"/>
              <w:right w:w="80" w:type="dxa"/>
            </w:tcMar>
            <w:vAlign w:val="center"/>
          </w:tcPr>
          <w:p w14:paraId="2DF7D190">
            <w:pPr>
              <w:bidi w:val="0"/>
              <w:spacing w:line="360" w:lineRule="auto"/>
              <w:jc w:val="both"/>
            </w:pPr>
            <w:r>
              <w:t>45, 46, 52</w:t>
            </w:r>
          </w:p>
        </w:tc>
        <w:tc>
          <w:tcPr>
            <w:tcW w:w="2436" w:type="dxa"/>
            <w:tcMar>
              <w:top w:w="80" w:type="dxa"/>
              <w:left w:w="80" w:type="dxa"/>
              <w:bottom w:w="80" w:type="dxa"/>
              <w:right w:w="80" w:type="dxa"/>
            </w:tcMar>
            <w:vAlign w:val="center"/>
          </w:tcPr>
          <w:p w14:paraId="4D0D589E">
            <w:pPr>
              <w:bidi w:val="0"/>
              <w:spacing w:line="360" w:lineRule="auto"/>
              <w:jc w:val="both"/>
            </w:pPr>
            <w:r>
              <w:t>3</w:t>
            </w:r>
          </w:p>
        </w:tc>
      </w:tr>
      <w:tr w14:paraId="2EA7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tcMar>
              <w:top w:w="80" w:type="dxa"/>
              <w:left w:w="80" w:type="dxa"/>
              <w:bottom w:w="80" w:type="dxa"/>
              <w:right w:w="80" w:type="dxa"/>
            </w:tcMar>
            <w:vAlign w:val="center"/>
          </w:tcPr>
          <w:p w14:paraId="1FCDE19E">
            <w:pPr>
              <w:bidi w:val="0"/>
              <w:spacing w:line="360" w:lineRule="auto"/>
              <w:jc w:val="both"/>
            </w:pPr>
            <w:r>
              <w:t>B4</w:t>
            </w:r>
          </w:p>
        </w:tc>
        <w:tc>
          <w:tcPr>
            <w:tcW w:w="2436" w:type="dxa"/>
            <w:tcMar>
              <w:top w:w="80" w:type="dxa"/>
              <w:left w:w="80" w:type="dxa"/>
              <w:bottom w:w="80" w:type="dxa"/>
              <w:right w:w="80" w:type="dxa"/>
            </w:tcMar>
            <w:vAlign w:val="center"/>
          </w:tcPr>
          <w:p w14:paraId="411A985C">
            <w:pPr>
              <w:bidi w:val="0"/>
              <w:spacing w:line="360" w:lineRule="auto"/>
              <w:jc w:val="both"/>
            </w:pPr>
            <w:r>
              <w:t>55,75 đến 70</w:t>
            </w:r>
          </w:p>
        </w:tc>
        <w:tc>
          <w:tcPr>
            <w:tcW w:w="2436" w:type="dxa"/>
            <w:tcMar>
              <w:top w:w="80" w:type="dxa"/>
              <w:left w:w="80" w:type="dxa"/>
              <w:bottom w:w="80" w:type="dxa"/>
              <w:right w:w="80" w:type="dxa"/>
            </w:tcMar>
            <w:vAlign w:val="center"/>
          </w:tcPr>
          <w:p w14:paraId="068D267A">
            <w:pPr>
              <w:bidi w:val="0"/>
              <w:spacing w:line="360" w:lineRule="auto"/>
              <w:jc w:val="both"/>
            </w:pPr>
            <w:r>
              <w:t>70</w:t>
            </w:r>
          </w:p>
        </w:tc>
        <w:tc>
          <w:tcPr>
            <w:tcW w:w="2436" w:type="dxa"/>
            <w:tcMar>
              <w:top w:w="80" w:type="dxa"/>
              <w:left w:w="80" w:type="dxa"/>
              <w:bottom w:w="80" w:type="dxa"/>
              <w:right w:w="80" w:type="dxa"/>
            </w:tcMar>
            <w:vAlign w:val="center"/>
          </w:tcPr>
          <w:p w14:paraId="1737CDD1">
            <w:pPr>
              <w:bidi w:val="0"/>
              <w:spacing w:line="360" w:lineRule="auto"/>
              <w:jc w:val="both"/>
            </w:pPr>
            <w:r>
              <w:t>1</w:t>
            </w:r>
          </w:p>
        </w:tc>
      </w:tr>
    </w:tbl>
    <w:p w14:paraId="34F74B23">
      <w:pPr>
        <w:bidi w:val="0"/>
        <w:spacing w:line="360" w:lineRule="auto"/>
        <w:jc w:val="both"/>
      </w:pPr>
    </w:p>
    <w:p w14:paraId="7DEDF6D4">
      <w:pPr>
        <w:bidi w:val="0"/>
        <w:spacing w:line="360" w:lineRule="auto"/>
        <w:jc w:val="both"/>
      </w:pPr>
      <w:r>
        <w:t>Với chia theo tần số, 27 mẫu được chia thành các nhóm gần bằng nhau: 7 - 7 - 7 - 6 mẫu. Các nhóm lần lượt là 13-20; 21-25; 30-35; 36-70.</w:t>
      </w:r>
    </w:p>
    <w:p w14:paraId="7BD2B3FF">
      <w:pPr>
        <w:bidi w:val="0"/>
        <w:spacing w:line="360" w:lineRule="auto"/>
        <w:jc w:val="both"/>
        <w:rPr>
          <w:b/>
          <w:bCs/>
          <w:sz w:val="32"/>
          <w:szCs w:val="32"/>
        </w:rPr>
      </w:pPr>
      <w:r>
        <w:rPr>
          <w:b/>
          <w:bCs/>
          <w:sz w:val="32"/>
          <w:szCs w:val="32"/>
        </w:rPr>
        <w:t>CÂU 3. THANG ĐO CỦA DỮ LIỆU</w:t>
      </w:r>
    </w:p>
    <w:p w14:paraId="2DDE0502">
      <w:pPr>
        <w:bidi w:val="0"/>
        <w:spacing w:line="360" w:lineRule="auto"/>
        <w:jc w:val="both"/>
      </w:pPr>
      <w:r>
        <w:t>Bảng đề bài cho V(.) = 1, 2, 3, 4, 5 và các phép biến đổi W1 đến W6. Ta xét tính chất của phép biến đổi để nhận biết thang đo được bảo toàn.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2792"/>
        <w:gridCol w:w="2872"/>
      </w:tblGrid>
      <w:tr w14:paraId="33FA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auto"/>
            <w:tcMar>
              <w:top w:w="80" w:type="dxa"/>
              <w:left w:w="80" w:type="dxa"/>
              <w:bottom w:w="80" w:type="dxa"/>
              <w:right w:w="80" w:type="dxa"/>
            </w:tcMar>
            <w:vAlign w:val="center"/>
          </w:tcPr>
          <w:p w14:paraId="1CB4FDE7">
            <w:pPr>
              <w:bidi w:val="0"/>
              <w:spacing w:line="360" w:lineRule="auto"/>
              <w:jc w:val="center"/>
              <w:rPr>
                <w:b/>
                <w:bCs/>
              </w:rPr>
            </w:pPr>
            <w:r>
              <w:rPr>
                <w:b/>
                <w:bCs/>
              </w:rPr>
              <w:t>Đại lượng</w:t>
            </w:r>
          </w:p>
        </w:tc>
        <w:tc>
          <w:tcPr>
            <w:tcW w:w="3248" w:type="dxa"/>
            <w:shd w:val="clear" w:color="auto" w:fill="auto"/>
            <w:tcMar>
              <w:top w:w="80" w:type="dxa"/>
              <w:left w:w="80" w:type="dxa"/>
              <w:bottom w:w="80" w:type="dxa"/>
              <w:right w:w="80" w:type="dxa"/>
            </w:tcMar>
            <w:vAlign w:val="center"/>
          </w:tcPr>
          <w:p w14:paraId="5EC1FF5F">
            <w:pPr>
              <w:bidi w:val="0"/>
              <w:spacing w:line="360" w:lineRule="auto"/>
              <w:jc w:val="center"/>
              <w:rPr>
                <w:b/>
                <w:bCs/>
              </w:rPr>
            </w:pPr>
            <w:r>
              <w:rPr>
                <w:b/>
                <w:bCs/>
              </w:rPr>
              <w:t>Dạng biến đổi</w:t>
            </w:r>
          </w:p>
        </w:tc>
        <w:tc>
          <w:tcPr>
            <w:tcW w:w="3248" w:type="dxa"/>
            <w:shd w:val="clear" w:color="auto" w:fill="auto"/>
            <w:tcMar>
              <w:top w:w="80" w:type="dxa"/>
              <w:left w:w="80" w:type="dxa"/>
              <w:bottom w:w="80" w:type="dxa"/>
              <w:right w:w="80" w:type="dxa"/>
            </w:tcMar>
            <w:vAlign w:val="center"/>
          </w:tcPr>
          <w:p w14:paraId="1EF365C1">
            <w:pPr>
              <w:bidi w:val="0"/>
              <w:spacing w:line="360" w:lineRule="auto"/>
              <w:jc w:val="center"/>
              <w:rPr>
                <w:b/>
                <w:bCs/>
              </w:rPr>
            </w:pPr>
            <w:r>
              <w:rPr>
                <w:b/>
                <w:bCs/>
              </w:rPr>
              <w:t>Thang đo có thể biểu diễn / bảo toàn</w:t>
            </w:r>
          </w:p>
        </w:tc>
      </w:tr>
      <w:tr w14:paraId="5954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46F64AE6">
            <w:pPr>
              <w:bidi w:val="0"/>
              <w:spacing w:line="360" w:lineRule="auto"/>
              <w:jc w:val="both"/>
            </w:pPr>
            <w:r>
              <w:t>V(.)</w:t>
            </w:r>
          </w:p>
        </w:tc>
        <w:tc>
          <w:tcPr>
            <w:tcW w:w="3248" w:type="dxa"/>
            <w:tcMar>
              <w:top w:w="80" w:type="dxa"/>
              <w:left w:w="80" w:type="dxa"/>
              <w:bottom w:w="80" w:type="dxa"/>
              <w:right w:w="80" w:type="dxa"/>
            </w:tcMar>
            <w:vAlign w:val="center"/>
          </w:tcPr>
          <w:p w14:paraId="103117AA">
            <w:pPr>
              <w:bidi w:val="0"/>
              <w:spacing w:line="360" w:lineRule="auto"/>
              <w:jc w:val="both"/>
            </w:pPr>
            <w:r>
              <w:t>1, 2, 3, 4, 5</w:t>
            </w:r>
          </w:p>
        </w:tc>
        <w:tc>
          <w:tcPr>
            <w:tcW w:w="3248" w:type="dxa"/>
            <w:tcMar>
              <w:top w:w="80" w:type="dxa"/>
              <w:left w:w="80" w:type="dxa"/>
              <w:bottom w:w="80" w:type="dxa"/>
              <w:right w:w="80" w:type="dxa"/>
            </w:tcMar>
            <w:vAlign w:val="center"/>
          </w:tcPr>
          <w:p w14:paraId="75E23B19">
            <w:pPr>
              <w:bidi w:val="0"/>
              <w:spacing w:line="360" w:lineRule="auto"/>
              <w:jc w:val="both"/>
            </w:pPr>
            <w:r>
              <w:t>Trong bài này giả sử là thang đo tỷ lệ để so sánh các phép biến đổi</w:t>
            </w:r>
          </w:p>
        </w:tc>
      </w:tr>
      <w:tr w14:paraId="4E95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6EB84BA6">
            <w:pPr>
              <w:bidi w:val="0"/>
              <w:spacing w:line="360" w:lineRule="auto"/>
              <w:jc w:val="both"/>
            </w:pPr>
            <w:r>
              <w:t>W1(.)</w:t>
            </w:r>
          </w:p>
        </w:tc>
        <w:tc>
          <w:tcPr>
            <w:tcW w:w="3248" w:type="dxa"/>
            <w:tcMar>
              <w:top w:w="80" w:type="dxa"/>
              <w:left w:w="80" w:type="dxa"/>
              <w:bottom w:w="80" w:type="dxa"/>
              <w:right w:w="80" w:type="dxa"/>
            </w:tcMar>
            <w:vAlign w:val="center"/>
          </w:tcPr>
          <w:p w14:paraId="1F7F108D">
            <w:pPr>
              <w:bidi w:val="0"/>
              <w:spacing w:line="360" w:lineRule="auto"/>
              <w:jc w:val="both"/>
            </w:pPr>
            <w:r>
              <w:t>100, 200, 300, 400, 500 = 100V</w:t>
            </w:r>
          </w:p>
        </w:tc>
        <w:tc>
          <w:tcPr>
            <w:tcW w:w="3248" w:type="dxa"/>
            <w:tcMar>
              <w:top w:w="80" w:type="dxa"/>
              <w:left w:w="80" w:type="dxa"/>
              <w:bottom w:w="80" w:type="dxa"/>
              <w:right w:w="80" w:type="dxa"/>
            </w:tcMar>
            <w:vAlign w:val="center"/>
          </w:tcPr>
          <w:p w14:paraId="456A3CD6">
            <w:pPr>
              <w:bidi w:val="0"/>
              <w:spacing w:line="360" w:lineRule="auto"/>
              <w:jc w:val="both"/>
            </w:pPr>
            <w:r>
              <w:t>Tỷ lệ (ratio) - phép nhân với hằng số dương</w:t>
            </w:r>
          </w:p>
        </w:tc>
      </w:tr>
      <w:tr w14:paraId="45CD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112B5553">
            <w:pPr>
              <w:bidi w:val="0"/>
              <w:spacing w:line="360" w:lineRule="auto"/>
              <w:jc w:val="both"/>
            </w:pPr>
            <w:r>
              <w:t>W2(.)</w:t>
            </w:r>
          </w:p>
        </w:tc>
        <w:tc>
          <w:tcPr>
            <w:tcW w:w="3248" w:type="dxa"/>
            <w:tcMar>
              <w:top w:w="80" w:type="dxa"/>
              <w:left w:w="80" w:type="dxa"/>
              <w:bottom w:w="80" w:type="dxa"/>
              <w:right w:w="80" w:type="dxa"/>
            </w:tcMar>
            <w:vAlign w:val="center"/>
          </w:tcPr>
          <w:p w14:paraId="2488AE59">
            <w:pPr>
              <w:bidi w:val="0"/>
              <w:spacing w:line="360" w:lineRule="auto"/>
              <w:jc w:val="both"/>
            </w:pPr>
            <w:r>
              <w:t>10, 11, 12, 13, 14 = V + 9</w:t>
            </w:r>
          </w:p>
        </w:tc>
        <w:tc>
          <w:tcPr>
            <w:tcW w:w="3248" w:type="dxa"/>
            <w:tcMar>
              <w:top w:w="80" w:type="dxa"/>
              <w:left w:w="80" w:type="dxa"/>
              <w:bottom w:w="80" w:type="dxa"/>
              <w:right w:w="80" w:type="dxa"/>
            </w:tcMar>
            <w:vAlign w:val="center"/>
          </w:tcPr>
          <w:p w14:paraId="6B7649A9">
            <w:pPr>
              <w:bidi w:val="0"/>
              <w:spacing w:line="360" w:lineRule="auto"/>
              <w:jc w:val="both"/>
            </w:pPr>
            <w:r>
              <w:t>Khoảng (interval) - cộng hằng số</w:t>
            </w:r>
          </w:p>
        </w:tc>
      </w:tr>
      <w:tr w14:paraId="77CD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03E319D7">
            <w:pPr>
              <w:bidi w:val="0"/>
              <w:spacing w:line="360" w:lineRule="auto"/>
              <w:jc w:val="both"/>
            </w:pPr>
            <w:r>
              <w:t>W3(.)</w:t>
            </w:r>
          </w:p>
        </w:tc>
        <w:tc>
          <w:tcPr>
            <w:tcW w:w="3248" w:type="dxa"/>
            <w:tcMar>
              <w:top w:w="80" w:type="dxa"/>
              <w:left w:w="80" w:type="dxa"/>
              <w:bottom w:w="80" w:type="dxa"/>
              <w:right w:w="80" w:type="dxa"/>
            </w:tcMar>
            <w:vAlign w:val="center"/>
          </w:tcPr>
          <w:p w14:paraId="11E56214">
            <w:pPr>
              <w:bidi w:val="0"/>
              <w:spacing w:line="360" w:lineRule="auto"/>
              <w:jc w:val="both"/>
            </w:pPr>
            <w:r>
              <w:t>8, 13, 45, 6, 7</w:t>
            </w:r>
          </w:p>
        </w:tc>
        <w:tc>
          <w:tcPr>
            <w:tcW w:w="3248" w:type="dxa"/>
            <w:tcMar>
              <w:top w:w="80" w:type="dxa"/>
              <w:left w:w="80" w:type="dxa"/>
              <w:bottom w:w="80" w:type="dxa"/>
              <w:right w:w="80" w:type="dxa"/>
            </w:tcMar>
            <w:vAlign w:val="center"/>
          </w:tcPr>
          <w:p w14:paraId="12A165C8">
            <w:pPr>
              <w:bidi w:val="0"/>
              <w:spacing w:line="360" w:lineRule="auto"/>
              <w:jc w:val="both"/>
            </w:pPr>
            <w:r>
              <w:t>Định danh (nominal) - chỉ còn ánh xạ một-một, thứ tự không giữ</w:t>
            </w:r>
          </w:p>
        </w:tc>
      </w:tr>
      <w:tr w14:paraId="34AB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1BCDF2A6">
            <w:pPr>
              <w:bidi w:val="0"/>
              <w:spacing w:line="360" w:lineRule="auto"/>
              <w:jc w:val="both"/>
            </w:pPr>
            <w:r>
              <w:t>W4(.)</w:t>
            </w:r>
          </w:p>
        </w:tc>
        <w:tc>
          <w:tcPr>
            <w:tcW w:w="3248" w:type="dxa"/>
            <w:tcMar>
              <w:top w:w="80" w:type="dxa"/>
              <w:left w:w="80" w:type="dxa"/>
              <w:bottom w:w="80" w:type="dxa"/>
              <w:right w:w="80" w:type="dxa"/>
            </w:tcMar>
            <w:vAlign w:val="center"/>
          </w:tcPr>
          <w:p w14:paraId="5F742108">
            <w:pPr>
              <w:bidi w:val="0"/>
              <w:spacing w:line="360" w:lineRule="auto"/>
              <w:jc w:val="both"/>
            </w:pPr>
            <w:r>
              <w:t>1, 4, 9, 16, 25 = V²</w:t>
            </w:r>
          </w:p>
        </w:tc>
        <w:tc>
          <w:tcPr>
            <w:tcW w:w="3248" w:type="dxa"/>
            <w:tcMar>
              <w:top w:w="80" w:type="dxa"/>
              <w:left w:w="80" w:type="dxa"/>
              <w:bottom w:w="80" w:type="dxa"/>
              <w:right w:w="80" w:type="dxa"/>
            </w:tcMar>
            <w:vAlign w:val="center"/>
          </w:tcPr>
          <w:p w14:paraId="4D3274A6">
            <w:pPr>
              <w:bidi w:val="0"/>
              <w:spacing w:line="360" w:lineRule="auto"/>
              <w:jc w:val="both"/>
            </w:pPr>
            <w:r>
              <w:t>Thứ bậc (ordinal) - biến đổi đơn điệu tăng</w:t>
            </w:r>
          </w:p>
        </w:tc>
      </w:tr>
      <w:tr w14:paraId="6E3C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7862F5C5">
            <w:pPr>
              <w:bidi w:val="0"/>
              <w:spacing w:line="360" w:lineRule="auto"/>
              <w:jc w:val="both"/>
            </w:pPr>
            <w:r>
              <w:t>W5(.)</w:t>
            </w:r>
          </w:p>
        </w:tc>
        <w:tc>
          <w:tcPr>
            <w:tcW w:w="3248" w:type="dxa"/>
            <w:tcMar>
              <w:top w:w="80" w:type="dxa"/>
              <w:left w:w="80" w:type="dxa"/>
              <w:bottom w:w="80" w:type="dxa"/>
              <w:right w:w="80" w:type="dxa"/>
            </w:tcMar>
            <w:vAlign w:val="center"/>
          </w:tcPr>
          <w:p w14:paraId="6A0D9D57">
            <w:pPr>
              <w:bidi w:val="0"/>
              <w:spacing w:line="360" w:lineRule="auto"/>
              <w:jc w:val="both"/>
            </w:pPr>
            <w:r>
              <w:t>-10, -8, -6, -4, -2 = 2V - 12</w:t>
            </w:r>
          </w:p>
        </w:tc>
        <w:tc>
          <w:tcPr>
            <w:tcW w:w="3248" w:type="dxa"/>
            <w:tcMar>
              <w:top w:w="80" w:type="dxa"/>
              <w:left w:w="80" w:type="dxa"/>
              <w:bottom w:w="80" w:type="dxa"/>
              <w:right w:w="80" w:type="dxa"/>
            </w:tcMar>
            <w:vAlign w:val="center"/>
          </w:tcPr>
          <w:p w14:paraId="13976A2D">
            <w:pPr>
              <w:bidi w:val="0"/>
              <w:spacing w:line="360" w:lineRule="auto"/>
              <w:jc w:val="both"/>
            </w:pPr>
            <w:r>
              <w:t>Khoảng (interval) - biến đổi tuyến tính aV+b</w:t>
            </w:r>
          </w:p>
        </w:tc>
      </w:tr>
      <w:tr w14:paraId="560F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tcMar>
              <w:top w:w="80" w:type="dxa"/>
              <w:left w:w="80" w:type="dxa"/>
              <w:bottom w:w="80" w:type="dxa"/>
              <w:right w:w="80" w:type="dxa"/>
            </w:tcMar>
            <w:vAlign w:val="center"/>
          </w:tcPr>
          <w:p w14:paraId="6E0BEB3D">
            <w:pPr>
              <w:bidi w:val="0"/>
              <w:spacing w:line="360" w:lineRule="auto"/>
              <w:jc w:val="both"/>
            </w:pPr>
            <w:r>
              <w:t>W6(.)</w:t>
            </w:r>
          </w:p>
        </w:tc>
        <w:tc>
          <w:tcPr>
            <w:tcW w:w="3248" w:type="dxa"/>
            <w:tcMar>
              <w:top w:w="80" w:type="dxa"/>
              <w:left w:w="80" w:type="dxa"/>
              <w:bottom w:w="80" w:type="dxa"/>
              <w:right w:w="80" w:type="dxa"/>
            </w:tcMar>
            <w:vAlign w:val="center"/>
          </w:tcPr>
          <w:p w14:paraId="18880332">
            <w:pPr>
              <w:bidi w:val="0"/>
              <w:spacing w:line="360" w:lineRule="auto"/>
              <w:jc w:val="both"/>
            </w:pPr>
            <w:r>
              <w:t>3, 6, 9, 12, 15 = 3V</w:t>
            </w:r>
          </w:p>
        </w:tc>
        <w:tc>
          <w:tcPr>
            <w:tcW w:w="3248" w:type="dxa"/>
            <w:tcMar>
              <w:top w:w="80" w:type="dxa"/>
              <w:left w:w="80" w:type="dxa"/>
              <w:bottom w:w="80" w:type="dxa"/>
              <w:right w:w="80" w:type="dxa"/>
            </w:tcMar>
            <w:vAlign w:val="center"/>
          </w:tcPr>
          <w:p w14:paraId="72021D70">
            <w:pPr>
              <w:bidi w:val="0"/>
              <w:spacing w:line="360" w:lineRule="auto"/>
              <w:jc w:val="both"/>
            </w:pPr>
            <w:r>
              <w:t>Tỷ lệ (ratio) - phép nhân với hằng số dương</w:t>
            </w:r>
          </w:p>
        </w:tc>
      </w:tr>
    </w:tbl>
    <w:p w14:paraId="7EAE56CE">
      <w:pPr>
        <w:bidi w:val="0"/>
        <w:spacing w:line="360" w:lineRule="auto"/>
        <w:jc w:val="both"/>
      </w:pPr>
    </w:p>
    <w:p w14:paraId="201A57E5">
      <w:pPr>
        <w:bidi w:val="0"/>
        <w:spacing w:line="360" w:lineRule="auto"/>
        <w:jc w:val="both"/>
      </w:pPr>
      <w:r>
        <w:t>Theo giả định V(.) là thang tỷ lệ, W1(.) và W6(.) cùng biểu diễn thang tỷ lệ với V(.). W2 và W5 là các phép biến đổi tuyến tính nhưng có dịch gốc nên phù hợp với thang khoảng. W4 giữ thứ tự nhưng không giữ khoảng cách theo cùng một tỷ lệ nên phù hợp với thang thứ bậc. W3 làm mất ý nghĩa về thứ tự nên chỉ phù hợp với thang định danh.</w:t>
      </w:r>
    </w:p>
    <w:p w14:paraId="5E7798D8">
      <w:pPr>
        <w:bidi w:val="0"/>
        <w:spacing w:line="360" w:lineRule="auto"/>
        <w:jc w:val="both"/>
      </w:pPr>
      <w:r>
        <w:t>Lưu ý: bản thân dãy số 1,2,3,4,5 không đủ để xác định hoàn toàn thang đo nếu không biết ý nghĩa thực tế của biến. Kết luận trên dùng đúng cách hiểu của bài tập dựa trên tính chất phép biến đổi.</w:t>
      </w:r>
    </w:p>
    <w:p w14:paraId="35A16039">
      <w:pPr>
        <w:bidi w:val="0"/>
        <w:spacing w:line="360" w:lineRule="auto"/>
        <w:jc w:val="both"/>
        <w:rPr>
          <w:b/>
          <w:bCs/>
        </w:rPr>
      </w:pPr>
      <w:r>
        <w:rPr>
          <w:b/>
          <w:bCs/>
        </w:rPr>
        <w:t>KẾT LUẬN</w:t>
      </w:r>
    </w:p>
    <w:p w14:paraId="64C14987">
      <w:pPr>
        <w:bidi w:val="0"/>
        <w:spacing w:line="360" w:lineRule="auto"/>
        <w:jc w:val="both"/>
      </w:pPr>
      <w:r>
        <w:t>Qua bài tập, em đã thực hiện các bước cơ bản của Data Understanding và tiền xử lý dữ liệu: xem tổng quan dataset, tính thống kê mô tả, quan sát phân phối bằng biểu đồ, phân tích quan hệ, kiểm tra missing data, phát hiện lỗi dữ liệu và outlier, điền missing, chuẩn hóa Z-score, mã hóa dữ liệu phân loại, chọn feature và đề xuất giảm chiều dữ liệu.</w:t>
      </w:r>
    </w:p>
    <w:p w14:paraId="5FE7E7E9">
      <w:pPr>
        <w:bidi w:val="0"/>
        <w:spacing w:line="360" w:lineRule="auto"/>
        <w:jc w:val="both"/>
      </w:pPr>
      <w:r>
        <w:t>Điểm cần chú ý nhất của dataset là cột Lương có missing, có giá trị âm -2.000 và có mức 30.000 khác xa phần lớn các giá trị còn lại. Vì vậy việc kiểm tra chất lượng dữ liệu trước khi xây dựng mô hình là cần thiết.</w:t>
      </w:r>
    </w:p>
    <w:p w14:paraId="6E607642">
      <w:pPr>
        <w:bidi w:val="0"/>
        <w:jc w:val="both"/>
      </w:pPr>
    </w:p>
    <w:p w14:paraId="0F485951">
      <w:pPr>
        <w:bidi w:val="0"/>
        <w:jc w:val="both"/>
        <w:rPr>
          <w:rFonts w:hint="default"/>
          <w:lang w:val="en-US"/>
        </w:rPr>
      </w:pPr>
    </w:p>
    <w:p w14:paraId="522FC418">
      <w:pPr>
        <w:bidi w:val="0"/>
        <w:jc w:val="both"/>
        <w:rPr>
          <w:rFonts w:hint="default" w:ascii="Times New Roman" w:hAnsi="Times New Roman" w:cs="Times New Roman"/>
        </w:rPr>
      </w:pPr>
    </w:p>
    <w:p w14:paraId="4A05C577">
      <w:pPr>
        <w:bidi w:val="0"/>
        <w:jc w:val="both"/>
        <w:rPr>
          <w:rFonts w:hint="default"/>
          <w:lang w:val="en-US"/>
        </w:rPr>
      </w:pPr>
    </w:p>
    <w:p w14:paraId="0B217E75">
      <w:pPr>
        <w:jc w:val="both"/>
        <w:rPr>
          <w:rFonts w:hint="default"/>
          <w:b w:val="0"/>
          <w:bCs w:val="0"/>
          <w:lang w:val="en-US"/>
        </w:rPr>
      </w:pPr>
    </w:p>
    <w:p w14:paraId="59860BC4">
      <w:pPr>
        <w:jc w:val="both"/>
        <w:rPr>
          <w:rFonts w:hint="default"/>
          <w:b w:val="0"/>
          <w:bCs w:val="0"/>
          <w:lang w:val="en-US"/>
        </w:rPr>
      </w:pPr>
    </w:p>
    <w:sectPr>
      <w:pgSz w:w="11906" w:h="16838"/>
      <w:pgMar w:top="1440" w:right="1800" w:bottom="1440" w:left="1800"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D50E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0D860A2"/>
    <w:rsid w:val="2B7F5233"/>
    <w:rsid w:val="47DB1C73"/>
    <w:rsid w:val="47DF78EC"/>
    <w:rsid w:val="4EED64C3"/>
    <w:rsid w:val="6F9D5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360" w:lineRule="auto"/>
      <w:jc w:val="center"/>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scatterChart>
        <c:scatterStyle val="marker"/>
        <c:varyColors val="0"/>
        <c:ser>
          <c:idx val="0"/>
          <c:order val="0"/>
          <c:tx>
            <c:strRef>
              <c:f>[Workbook1]Sheet1!$D$5</c:f>
              <c:strCache>
                <c:ptCount val="1"/>
                <c:pt idx="0">
                  <c:v>Lương</c:v>
                </c:pt>
              </c:strCache>
            </c:strRef>
          </c:tx>
          <c:spPr>
            <a:ln w="19050" cap="rnd">
              <a:noFill/>
              <a:round/>
            </a:ln>
            <a:effectLst/>
          </c:spPr>
          <c:marker>
            <c:symbol val="circle"/>
            <c:size val="5"/>
            <c:spPr>
              <a:solidFill>
                <a:schemeClr val="accent1"/>
              </a:solidFill>
              <a:ln w="9525">
                <a:solidFill>
                  <a:schemeClr val="accent1"/>
                </a:solidFill>
              </a:ln>
              <a:effectLst/>
            </c:spPr>
          </c:marker>
          <c:dLbls>
            <c:delete val="1"/>
          </c:dLbls>
          <c:xVal>
            <c:numRef>
              <c:f>[Workbook1]Sheet1!$C$6:$C$13</c:f>
              <c:numCache>
                <c:formatCode>General</c:formatCode>
                <c:ptCount val="8"/>
                <c:pt idx="0">
                  <c:v>25</c:v>
                </c:pt>
                <c:pt idx="1">
                  <c:v>22</c:v>
                </c:pt>
                <c:pt idx="2">
                  <c:v>40</c:v>
                </c:pt>
                <c:pt idx="3">
                  <c:v>35</c:v>
                </c:pt>
                <c:pt idx="4">
                  <c:v>29</c:v>
                </c:pt>
                <c:pt idx="5">
                  <c:v>50</c:v>
                </c:pt>
                <c:pt idx="6">
                  <c:v>27</c:v>
                </c:pt>
                <c:pt idx="7">
                  <c:v>31</c:v>
                </c:pt>
              </c:numCache>
            </c:numRef>
          </c:xVal>
          <c:yVal>
            <c:numRef>
              <c:f>[Workbook1]Sheet1!$D$6:$D$13</c:f>
              <c:numCache>
                <c:formatCode>General</c:formatCode>
                <c:ptCount val="8"/>
                <c:pt idx="0">
                  <c:v>8000</c:v>
                </c:pt>
                <c:pt idx="1">
                  <c:v>5000</c:v>
                </c:pt>
                <c:pt idx="2">
                  <c:v>15000</c:v>
                </c:pt>
                <c:pt idx="3">
                  <c:v>-2000</c:v>
                </c:pt>
                <c:pt idx="4">
                  <c:v>8500</c:v>
                </c:pt>
                <c:pt idx="5">
                  <c:v>30000</c:v>
                </c:pt>
                <c:pt idx="6">
                  <c:v>8200</c:v>
                </c:pt>
                <c:pt idx="7">
                  <c:v>7800</c:v>
                </c:pt>
              </c:numCache>
            </c:numRef>
          </c:yVal>
          <c:smooth val="0"/>
        </c:ser>
        <c:dLbls>
          <c:showLegendKey val="0"/>
          <c:showVal val="0"/>
          <c:showCatName val="0"/>
          <c:showSerName val="0"/>
          <c:showPercent val="0"/>
          <c:showBubbleSize val="0"/>
        </c:dLbls>
        <c:axId val="420167348"/>
        <c:axId val="256905114"/>
      </c:scatterChart>
      <c:valAx>
        <c:axId val="420167348"/>
        <c:scaling>
          <c:orientation val="minMax"/>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56905114"/>
        <c:crosses val="autoZero"/>
        <c:crossBetween val="midCat"/>
      </c:valAx>
      <c:valAx>
        <c:axId val="25690511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20167348"/>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49e988e-2232-426e-8e64-890c80c543ad}"/>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433</Words>
  <Characters>1568</Characters>
  <Lines>0</Lines>
  <Paragraphs>0</Paragraphs>
  <TotalTime>10</TotalTime>
  <ScaleCrop>false</ScaleCrop>
  <LinksUpToDate>false</LinksUpToDate>
  <CharactersWithSpaces>1926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2026-09-29T15:58:00Z</dcterms:created>
  <dc:creator>Đỗ Phú Dương</dc:creator>
  <cp:lastModifiedBy>Đỗ Phú Dương</cp:lastModifiedBy>
  <dcterms:modified xsi:type="dcterms:W3CDTF">2026-09-30T15:46:54Z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EE74EF2CABB24603AB38C99B5E1B8780_11</vt:lpwstr>
  </property>
  <property fmtid="{D5CDD505-2E9C-101B-9397-08002B2CF9AE}" pid="4" name="KSOTemplateDocerSaveRecord">
    <vt:lpwstr>eyJoZGlkIjoiMzkwNTA4NzMzMjVhYWI1ODI2YWZlZjY1MjNkZGM3ZWIiLCJ1c2VySWQiOiIxMzc0Mzk2NDA2MTAzIn0=</vt:lpwstr>
  </property>
</Properties>
</file>