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6D" w:rsidRPr="004D3969" w:rsidRDefault="00E34B09" w:rsidP="004D3969">
      <w:pPr>
        <w:pStyle w:val="Titolo"/>
        <w:jc w:val="both"/>
      </w:pPr>
      <w:r w:rsidRPr="004D3969">
        <w:t>RELAZIONE PROGETTO PROGRAMMAZIONE E AMMINISTRAZIONE DI SISTEMA C++</w:t>
      </w:r>
    </w:p>
    <w:p w:rsidR="00E34B09" w:rsidRPr="004D3969" w:rsidRDefault="00E34B09" w:rsidP="00E34B09"/>
    <w:p w:rsidR="00E34B09" w:rsidRPr="004D3969" w:rsidRDefault="00E34B09" w:rsidP="004D3969">
      <w:pPr>
        <w:pStyle w:val="Sottotitolo"/>
        <w:jc w:val="center"/>
      </w:pPr>
      <w:r w:rsidRPr="004D3969">
        <w:t>FEBBRAIO 2018 A.A 2017/2018</w:t>
      </w:r>
    </w:p>
    <w:p w:rsidR="00E34B09" w:rsidRPr="004D3969" w:rsidRDefault="004D3969" w:rsidP="00E34B09">
      <w:r w:rsidRPr="004D3969">
        <w:t>-----------------------------------------------------------------------------------------------------------------------------------------------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Nome: Davide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Cognome: Ditolve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Mail: d.ditolve@campus.unimib.it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Matricola: 806953</w:t>
      </w:r>
    </w:p>
    <w:p w:rsidR="00E34B09" w:rsidRPr="004D3969" w:rsidRDefault="004D3969" w:rsidP="00E34B09">
      <w:r w:rsidRPr="004D3969">
        <w:t>----------------------------------------------------------------------------------------------------------------------------------------------</w:t>
      </w:r>
    </w:p>
    <w:p w:rsidR="00E34B09" w:rsidRPr="004D3969" w:rsidRDefault="00E34B09" w:rsidP="00E34B09">
      <w:r w:rsidRPr="004D3969">
        <w:t xml:space="preserve">-----------------------------------------------------&lt;    </w:t>
      </w:r>
      <w:r w:rsidRPr="004D3969">
        <w:rPr>
          <w:b/>
          <w:color w:val="FF0000"/>
        </w:rPr>
        <w:t>INTRODUZIONE</w:t>
      </w:r>
      <w:r w:rsidRPr="004D3969">
        <w:rPr>
          <w:color w:val="FF0000"/>
        </w:rPr>
        <w:t xml:space="preserve">     </w:t>
      </w:r>
      <w:r w:rsidRPr="004D3969">
        <w:t>&gt;----------------------------------------------------------</w:t>
      </w:r>
    </w:p>
    <w:p w:rsidR="00E34B09" w:rsidRPr="004D3969" w:rsidRDefault="00857BFF" w:rsidP="00E34B09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Il progetto richiede di implementare una classe </w:t>
      </w:r>
      <w:bookmarkStart w:id="0" w:name="_GoBack"/>
      <w:bookmarkEnd w:id="0"/>
    </w:p>
    <w:p w:rsidR="00E34B09" w:rsidRPr="004D3969" w:rsidRDefault="00E34B09" w:rsidP="00E34B09"/>
    <w:p w:rsidR="00E34B09" w:rsidRPr="004D3969" w:rsidRDefault="00E34B09" w:rsidP="00E34B09">
      <w:r w:rsidRPr="004D3969">
        <w:t>--------------</w:t>
      </w:r>
      <w:r w:rsidR="00A216E7">
        <w:t>------------------------------</w:t>
      </w:r>
      <w:r w:rsidRPr="004D3969">
        <w:t xml:space="preserve">-------&lt; </w:t>
      </w:r>
      <w:r w:rsidRPr="00A216E7">
        <w:rPr>
          <w:b/>
          <w:color w:val="FF0000"/>
          <w:sz w:val="24"/>
        </w:rPr>
        <w:t>RAPPRESENTAZIONE DEI DATI</w:t>
      </w:r>
      <w:r w:rsidRPr="00A216E7">
        <w:rPr>
          <w:sz w:val="24"/>
        </w:rPr>
        <w:t xml:space="preserve"> </w:t>
      </w:r>
      <w:r w:rsidRPr="004D3969">
        <w:t>&gt;</w:t>
      </w:r>
      <w:r w:rsidR="004D3969" w:rsidRPr="004D3969">
        <w:t>-------</w:t>
      </w:r>
      <w:r w:rsidRPr="004D3969">
        <w:t>------------------------------------</w:t>
      </w:r>
    </w:p>
    <w:p w:rsidR="00DC1098" w:rsidRPr="004D3969" w:rsidRDefault="00E34B09" w:rsidP="00E34B09">
      <w:pPr>
        <w:rPr>
          <w:sz w:val="24"/>
        </w:rPr>
      </w:pPr>
      <w:r w:rsidRPr="004D3969">
        <w:rPr>
          <w:sz w:val="24"/>
        </w:rPr>
        <w:t xml:space="preserve">L’array rappresenta il </w:t>
      </w:r>
      <w:proofErr w:type="spellStart"/>
      <w:r w:rsidRPr="004D3969">
        <w:rPr>
          <w:sz w:val="24"/>
        </w:rPr>
        <w:t>circular</w:t>
      </w:r>
      <w:proofErr w:type="spellEnd"/>
      <w:r w:rsidRPr="004D3969">
        <w:rPr>
          <w:sz w:val="24"/>
        </w:rPr>
        <w:t xml:space="preserve"> buffer, </w:t>
      </w:r>
      <w:r w:rsidR="00DC1098" w:rsidRPr="004D3969">
        <w:rPr>
          <w:sz w:val="24"/>
        </w:rPr>
        <w:t xml:space="preserve">l’utilizzo di puntatori a testa e coda consente di implementare il </w:t>
      </w:r>
      <w:proofErr w:type="spellStart"/>
      <w:r w:rsidR="00DC1098" w:rsidRPr="004D3969">
        <w:rPr>
          <w:sz w:val="24"/>
        </w:rPr>
        <w:t>circular</w:t>
      </w:r>
      <w:proofErr w:type="spellEnd"/>
      <w:r w:rsidR="00DC1098" w:rsidRPr="004D3969">
        <w:rPr>
          <w:sz w:val="24"/>
        </w:rPr>
        <w:t xml:space="preserve"> buffer correttamente in quanto chiedendo la posizione successiva alla coda per esempio dovrebbe dare out of </w:t>
      </w:r>
      <w:proofErr w:type="spellStart"/>
      <w:r w:rsidR="00DC1098" w:rsidRPr="004D3969">
        <w:rPr>
          <w:sz w:val="24"/>
        </w:rPr>
        <w:t>bounds</w:t>
      </w:r>
      <w:proofErr w:type="spellEnd"/>
      <w:r w:rsidR="00DC1098" w:rsidRPr="004D3969">
        <w:rPr>
          <w:sz w:val="24"/>
        </w:rPr>
        <w:t xml:space="preserve"> invece per definizione di circolare questa operazione riporta il </w:t>
      </w:r>
      <w:proofErr w:type="spellStart"/>
      <w:r w:rsidR="00DC1098" w:rsidRPr="004D3969">
        <w:rPr>
          <w:sz w:val="24"/>
        </w:rPr>
        <w:t>pointer</w:t>
      </w:r>
      <w:proofErr w:type="spellEnd"/>
      <w:r w:rsidR="00DC1098" w:rsidRPr="004D3969">
        <w:rPr>
          <w:sz w:val="24"/>
        </w:rPr>
        <w:t xml:space="preserve"> di posizionamento alla testa</w:t>
      </w:r>
    </w:p>
    <w:p w:rsidR="00E34B09" w:rsidRPr="004D3969" w:rsidRDefault="00E34B09" w:rsidP="00E34B09">
      <w:r w:rsidRPr="004D3969">
        <w:t>-----------------------------------------------------------------------------------------------------------------------------------------------</w:t>
      </w:r>
    </w:p>
    <w:p w:rsidR="00E34B09" w:rsidRPr="004D3969" w:rsidRDefault="00E34B09" w:rsidP="00E34B09">
      <w:r w:rsidRPr="004D3969">
        <w:t>--------------------------&lt;</w:t>
      </w:r>
      <w:r w:rsidRPr="00A216E7">
        <w:rPr>
          <w:b/>
          <w:color w:val="FF0000"/>
          <w:sz w:val="24"/>
        </w:rPr>
        <w:t>CLASSE</w:t>
      </w:r>
      <w:r w:rsidR="00DC1098" w:rsidRPr="00A216E7">
        <w:rPr>
          <w:b/>
          <w:color w:val="FF0000"/>
          <w:sz w:val="24"/>
        </w:rPr>
        <w:t xml:space="preserve"> CIRCULAR BUFFE</w:t>
      </w:r>
      <w:r w:rsidRPr="00A216E7">
        <w:rPr>
          <w:b/>
          <w:color w:val="FF0000"/>
          <w:sz w:val="24"/>
        </w:rPr>
        <w:t xml:space="preserve"> E METODI FONDAMENTALI</w:t>
      </w:r>
      <w:r w:rsidRPr="004D3969">
        <w:t>&gt;------------------------------------</w:t>
      </w:r>
    </w:p>
    <w:p w:rsidR="00E34B09" w:rsidRPr="004D3969" w:rsidRDefault="00E34B09" w:rsidP="00E34B09">
      <w:pPr>
        <w:rPr>
          <w:sz w:val="24"/>
        </w:rPr>
      </w:pPr>
      <w:r w:rsidRPr="004D3969">
        <w:rPr>
          <w:sz w:val="24"/>
        </w:rPr>
        <w:t xml:space="preserve">Il </w:t>
      </w:r>
      <w:proofErr w:type="spellStart"/>
      <w:r w:rsidRPr="004D3969">
        <w:rPr>
          <w:sz w:val="24"/>
        </w:rPr>
        <w:t>circular</w:t>
      </w:r>
      <w:proofErr w:type="spellEnd"/>
      <w:r w:rsidRPr="004D3969">
        <w:rPr>
          <w:sz w:val="24"/>
        </w:rPr>
        <w:t xml:space="preserve"> buffer contiene come dati:</w:t>
      </w:r>
    </w:p>
    <w:p w:rsidR="00E34B09" w:rsidRPr="004D3969" w:rsidRDefault="00E34B09" w:rsidP="00E34B09">
      <w:pPr>
        <w:rPr>
          <w:sz w:val="24"/>
        </w:rPr>
      </w:pPr>
      <w:proofErr w:type="spellStart"/>
      <w:r w:rsidRPr="004D3969">
        <w:rPr>
          <w:sz w:val="24"/>
        </w:rPr>
        <w:t>Cbuffer</w:t>
      </w:r>
      <w:proofErr w:type="spellEnd"/>
      <w:r w:rsidRPr="004D3969">
        <w:rPr>
          <w:sz w:val="24"/>
        </w:rPr>
        <w:t>: l’array di elementi</w:t>
      </w:r>
    </w:p>
    <w:p w:rsidR="00E34B09" w:rsidRPr="004D3969" w:rsidRDefault="00E34B09" w:rsidP="00E34B09">
      <w:pPr>
        <w:rPr>
          <w:sz w:val="24"/>
        </w:rPr>
      </w:pPr>
      <w:r w:rsidRPr="004D3969">
        <w:rPr>
          <w:sz w:val="24"/>
        </w:rPr>
        <w:t xml:space="preserve">Dimensione: quanti elementi </w:t>
      </w:r>
      <w:proofErr w:type="spellStart"/>
      <w:r w:rsidRPr="004D3969">
        <w:rPr>
          <w:sz w:val="24"/>
        </w:rPr>
        <w:t>puo’</w:t>
      </w:r>
      <w:proofErr w:type="spellEnd"/>
      <w:r w:rsidRPr="004D3969">
        <w:rPr>
          <w:sz w:val="24"/>
        </w:rPr>
        <w:t xml:space="preserve"> avere il buffer</w:t>
      </w:r>
    </w:p>
    <w:p w:rsidR="00E34B09" w:rsidRPr="004D3969" w:rsidRDefault="00E34B09" w:rsidP="00E34B09">
      <w:pPr>
        <w:rPr>
          <w:sz w:val="24"/>
        </w:rPr>
      </w:pPr>
      <w:r w:rsidRPr="004D3969">
        <w:rPr>
          <w:sz w:val="24"/>
        </w:rPr>
        <w:t>Testa e coda: puntatori rispettivamente al primo e all’ultimo elemento dell’array</w:t>
      </w:r>
    </w:p>
    <w:p w:rsidR="00E34B09" w:rsidRPr="004D3969" w:rsidRDefault="00E34B09" w:rsidP="00E34B09">
      <w:pPr>
        <w:rPr>
          <w:sz w:val="24"/>
        </w:rPr>
      </w:pPr>
      <w:r w:rsidRPr="004D3969">
        <w:rPr>
          <w:sz w:val="24"/>
        </w:rPr>
        <w:t>Occupati: tiene traccia di quanti elementi ci sono e che non sono da cancellare</w:t>
      </w:r>
    </w:p>
    <w:p w:rsidR="00E34B09" w:rsidRPr="004D3969" w:rsidRDefault="00E34B09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Logger</w:t>
      </w:r>
      <w:proofErr w:type="spellEnd"/>
      <w:r w:rsidRPr="004D3969">
        <w:rPr>
          <w:sz w:val="24"/>
        </w:rPr>
        <w:t xml:space="preserve">: variabile che contiene il </w:t>
      </w:r>
      <w:proofErr w:type="spellStart"/>
      <w:r w:rsidRPr="004D3969">
        <w:rPr>
          <w:sz w:val="24"/>
        </w:rPr>
        <w:t>logger</w:t>
      </w:r>
      <w:proofErr w:type="spellEnd"/>
      <w:r w:rsidRPr="004D3969">
        <w:rPr>
          <w:sz w:val="24"/>
        </w:rPr>
        <w:t xml:space="preserve"> che consente di stampare a video eventuali problemi o info.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Metodi base implementati: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Costruttore di default che setta tutto a 0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Costruttore parametrico che prende in input la grandezza dell’array da istanziare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lastRenderedPageBreak/>
        <w:t xml:space="preserve">Copy </w:t>
      </w:r>
      <w:proofErr w:type="spellStart"/>
      <w:r w:rsidRPr="004D3969">
        <w:rPr>
          <w:sz w:val="24"/>
        </w:rPr>
        <w:t>costructor</w:t>
      </w:r>
      <w:proofErr w:type="spellEnd"/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Per la corretta implementazione dei controlli all’interno dei metodi ho deciso di creare dei metodi ausiliari che consentono di ottenere lo stato corrente del buffer in particolare questi metodi sono: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dimensione: restituisce la grandezza del buffer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occupati: restituisce quanti elementi ci sono all’interno del buffer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 w:rsidRPr="004D3969">
        <w:rPr>
          <w:sz w:val="24"/>
        </w:rPr>
        <w:t>spaziolibero</w:t>
      </w:r>
      <w:proofErr w:type="spellEnd"/>
      <w:r w:rsidRPr="004D3969">
        <w:rPr>
          <w:sz w:val="24"/>
        </w:rPr>
        <w:t>: restituisce la dimensione – gli occupati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testa: restituisce il puntatore alla testa se il </w:t>
      </w:r>
      <w:proofErr w:type="spellStart"/>
      <w:r w:rsidRPr="004D3969">
        <w:rPr>
          <w:sz w:val="24"/>
        </w:rPr>
        <w:t>pointer</w:t>
      </w:r>
      <w:proofErr w:type="spellEnd"/>
      <w:r w:rsidRPr="004D3969">
        <w:rPr>
          <w:sz w:val="24"/>
        </w:rPr>
        <w:t xml:space="preserve"> è </w:t>
      </w:r>
      <w:proofErr w:type="spellStart"/>
      <w:r w:rsidRPr="004D3969">
        <w:rPr>
          <w:sz w:val="24"/>
        </w:rPr>
        <w:t>null</w:t>
      </w:r>
      <w:proofErr w:type="spellEnd"/>
      <w:r w:rsidRPr="004D3969">
        <w:rPr>
          <w:sz w:val="24"/>
        </w:rPr>
        <w:t xml:space="preserve"> viene lanciata un’eccezione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coda: restituisce il puntatore alla coda se il </w:t>
      </w:r>
      <w:proofErr w:type="spellStart"/>
      <w:r w:rsidRPr="004D3969">
        <w:rPr>
          <w:sz w:val="24"/>
        </w:rPr>
        <w:t>pointer</w:t>
      </w:r>
      <w:proofErr w:type="spellEnd"/>
      <w:r w:rsidRPr="004D3969">
        <w:rPr>
          <w:sz w:val="24"/>
        </w:rPr>
        <w:t xml:space="preserve"> è </w:t>
      </w:r>
      <w:proofErr w:type="spellStart"/>
      <w:r w:rsidRPr="004D3969">
        <w:rPr>
          <w:sz w:val="24"/>
        </w:rPr>
        <w:t>null</w:t>
      </w:r>
      <w:proofErr w:type="spellEnd"/>
      <w:r w:rsidRPr="004D3969">
        <w:rPr>
          <w:sz w:val="24"/>
        </w:rPr>
        <w:t xml:space="preserve"> viene lanciata un’eccezione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distruttore di default: effettua una chiamata a dispose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Dispose: cancella e setta a 0 tutte </w:t>
      </w:r>
      <w:proofErr w:type="gramStart"/>
      <w:r w:rsidRPr="004D3969">
        <w:rPr>
          <w:sz w:val="24"/>
        </w:rPr>
        <w:t>le info</w:t>
      </w:r>
      <w:proofErr w:type="gramEnd"/>
    </w:p>
    <w:p w:rsidR="00DC1098" w:rsidRPr="004D3969" w:rsidRDefault="00DC1098" w:rsidP="00DC1098">
      <w:r w:rsidRPr="004D3969">
        <w:t xml:space="preserve">----------------------------------------------------&lt;   </w:t>
      </w:r>
      <w:r w:rsidRPr="00A216E7">
        <w:rPr>
          <w:b/>
          <w:color w:val="FF0000"/>
          <w:sz w:val="24"/>
        </w:rPr>
        <w:t>METODI AVANZATI</w:t>
      </w:r>
      <w:r w:rsidRPr="004D3969">
        <w:rPr>
          <w:color w:val="FF0000"/>
        </w:rPr>
        <w:t xml:space="preserve">   </w:t>
      </w:r>
      <w:r w:rsidRPr="004D3969">
        <w:t>&gt;-------------------------------------------------------</w:t>
      </w:r>
    </w:p>
    <w:p w:rsidR="00DC1098" w:rsidRPr="004D3969" w:rsidRDefault="00DC1098" w:rsidP="00DC1098">
      <w:pPr>
        <w:rPr>
          <w:sz w:val="24"/>
        </w:rPr>
      </w:pPr>
      <w:r w:rsidRPr="004D3969">
        <w:rPr>
          <w:sz w:val="24"/>
        </w:rPr>
        <w:t>INSERT</w:t>
      </w:r>
    </w:p>
    <w:p w:rsidR="004D3969" w:rsidRPr="004D3969" w:rsidRDefault="00DC1098" w:rsidP="00DC1098">
      <w:pPr>
        <w:rPr>
          <w:sz w:val="24"/>
        </w:rPr>
      </w:pPr>
      <w:r w:rsidRPr="004D3969">
        <w:rPr>
          <w:sz w:val="24"/>
        </w:rPr>
        <w:t>Il metodo consente di inserire un elemento all’interno del buffer</w:t>
      </w:r>
      <w:r w:rsidR="004D3969" w:rsidRPr="004D3969">
        <w:rPr>
          <w:sz w:val="24"/>
        </w:rPr>
        <w:t xml:space="preserve"> con più casi: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se il buffer ha dimensione 0 loggo l’errore e ritorno il controllo al chiamante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se il buffer ha spazio libero: se non ci sono occupati scrivo in posizione 0 altrimenti alla prima posizione libera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Se il buffer non ha spazio libero shifto tutto l’array indietro di una posizione e inserisco l’elemento in ultima posizione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DELETE HEAD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 xml:space="preserve">Controllo che l’operazione sia completabile e in tal caso shifto </w:t>
      </w:r>
      <w:proofErr w:type="spellStart"/>
      <w:r w:rsidRPr="004D3969">
        <w:rPr>
          <w:sz w:val="24"/>
        </w:rPr>
        <w:t>indeitro</w:t>
      </w:r>
      <w:proofErr w:type="spellEnd"/>
      <w:r w:rsidRPr="004D3969">
        <w:rPr>
          <w:sz w:val="24"/>
        </w:rPr>
        <w:t xml:space="preserve"> di una posizione tutto l’array così la posizione 0 viene sovrascritta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SHIFT AVANTI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Assegna all’elemento i-1 l’elemento i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SWAP</w:t>
      </w:r>
    </w:p>
    <w:p w:rsidR="004D3969" w:rsidRPr="004D3969" w:rsidRDefault="004D3969" w:rsidP="00DC1098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Scambia i valori di </w:t>
      </w:r>
      <w:proofErr w:type="spellStart"/>
      <w:r w:rsidRPr="004D3969">
        <w:rPr>
          <w:sz w:val="24"/>
        </w:rPr>
        <w:t>this</w:t>
      </w:r>
      <w:proofErr w:type="spellEnd"/>
      <w:r w:rsidRPr="004D3969">
        <w:rPr>
          <w:sz w:val="24"/>
        </w:rPr>
        <w:t xml:space="preserve"> con </w:t>
      </w:r>
      <w:proofErr w:type="spellStart"/>
      <w:r w:rsidRPr="004D3969">
        <w:rPr>
          <w:sz w:val="24"/>
        </w:rPr>
        <w:t>other</w:t>
      </w:r>
      <w:proofErr w:type="spellEnd"/>
    </w:p>
    <w:p w:rsidR="004D3969" w:rsidRPr="004D3969" w:rsidRDefault="004D3969" w:rsidP="00DC1098"/>
    <w:p w:rsidR="004D3969" w:rsidRPr="004D3969" w:rsidRDefault="00A216E7" w:rsidP="004D3969">
      <w:r>
        <w:t>------------</w:t>
      </w:r>
      <w:r w:rsidR="004D3969" w:rsidRPr="004D3969">
        <w:t xml:space="preserve">--------------------------------------&lt;   </w:t>
      </w:r>
      <w:proofErr w:type="gramStart"/>
      <w:r w:rsidR="004D3969" w:rsidRPr="00A216E7">
        <w:rPr>
          <w:b/>
          <w:color w:val="FF0000"/>
          <w:sz w:val="24"/>
        </w:rPr>
        <w:t>OPERATORI</w:t>
      </w:r>
      <w:r w:rsidR="004D3969" w:rsidRPr="004D3969">
        <w:rPr>
          <w:color w:val="FF0000"/>
        </w:rPr>
        <w:t xml:space="preserve">  </w:t>
      </w:r>
      <w:r w:rsidR="004D3969" w:rsidRPr="004D3969">
        <w:t>&gt;</w:t>
      </w:r>
      <w:proofErr w:type="gramEnd"/>
      <w:r w:rsidR="004D3969" w:rsidRPr="004D3969">
        <w:t>--------------------------------------------------------------------</w:t>
      </w:r>
    </w:p>
    <w:p w:rsidR="00E34B09" w:rsidRPr="004D3969" w:rsidRDefault="004D3969" w:rsidP="00E34B09">
      <w:pPr>
        <w:rPr>
          <w:sz w:val="24"/>
        </w:rPr>
      </w:pPr>
      <w:r w:rsidRPr="004D3969">
        <w:rPr>
          <w:sz w:val="24"/>
        </w:rPr>
        <w:t>Sono stati implementati gli operatori:</w:t>
      </w:r>
    </w:p>
    <w:p w:rsidR="004D3969" w:rsidRPr="004D3969" w:rsidRDefault="004D3969" w:rsidP="00E34B09">
      <w:pPr>
        <w:rPr>
          <w:sz w:val="24"/>
        </w:rPr>
      </w:pPr>
      <w:r w:rsidRPr="004D3969">
        <w:rPr>
          <w:sz w:val="24"/>
        </w:rPr>
        <w:t xml:space="preserve">[] per l’accesso </w:t>
      </w:r>
      <w:proofErr w:type="spellStart"/>
      <w:r w:rsidRPr="004D3969">
        <w:rPr>
          <w:sz w:val="24"/>
        </w:rPr>
        <w:t>indexato</w:t>
      </w:r>
      <w:proofErr w:type="spellEnd"/>
      <w:r w:rsidRPr="004D3969">
        <w:rPr>
          <w:sz w:val="24"/>
        </w:rPr>
        <w:t xml:space="preserve"> al buffer sia normale sia costante</w:t>
      </w:r>
    </w:p>
    <w:p w:rsidR="00A216E7" w:rsidRPr="004D3969" w:rsidRDefault="004D3969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= per l’assegnamento di variabili di tipo </w:t>
      </w:r>
      <w:proofErr w:type="spellStart"/>
      <w:r w:rsidRPr="004D3969">
        <w:rPr>
          <w:sz w:val="24"/>
        </w:rPr>
        <w:t>circularbuffer</w:t>
      </w:r>
      <w:proofErr w:type="spellEnd"/>
    </w:p>
    <w:p w:rsidR="00A216E7" w:rsidRDefault="00A216E7" w:rsidP="00A216E7">
      <w:r>
        <w:lastRenderedPageBreak/>
        <w:t xml:space="preserve">----------------------------------------------------&lt;   </w:t>
      </w:r>
      <w:r w:rsidRPr="00A216E7">
        <w:rPr>
          <w:color w:val="FF0000"/>
          <w:sz w:val="24"/>
        </w:rPr>
        <w:t xml:space="preserve">ITERATORI   </w:t>
      </w:r>
      <w:r>
        <w:t>&gt;-------------------------------------------------------------------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 xml:space="preserve">Sono stati implementati due tipi di iteratori quello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e quello normale, entrambi hanno il costruttore di default, il costruttore con parametro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e il costruttore con puntamento, coda e testa che consente di salvare informazioni sullo stato necessario per eseguire ulteriori controlli nell’implementazione degli operatori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>Sono stati implementati i seguenti operatori: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 xml:space="preserve">++: </w:t>
      </w:r>
      <w:proofErr w:type="spellStart"/>
      <w:r>
        <w:rPr>
          <w:sz w:val="24"/>
        </w:rPr>
        <w:t>pre</w:t>
      </w:r>
      <w:proofErr w:type="spellEnd"/>
      <w:r>
        <w:rPr>
          <w:sz w:val="24"/>
        </w:rPr>
        <w:t xml:space="preserve"> e post incremento per spostarsi in avanti all’interno del buffer, se il posizionamento raggiunge la coda il successivo ++ riporta il puntamento alla testa</w:t>
      </w:r>
    </w:p>
    <w:p w:rsidR="00A216E7" w:rsidRDefault="00A216E7" w:rsidP="00A216E7">
      <w:pPr>
        <w:rPr>
          <w:sz w:val="24"/>
        </w:rPr>
      </w:pPr>
      <w:proofErr w:type="gramStart"/>
      <w:r>
        <w:rPr>
          <w:sz w:val="24"/>
        </w:rPr>
        <w:t>-</w:t>
      </w:r>
      <w:r w:rsidRPr="00A216E7">
        <w:rPr>
          <w:sz w:val="24"/>
        </w:rPr>
        <w:t>-</w:t>
      </w:r>
      <w:r>
        <w:rPr>
          <w:sz w:val="24"/>
        </w:rPr>
        <w:t xml:space="preserve"> :</w:t>
      </w:r>
      <w:proofErr w:type="spellStart"/>
      <w:r>
        <w:rPr>
          <w:sz w:val="24"/>
        </w:rPr>
        <w:t>pre</w:t>
      </w:r>
      <w:proofErr w:type="spellEnd"/>
      <w:proofErr w:type="gramEnd"/>
      <w:r>
        <w:rPr>
          <w:sz w:val="24"/>
        </w:rPr>
        <w:t xml:space="preserve"> e post decremento per spostarsi indietro all’interno del buffer, se il posizionamento raggiunge la testa il successivo - - riporta il puntamento alla coda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>=</w:t>
      </w:r>
      <w:proofErr w:type="gramStart"/>
      <w:r>
        <w:rPr>
          <w:sz w:val="24"/>
        </w:rPr>
        <w:t>= :</w:t>
      </w:r>
      <w:proofErr w:type="gramEnd"/>
      <w:r>
        <w:rPr>
          <w:sz w:val="24"/>
        </w:rPr>
        <w:t xml:space="preserve"> operatore per il controllo di uguaglianza</w:t>
      </w:r>
    </w:p>
    <w:p w:rsidR="00A216E7" w:rsidRDefault="00A216E7" w:rsidP="00A216E7">
      <w:pPr>
        <w:rPr>
          <w:sz w:val="24"/>
        </w:rPr>
      </w:pPr>
      <w:proofErr w:type="gramStart"/>
      <w:r>
        <w:rPr>
          <w:sz w:val="24"/>
        </w:rPr>
        <w:t>!=</w:t>
      </w:r>
      <w:proofErr w:type="gramEnd"/>
      <w:r>
        <w:rPr>
          <w:sz w:val="24"/>
        </w:rPr>
        <w:t xml:space="preserve"> : operatore per il controllo di disuguaglianza</w:t>
      </w:r>
    </w:p>
    <w:p w:rsidR="00A216E7" w:rsidRDefault="00A216E7" w:rsidP="00A216E7">
      <w:pPr>
        <w:rPr>
          <w:sz w:val="24"/>
        </w:rPr>
      </w:pPr>
      <w:proofErr w:type="gramStart"/>
      <w:r>
        <w:rPr>
          <w:sz w:val="24"/>
        </w:rPr>
        <w:t>* :</w:t>
      </w:r>
      <w:proofErr w:type="gramEnd"/>
      <w:r>
        <w:rPr>
          <w:sz w:val="24"/>
        </w:rPr>
        <w:t xml:space="preserve"> operatore per la </w:t>
      </w:r>
      <w:proofErr w:type="spellStart"/>
      <w:r>
        <w:rPr>
          <w:sz w:val="24"/>
        </w:rPr>
        <w:t>dereferenziazione</w:t>
      </w:r>
      <w:proofErr w:type="spellEnd"/>
    </w:p>
    <w:p w:rsidR="00A216E7" w:rsidRDefault="00A216E7" w:rsidP="00A216E7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] :</w:t>
      </w:r>
      <w:proofErr w:type="gramEnd"/>
      <w:r>
        <w:rPr>
          <w:sz w:val="24"/>
        </w:rPr>
        <w:t xml:space="preserve"> operatore per l’accesso </w:t>
      </w:r>
      <w:proofErr w:type="spellStart"/>
      <w:r>
        <w:rPr>
          <w:sz w:val="24"/>
        </w:rPr>
        <w:t>indexato</w:t>
      </w:r>
      <w:proofErr w:type="spellEnd"/>
    </w:p>
    <w:p w:rsidR="00A216E7" w:rsidRDefault="00A216E7" w:rsidP="00A216E7">
      <w:pPr>
        <w:pBdr>
          <w:bottom w:val="single" w:sz="6" w:space="1" w:color="auto"/>
        </w:pBdr>
        <w:rPr>
          <w:sz w:val="24"/>
        </w:rPr>
      </w:pPr>
      <w:proofErr w:type="gramStart"/>
      <w:r>
        <w:rPr>
          <w:sz w:val="24"/>
        </w:rPr>
        <w:t>= :</w:t>
      </w:r>
      <w:proofErr w:type="gramEnd"/>
      <w:r>
        <w:rPr>
          <w:sz w:val="24"/>
        </w:rPr>
        <w:t xml:space="preserve"> operatore di assegnamento</w:t>
      </w:r>
    </w:p>
    <w:p w:rsidR="00A216E7" w:rsidRDefault="00A216E7" w:rsidP="00A216E7">
      <w:r>
        <w:t xml:space="preserve">----------------------------------------------------&lt;   </w:t>
      </w:r>
      <w:r w:rsidRPr="00A372BC">
        <w:rPr>
          <w:b/>
          <w:color w:val="FF0000"/>
        </w:rPr>
        <w:t>ECCEZIONI</w:t>
      </w:r>
      <w:r w:rsidRPr="00A372BC">
        <w:rPr>
          <w:color w:val="FF0000"/>
        </w:rPr>
        <w:t xml:space="preserve">   </w:t>
      </w:r>
      <w:r>
        <w:t>&gt;---------------------------------------------------------------------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 xml:space="preserve">Ho scelto di utilizzare le eccezioni contenute nella libreria STD senza definirne altre </w:t>
      </w:r>
      <w:proofErr w:type="spellStart"/>
      <w:r>
        <w:rPr>
          <w:sz w:val="24"/>
        </w:rPr>
        <w:t>customizzate</w:t>
      </w:r>
      <w:proofErr w:type="spellEnd"/>
      <w:r>
        <w:rPr>
          <w:sz w:val="24"/>
        </w:rPr>
        <w:t xml:space="preserve">, e sono utilizzare per la corretta </w:t>
      </w:r>
      <w:proofErr w:type="gramStart"/>
      <w:r>
        <w:rPr>
          <w:sz w:val="24"/>
        </w:rPr>
        <w:t>del gestione</w:t>
      </w:r>
      <w:proofErr w:type="gramEnd"/>
      <w:r>
        <w:rPr>
          <w:sz w:val="24"/>
        </w:rPr>
        <w:t xml:space="preserve"> del flusso del programma e evitare che in caso di input sbagliati il programma finisca in uno stato non consistente o addirittura termini l’esecuzione.</w:t>
      </w:r>
    </w:p>
    <w:p w:rsidR="00A216E7" w:rsidRPr="00A216E7" w:rsidRDefault="00A216E7" w:rsidP="00A216E7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</w:t>
      </w:r>
    </w:p>
    <w:p w:rsidR="004D3969" w:rsidRPr="004D3969" w:rsidRDefault="004D3969" w:rsidP="00E34B09"/>
    <w:p w:rsidR="00A216E7" w:rsidRDefault="00A216E7" w:rsidP="00A216E7">
      <w:r>
        <w:t xml:space="preserve">----------------------------------------------------&lt;   </w:t>
      </w:r>
      <w:r w:rsidRPr="00721A19">
        <w:rPr>
          <w:b/>
          <w:color w:val="FF0000"/>
          <w:sz w:val="24"/>
        </w:rPr>
        <w:t>CLASSE LOGGER</w:t>
      </w:r>
      <w:r w:rsidRPr="00721A19">
        <w:rPr>
          <w:color w:val="FF0000"/>
          <w:sz w:val="24"/>
        </w:rPr>
        <w:t xml:space="preserve">   </w:t>
      </w:r>
      <w:r>
        <w:t>&gt;----------------------------------------------------------</w:t>
      </w:r>
    </w:p>
    <w:p w:rsidR="004D3969" w:rsidRPr="00721A19" w:rsidRDefault="00A216E7" w:rsidP="00E34B09">
      <w:pPr>
        <w:rPr>
          <w:sz w:val="24"/>
        </w:rPr>
      </w:pPr>
      <w:r w:rsidRPr="00721A19">
        <w:rPr>
          <w:sz w:val="24"/>
        </w:rPr>
        <w:t xml:space="preserve">Il </w:t>
      </w:r>
      <w:proofErr w:type="spellStart"/>
      <w:r w:rsidRPr="00721A19">
        <w:rPr>
          <w:sz w:val="24"/>
        </w:rPr>
        <w:t>logger</w:t>
      </w:r>
      <w:proofErr w:type="spellEnd"/>
      <w:r w:rsidRPr="00721A19">
        <w:rPr>
          <w:sz w:val="24"/>
        </w:rPr>
        <w:t xml:space="preserve"> risulta fondamentale in qualsiasi linguaggio di programmazione, l’implementazione molto base di questa classe consente di loggare sul terminale messaggi con 5 livelli di errore.</w:t>
      </w:r>
    </w:p>
    <w:p w:rsidR="00A216E7" w:rsidRPr="00721A19" w:rsidRDefault="00A216E7" w:rsidP="00E34B09">
      <w:pPr>
        <w:pBdr>
          <w:bottom w:val="single" w:sz="6" w:space="1" w:color="auto"/>
        </w:pBdr>
        <w:rPr>
          <w:sz w:val="24"/>
        </w:rPr>
      </w:pPr>
      <w:r w:rsidRPr="00721A19">
        <w:rPr>
          <w:sz w:val="24"/>
        </w:rPr>
        <w:t xml:space="preserve">Un </w:t>
      </w:r>
      <w:proofErr w:type="spellStart"/>
      <w:r w:rsidRPr="00721A19">
        <w:rPr>
          <w:sz w:val="24"/>
        </w:rPr>
        <w:t>logger</w:t>
      </w:r>
      <w:proofErr w:type="spellEnd"/>
      <w:r w:rsidRPr="00721A19">
        <w:rPr>
          <w:sz w:val="24"/>
        </w:rPr>
        <w:t xml:space="preserve"> viene istanziato con un livello che va da INFO a ERROR, se viene richiesta la </w:t>
      </w:r>
      <w:proofErr w:type="spellStart"/>
      <w:r w:rsidRPr="00721A19">
        <w:rPr>
          <w:sz w:val="24"/>
        </w:rPr>
        <w:t>loggatura</w:t>
      </w:r>
      <w:proofErr w:type="spellEnd"/>
      <w:r w:rsidRPr="00721A19">
        <w:rPr>
          <w:sz w:val="24"/>
        </w:rPr>
        <w:t xml:space="preserve"> con un livello inferiore a quello desiderato non verrà scritto nulla sul terminale</w:t>
      </w:r>
    </w:p>
    <w:p w:rsidR="00A372BC" w:rsidRDefault="00A372BC" w:rsidP="00E34B09"/>
    <w:p w:rsidR="00721A19" w:rsidRPr="009B3F13" w:rsidRDefault="00721A19" w:rsidP="00E34B09"/>
    <w:sectPr w:rsidR="00721A19" w:rsidRPr="009B3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A78"/>
    <w:multiLevelType w:val="hybridMultilevel"/>
    <w:tmpl w:val="F41090E6"/>
    <w:lvl w:ilvl="0" w:tplc="C13C95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D1C5E"/>
    <w:multiLevelType w:val="hybridMultilevel"/>
    <w:tmpl w:val="C9F8CDFE"/>
    <w:lvl w:ilvl="0" w:tplc="24E249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54DF0"/>
    <w:multiLevelType w:val="hybridMultilevel"/>
    <w:tmpl w:val="65C6ECC2"/>
    <w:lvl w:ilvl="0" w:tplc="A64E7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09"/>
    <w:rsid w:val="004D3969"/>
    <w:rsid w:val="00721A19"/>
    <w:rsid w:val="00857BFF"/>
    <w:rsid w:val="009B3F13"/>
    <w:rsid w:val="00A216E7"/>
    <w:rsid w:val="00A372BC"/>
    <w:rsid w:val="00AB026D"/>
    <w:rsid w:val="00B207DC"/>
    <w:rsid w:val="00DC1098"/>
    <w:rsid w:val="00E3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96EE"/>
  <w15:chartTrackingRefBased/>
  <w15:docId w15:val="{296D3D1D-8FFA-489C-A5C9-FF7E1C2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4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B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B09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A216E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Ditolve</dc:creator>
  <cp:keywords/>
  <dc:description/>
  <cp:lastModifiedBy>Davide Ditolve</cp:lastModifiedBy>
  <cp:revision>3</cp:revision>
  <cp:lastPrinted>2018-02-11T21:31:00Z</cp:lastPrinted>
  <dcterms:created xsi:type="dcterms:W3CDTF">2018-02-11T20:16:00Z</dcterms:created>
  <dcterms:modified xsi:type="dcterms:W3CDTF">2018-04-09T22:51:00Z</dcterms:modified>
</cp:coreProperties>
</file>