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利用 OpenCV EAST tesseract 进行文本检测和文本识别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Opencv + EAST 执行文本检测，检测自然场景图像中的文本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由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梯度指示的方向就是各点函数值减少最多的方向。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FFFBB7"/>
    <w:multiLevelType w:val="singleLevel"/>
    <w:tmpl w:val="3FFFFB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64A75"/>
    <w:rsid w:val="6EBF958C"/>
    <w:rsid w:val="FED6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2022-09-07T00:12:00Z</dcterms:created>
  <dc:creator>风生晨起</dc:creator>
  <cp:lastModifiedBy>风生晨起</cp:lastModifiedBy>
  <dcterms:modified xsi:type="dcterms:W3CDTF">2022-09-15T12:53:22Z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FAB7E71CD2ACAD89D8001763A80C37F2</vt:lpwstr>
  </property>
</Properties>
</file>