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EA01" w14:textId="77777777" w:rsidR="00B47E90" w:rsidRDefault="00B47E90" w:rsidP="00B47E90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Marta Méndez</w:t>
      </w:r>
      <w:r>
        <w:rPr>
          <w:color w:val="000000"/>
          <w:sz w:val="30"/>
          <w:szCs w:val="30"/>
        </w:rPr>
        <w:t>, directora de relaciones institucionales de Plaza Pública en 2013.</w:t>
      </w:r>
    </w:p>
    <w:p w14:paraId="2EB4F577" w14:textId="77777777" w:rsidR="00B47E90" w:rsidRDefault="00B47E90" w:rsidP="00B47E90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Yo entro a Plaza Pública en septiembre de 2013, Martín renuncia a finales de ese año por lo cual él y yo no logramos coincidir mucho tiempo. Efectivamente yo me pude enterar de unos comportamientos machistas, comportamientos un poco bizarros, que fueron notados en su momento y se le recriminaron directamente. En ese entonces Plaza Pública no tenía ningún protocolo para esto. No te puedo decir nada que yo haya visto, pero obviamente esta noticia no me es indiferente y me parece muy bien que comencemos a hacer estos cuestionamientos.</w:t>
      </w:r>
    </w:p>
    <w:p w14:paraId="690E745E" w14:textId="77777777" w:rsidR="004F7A38" w:rsidRDefault="004F7A38"/>
    <w:sectPr w:rsidR="004F7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2D"/>
    <w:rsid w:val="004F7A38"/>
    <w:rsid w:val="0092282D"/>
    <w:rsid w:val="00B47E90"/>
    <w:rsid w:val="00CA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89239-844F-4B67-B9AA-5507DF85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47E90"/>
    <w:rPr>
      <w:b/>
      <w:bCs/>
    </w:rPr>
  </w:style>
  <w:style w:type="character" w:styleId="nfasis">
    <w:name w:val="Emphasis"/>
    <w:basedOn w:val="Fuentedeprrafopredeter"/>
    <w:uiPriority w:val="20"/>
    <w:qFormat/>
    <w:rsid w:val="00B47E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3</cp:revision>
  <dcterms:created xsi:type="dcterms:W3CDTF">2022-12-02T18:58:00Z</dcterms:created>
  <dcterms:modified xsi:type="dcterms:W3CDTF">2022-12-14T17:59:00Z</dcterms:modified>
</cp:coreProperties>
</file>