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i w:val="false"/>
          <w:iCs w:val="false"/>
          <w:color w:val="1F3864"/>
          <w:sz w:val="36"/>
          <w:szCs w:val="36"/>
        </w:rPr>
        <w:t xml:space="preserve">FICHAS TÉCNICAS DE SOFTWARE Y SERVICIOS TIC</w:t>
      </w:r>
    </w:p>
    <w:p>
      <w:pPr>
        <w:spacing w:after="60"/>
        <w:jc w:val="center"/>
      </w:pPr>
      <w:r>
        <w:rPr>
          <w:b w:val="false"/>
          <w:bCs w:val="false"/>
          <w:i/>
          <w:iCs/>
          <w:color w:val="000000"/>
          <w:sz w:val="20"/>
          <w:szCs w:val="20"/>
        </w:rPr>
        <w:t xml:space="preserve">Sistema de información para la gestión de inventario de materias primas</w:t>
      </w:r>
    </w:p>
    <w:p>
      <w:pPr>
        <w:spacing w:after="300"/>
        <w:jc w:val="center"/>
      </w:pPr>
      <w:r>
        <w:rPr>
          <w:b w:val="false"/>
          <w:bCs w:val="false"/>
          <w:i/>
          <w:iCs/>
          <w:color w:val="595959"/>
          <w:sz w:val="18"/>
          <w:szCs w:val="18"/>
        </w:rPr>
        <w:t xml:space="preserve">Microempresa Villa de Guaduas — Análisis y Desarrollo de Software (ADSO) — Ficha N.3411004</w:t>
      </w:r>
    </w:p>
    <w:p>
      <w:pPr>
        <w:pBdr>
          <w:bottom w:val="single" w:color="ED7D31" w:sz="8" w:space="4"/>
        </w:pBdr>
        <w:spacing w:after="120" w:before="100"/>
      </w:pPr>
      <w:r>
        <w:rPr>
          <w:b/>
          <w:bCs/>
          <w:i w:val="false"/>
          <w:iCs w:val="false"/>
          <w:color w:val="1F3864"/>
          <w:sz w:val="26"/>
          <w:szCs w:val="26"/>
        </w:rPr>
        <w:t xml:space="preserve">1. Antivirus — McAfee Total Protection (Essential)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Software de seguridad / Antivirus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McAfee Total Protection — Plan Essential (5 dispositivos / 1 usuario / 1 año)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McAfee LLC — venta oficial en línea (mcafee.com/es-co)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Suite de seguridad multidispositivo con antivirus en tiempo real, VPN, gestor de contraseñas y supervisión de identidad, elegida para proteger los equipos donde se opera el sistema de inventario, el punto de venta y la información de proveedores de Villa de Guaduas frente a malware, ransomware y phishing.</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Cobertura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5 dispositivos / 1 usuario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$165.900 COP/año (primer periodo, aprox. USD $41,48)</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Compatibilidad</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Windows, macOS, Android, iOS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Pago en línea, contado (tarjeta / PSE)</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Funciones incluidas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Antivirus, firewall avanzado, VPN, gestor de contraseñas, destructor de archivos, eliminador de rastreadores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Anual, con renovación automática</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Monitoreo de identidad</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Hasta 60 tipos de datos personales en la dark web</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Suscripción SaaS de seguridad</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se especifica prueba gratuita en la ficha del proveedor para este plan.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se especifica garantía formal de devolución para el plan Essential; el proveedor sí ofrece garantía de 30 días en otros planes de la competencia evaluados (Kaspersky).</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12 meses por ciclo de suscripción; se renueva automáticamente cada año a precio regular (no publicado por el proveedor).</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Cubre 5 dispositivos con el set completo de funciones premium de privacidad; mejor relación cobertura/precio frente a Kaspersky (3 dispositivos, sin VPN ni gestor de contraseñas) y ESET NOD32 (1 dispositivo, sin funciones de privacidad).</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El precio publicado corresponde solo al primer periodo para clientes nuevos; el valor de renovación no está detallado y debe validarse antes del segundo año.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Se eligió McAfee Total Protection Essential porque, dentro del comparativo de 3 proveedores (Kaspersky, ESET, McAfee), es el único que ofrece el paquete completo de seguridad (antivirus + VPN + gestor de contraseñas + firewall avanzado + supervisión de identidad) cubriendo 5 dispositivos simultáneos a un precio intermedio, lo que resulta más eficiente para proteger todos los equipos administrativos y de punto de venta de la microempresa sin comprar licencias adicionales por separado.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bgbb8rsboouttlnltely0">
              <w:r>
                <w:rPr>
                  <w:b w:val="false"/>
                  <w:bCs w:val="false"/>
                  <w:i w:val="false"/>
                  <w:iCs w:val="false"/>
                  <w:color w:val="1155CC"/>
                  <w:sz w:val="15"/>
                  <w:szCs w:val="15"/>
                </w:rPr>
                <w:t xml:space="preserve">https://www.mcafee.com/es-co/antivirus/mcafee-total-protection.html</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2. Software POS + Facturación Electrónica DIAN + Inventarios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Software de gestión empresarial (ERP/POS)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Licencia de Software POS + Facturación Electrónica DIAN e Inventarios (Plan Anual)</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SIIGO Colombia (systorecolombia.com)</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Plataforma integral de punto de venta con módulo de facturación electrónica conectado directamente a los servicios web de la DIAN, control de stock con lector de barras y catálogo de inventario, seleccionada para reemplazar el registro manual en cuaderno identificado como causa raíz del problema de inventario de Villa de Guaduas.</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Módulos incluidos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POS, facturación electrónica DIAN, control de stock, lector de código de barras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$823.529 COP + IVA → $979.999,51 COP IVA incluido</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Integración normativa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Transmisión automática de facturas electrónicas a la DIAN en cada venta</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Contado</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Actualizaciones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Inmediatas ante cambios en la normativa tributaria colombiana</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Anual (renovación cada 12 meses)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Soporte incluido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Soporte técnico especializado y habilitación de folios electrónicos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Suscripción SaaS empresarial</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especificada en la ficha del proveedor.</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Incluye soporte técnico especializado y actualización normativa continua como parte de la suscripción; no se especifica garantía de devolución.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Plan anual (12 meses), renovable; el servicio se interrumpe si no se renueva la suscripción.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Cumplimiento legal total ante la DIAN; automatización integral de POS, inventario y contabilidad en una sola plataforma, reduciendo el riesgo de sanciones tributarias.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Es la opción de mayor costo recurrente anual del comparativo (frente a Mercado Libre y Loggro); requiere mayor capacitación del personal por ser el sistema más completo.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Se eligió sobre la licencia de pago único de Mercado Libre (sin integración DIAN ni respaldo en la nube) y sobre Loggro (sin facturación electrónica obligatoria) porque es la única que garantiza el cumplimiento legal ante la DIAN de forma nativa, centraliza inventario, contabilidad y ventas en una sola plataforma, y ofrece soporte especializado ante cambios normativos, minimizando el riesgo de sanciones para la microempresa.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1jx92si7yynrbvjovtug8">
              <w:r>
                <w:rPr>
                  <w:b w:val="false"/>
                  <w:bCs w:val="false"/>
                  <w:i w:val="false"/>
                  <w:iCs w:val="false"/>
                  <w:color w:val="1155CC"/>
                  <w:sz w:val="15"/>
                  <w:szCs w:val="15"/>
                </w:rPr>
                <w:t xml:space="preserve">https://systorecolombia.com/windows/643-microsoft-windows-10-profesional-a-64-bits-usb-transferible-fqc-08788.html</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3. Suite Ofimática — Microsoft 365 Familia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Software de ofimática / productividad</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PIN Office Microsoft 365 Familia — 12 meses / 6 usuarios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Alkosto (revendedor autorizado Microsoft)</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Suite ofimática con versiones de escritorio completas de Word, Excel, PowerPoint, OneNote y Outlook para hasta 6 usuarios, con 1 TB de almacenamiento en OneDrive por usuario, destinada a la elaboración de reportes, cuadros de cotización, correspondencia y comunicación interna del equipo administrativo.</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Usuarios cubiertos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Hasta 6 usuarios simultáneos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$399.900 COP (antes $449.900, -11%)</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Aplicaciones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Word, Excel, PowerPoint, OneNote, Outlook (versión de escritorio completa)</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Contado; entrega por correo electrónico o WhatsApp</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Almacenamiento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1 TB de OneDrive por usuario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Anual (12 meses, renovable)</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Extra incluido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Antivirus Norton NAVP + Utilities de regalo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Suscripción mediante código PIN de activación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se especifica periodo de prueba; incluye un antivirus adicional como valor agregado sin costo.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aplica garantía física por ser producto digital; respaldo del vendedor con calificación de 4.87/5 sobre 85 reseñas.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12 meses de vigencia por código, renovable con la compra de un nuevo PIN.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Mejor calificación del comparativo; cubre 6 usuarios con aplicaciones de escritorio completas; incluye antivirus de regalo; mejor relación costo-beneficio frente a los planes Business Standard y Empresa Básico de Microsoft.</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Es un plan orientado a uso familiar/hogar, no a licenciamiento empresarial formal con factura corporativa directa de Microsoft.</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Frente al plan Empresa Básico (solo versión web/móvil, USD 84/usuario/año) y al plan Business Standard ($675.900 para 1 solo usuario), el plan Familia de Alkosto cubre a 6 personas con aplicaciones de escritorio completas por menos de $400.000, siendo la opción más eficiente en costo por usuario para el tamaño actual del equipo administrativo de Villa de Guaduas.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ibujtw1ygkasezem8kxrv">
              <w:r>
                <w:rPr>
                  <w:b w:val="false"/>
                  <w:bCs w:val="false"/>
                  <w:i w:val="false"/>
                  <w:iCs w:val="false"/>
                  <w:color w:val="1155CC"/>
                  <w:sz w:val="15"/>
                  <w:szCs w:val="15"/>
                </w:rPr>
                <w:t xml:space="preserve">https://www.alkosto.com/pin-office-microsoft-365-familia-12-meses-6-usuarios/p/196742123845</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4. Entorno de Desarrollo — Visual Studio Professional 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Software de desarrollo (IDE)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Visual Studio Professional 2026 NCE Comercial (1 usuario)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LASUS Colombia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Entorno de desarrollo integrado (IDE) profesional con licencia comercial, utilizado por el equipo de desarrollo del proyecto para construir, depurar y mantener el sistema de información de inventario de Villa de Guaduas.</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Usuarios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1 usuario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$1.329.732 COP + IVA → $1.582.381,08 COP IVA incluido</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Herramientas incluidas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Copilot AI, .NET 10, depurador, diseñador de interfaces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 cuotas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Modalidad</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Licencia comercial NCE (New Commerce Experience) por término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Anual (término de 12 meses / 365 días)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Entrega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Digital, 1 a 5 días hábiles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Comercial, uso empresarial permitido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especificada por el distribuidor para esta licencia comercial (Microsoft ofrece por separado Visual Studio Community gratuito, no evaluado por no ser apto para uso comercial de este proyecto).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Duración de soporte no publicada por el distribuidor LASUS Colombia.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1 año / 12 meses / 52 semanas / 365 días por término NCE, renovable.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Permite uso comercial sin restricciones; precio considerablemente menor que la compra directa oficial en Microsoft Colombia ($2.099.099).</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Precio superior a las licencias NCE Educación o NFP, aunque estas no aplican para Villa de Guaduas por no cumplir los requisitos de elegibilidad; modalidad de pago a cuotas.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Se descartaron las licencias NCE Educación y NFP por no ser aplicables legalmente a una microempresa comercial, y se descartó la compra directa a Microsoft por su mayor costo; la opción NCE Comercial de LASUS ofrece el mejor equilibrio entre uso comercial permitido y precio competitivo para el equipo de desarrollo.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khldjtnavcenau-ypffub">
              <w:r>
                <w:rPr>
                  <w:b w:val="false"/>
                  <w:bCs w:val="false"/>
                  <w:i w:val="false"/>
                  <w:iCs w:val="false"/>
                  <w:color w:val="1155CC"/>
                  <w:sz w:val="15"/>
                  <w:szCs w:val="15"/>
                </w:rPr>
                <w:t xml:space="preserve">https://lasus.com.co/es/visual-studio-professional-2026-nce-com-bas-per-1tm</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5. Motor de Base de Datos — SQL Server 2022 Standard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Software de base de datos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SQL Server 2022 Standard — 1 Servidor</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LatinKeys Colombia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Motor de base de datos relacional que soportará el registro en tiempo real de materias primas, movimientos de inventario, abastecimiento y reportes del sistema de información de Villa de Guaduas, con licenciamiento por servidor y sin límite de núcleos.</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Cobertura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1 servidor físico + hasta 2 instancias virtuales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$589.915,97 COP + IVA → $702.000 COP IVA incluido</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Núcleos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Sin límite de núcleos (licenciamiento por servidor)</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 cuotas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Versión</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SQL Server 2022 (versión reciente y con soporte extendido)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Pago único (licencia perpetua)</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Entrega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Digital (ESD)</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Vitalicia / perpetua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especificada en la ficha del proveedor.</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Soporte técnico incluido con la licencia vitalicia; sin costo de renovación obligatoria.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Perpetua: no vence ni requiere pago recurrente, a diferencia de los modelos por suscripción (CSP) evaluados.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Versión moderna (2022) con precio y disponibilidad publicados; licencia perpetua sin el sobrecosto de la edición Enterprise ($11.698.000).</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Debe confirmarse formalmente con el proveedor el modelo exacto de licenciamiento (núcleos/CAL) aplicable a la infraestructura final.</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Frente a SQL Server 2019 (versión desactualizada), SQL Server 2022 Enterprise (16 veces más costosa) y las versiones 2025 por suscripción CSP (pago recurrente anual), la opción Standard 2022 por servidor ofrece la mejor relación entre actualidad tecnológica, costo único y simplicidad de licenciamiento para una microempresa.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a4-j2oef9oha7wgark69u">
              <w:r>
                <w:rPr>
                  <w:b w:val="false"/>
                  <w:bCs w:val="false"/>
                  <w:i w:val="false"/>
                  <w:iCs w:val="false"/>
                  <w:color w:val="1155CC"/>
                  <w:sz w:val="15"/>
                  <w:szCs w:val="15"/>
                </w:rPr>
                <w:t xml:space="preserve">https://latinkeys.com/colombia/producto/sql-server-2022-standard-1-servidor/</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6. Sistema Operativo — Windows 11 Pro (OEM)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Sistema operativo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Licencia Windows 11 Pro 64-Bit Spanish Latam OEM DVD FQC-10553</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PCWare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Sistema operativo base para los equipos institucionales fijos de Villa de Guaduas (punto de venta, bodega y administración), con licencia OEM entregada en medio físico y vinculada de forma permanente al equipo donde se instale.</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Edición</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Windows 11 Pro, español Latam</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$705.042 COP + IVA → $839.000 COP IVA incluido (antes $1.000.000)</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Formato de entrega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DVD físico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Contado</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Transferibilidad</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No transferible (vinculada al equipo)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Pago único (licencia perpetua)</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Segmento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Empresarial</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OEM</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aplica (licencia de pago único, no suscripción).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12 meses de garantía otorgada por el distribuidor PCWare.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Perpetua mientras el equipo esté en uso; no requiere renovación ni pago recurrente.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Precio considerablemente menor a la licencia retail oficial de Microsoft ($1.099.999); distribuidor colombiano con NIT y tienda física verificable.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Licencia OEM no transferible: queda ligada de forma permanente al equipo donde se active, por lo que no puede reinstalarse en otro equipo si este se reemplaza.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Se descartó la compra oficial en Microsoft Store por su sobrecosto (~$1.100.000) y la opción de Revolution Soft Colombia por tratarse de un revendedor sin tienda física ni NIT visible (riesgo de licencia irregular); PCWare ofrece el mejor equilibrio entre precio competitivo y respaldo formal para instalarse en los equipos fijos del proyecto.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dhye46k4yqkk0nafl7enk">
              <w:r>
                <w:rPr>
                  <w:b w:val="false"/>
                  <w:bCs w:val="false"/>
                  <w:i w:val="false"/>
                  <w:iCs w:val="false"/>
                  <w:color w:val="1155CC"/>
                  <w:sz w:val="15"/>
                  <w:szCs w:val="15"/>
                </w:rPr>
                <w:t xml:space="preserve">https://www.pcware.com.co/windows-11-pro-64-bit-spanish-latam-dsp-oei-dvd-fqc-10553</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7. Conectividad — Internet Fibra Óptica (WiFi)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Servicio de telecomunicaciones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Internet Fibra Óptica 200 Mb (Tarifa promocional año 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TIGO (Colombia Móvil S.A.)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Servicio de conectividad fija a internet mediante red de fibra óptica (no cobre), que soporta la sincronización en tiempo real del sistema de inventario, la transmisión de facturación electrónica a la DIAN y la operación estable del punto de venta de Villa de Guaduas.</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Tecnología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Fibra óptica (FTTH) — no es cable de cobre</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 mensual</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$33.529 COP + IVA → $39.899,51 COP IVA incluido</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Velocidad</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200 Mbps simétricos (misma velocidad de subida y bajada)</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Contado, facturación mensual</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Estabilidad</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Alta estabilidad de red, apta para sistemas POS y pasarelas de pago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Mensual</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Cobertura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Red fija en el punto de venta / bodega</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contrato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Suscripción de servicio continuo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ofrece prueba gratuita; sí una tarifa promocional exclusiva durante el primer año de contrato.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Sujeto a los términos y condiciones del contrato de prestación de servicios fijos empresariales de Tigo.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Servicio de suscripción mensual continua; la tarifa promocional aplica solo durante el primer año, luego se actualiza a tarifa plena vigente.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Óptima relación costo-beneficio; garantiza disponibilidad operativa continua del punto de venta con una inversión mensual muy inferior a la opción de fibra de 900 Mb de Claro ($79.898,98).</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Al finalizar el primer año se pierde la tarifa promocional y el costo mensual aumenta a la tarifa plena del operador.</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La gestión de inventario de Villa de Guaduas depende de una red fija estable: el enlace de fibra óptica de 200 Mbps garantiza la sincronización en tiempo real de entradas y salidas de materia prima, evitando quiebres de stock por caídas de conexión, con una inversión mensual notablemente menor a la alternativa de mayor velocidad de Claro (900 Mb), que resulta sobredimensionada para el tamaño actual del negocio.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vzj9p2wmlfiuy-tadb8tj">
              <w:r>
                <w:rPr>
                  <w:b w:val="false"/>
                  <w:bCs w:val="false"/>
                  <w:i w:val="false"/>
                  <w:iCs w:val="false"/>
                  <w:color w:val="1155CC"/>
                  <w:sz w:val="15"/>
                  <w:szCs w:val="15"/>
                </w:rPr>
                <w:t xml:space="preserve">https://etb.com/2playfibra</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8. Servicio en la Nube Recomendado — Microsoft Azure App Service (PaaS)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Servicio en la nube — Plataforma como Servicio (PaaS)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Microsoft Azure App Service — Plan Básico B1 (Windows)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Microsoft Azure (azure.microsoft.com)</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Objetivo del servicio</w:t>
            </w:r>
          </w:p>
        </w:tc>
        <w:tc>
          <w:tcPr>
            <w:tcW w:type="dxa" w:w="7050"/>
            <w:gridSpan w:val="3"/>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Alojar y desplegar en la nube el sistema de información para la gestión de inventario de materias primas de Villa de Guaduas (aplicación web + base de datos SQL Server), garantizando que el registro de entradas, salidas y alertas de stock esté disponible en tiempo real para el administrador, el auxiliar de bodega y el operario de producción desde cualquier lugar con internet, sin que la empresa deba comprar ni mantener un servidor físico propio.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De los cuatro modelos de nube evaluados en el proyecto (PaaS, SaaS, IaaS y LaaS), se recomienda un único servicio para todo el proyecto: Microsoft Azure App Service en su modalidad PaaS. Es la plataforma administrada donde se despliega la aplicación web del sistema de inventario, conectada de forma nativa a la base de datos SQL Server 2022 ya seleccionada en la Ficha N°5, sin que el equipo de desarrollo tenga que administrar manualmente el sistema operativo ni el servidor.</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Modelo de servicio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PaaS (Platform as a Service) — Azure administra el sistema operativo y el runtime</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$172.462 COP + IVA → $208.679 COP/mes (aprox. USD $52/mes)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Plan contratado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Plan Básico B1 (1 núcleo, 1.75 GB RAM, 10 GB de almacenamiento)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Tarjeta / facturación electrónica en línea</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Integración</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Nativa con SQL Server, Visual Studio, Azure DevOps y Microsoft 365 (mismo ecosistema ya adquirido)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Mensual, por consumo (pago por uso, sin permanencia)</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Despliegue</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Publicación directa desde Visual Studio o repositorio Git en minutos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contrato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Suscripción mensual cancelable en cualquier momento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Nivel gratuito (Free Tier F1) con 60 minutos de CPU/día para pruebas antes de escalar al plan pago B1 en producción.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Acuerdo de Nivel de Servicio (SLA) de disponibilidad de Microsoft Azure; soporte técnico de infraestructura incluido, con atención en español a través del portal de Azure.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Suscripción mensual sin contrato de permanencia obligatoria; se factura únicamente por el consumo del mes y puede cancelarse o cambiarse de plan en cualquier momento.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Escalabilidad y disponibilidad</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Permite escalar verticalmente (más CPU/RAM) u horizontalmente (más instancias) sin migrar de proveedor, a medida que crezca el número de usuarios o el volumen de datos de Villa de Guaduas; despliegues continuos automatizados desde el repositorio del proyecto.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Seguridad y respaldo (backups)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Copias de seguridad (backups) automáticas configurables desde el propio plan; comunicación cifrada (HTTPS/SSL); administración de accesos por roles alineada con los roles definidos en el proyecto (Administrador, Auxiliar de Almacén, Operario de Producción).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Plan de implementación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1) Migrar la base de datos SQL Server 2022 (Ficha N°5) a una instancia administrada en Azure. 2) Publicar la aplicación web desde Visual Studio Professional (Ficha N°4) mediante integración continua. 3) Configurar copias de seguridad automáticas y alertas de disponibilidad. 4) Habilitar el acceso remoto para los tres roles del sistema (Administrador, Auxiliar de Almacén, Operario de Producción).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Es el único servicio de nube que se integra de forma nativa con TODO el software ya elegido en el proyecto (SQL Server, Visual Studio, Windows, Office 365), evitando comprar y aprender herramientas de otros ecosistemas; el pago por consumo mensual sin permanencia se ajusta al presupuesto limitado de una microempresa; el soporte en español reduce la curva de aprendizaje del equipo.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El plan Básico B1 tiene recursos limitados (1.75 GB RAM) y en caso de un crecimiento fuerte del negocio requeriría subir a un plan Estándar o Premium con mayor costo mensual.</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Comparación frente a otras alternativas evaluadas</w:t>
            </w:r>
          </w:p>
        </w:tc>
        <w:tc>
          <w:tcPr>
            <w:tcW w:type="dxa" w:w="7050"/>
            <w:gridSpan w:val="3"/>
            <w:tcBorders>
              <w:top w:val="single" w:color="999999" w:sz="4"/>
              <w:left w:val="single" w:color="999999" w:sz="4"/>
              <w:bottom w:val="single" w:color="999999" w:sz="4"/>
              <w:right w:val="single" w:color="999999" w:sz="4"/>
            </w:tcBorders>
            <w:shd w:fill="FFF9E8"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Se descartó dejar el sistema únicamente en un VPS de IaaS (HostDime, $132.000/mes) porque exige que el propio equipo administre manualmente el sistema operativo, parches de seguridad y balanceo de carga, tareas para las que la microempresa no cuenta con personal técnico permanente. También se descartó una suite SaaS genérica (Zoho, $138.694/mes) porque no permite alojar el sistema de inventario a medida que se está desarrollando en el proyecto, y un LaaS de geolocalización (HERE) resuelve solo una necesidad puntual de logística, no el alojamiento del sistema completo. Azure PaaS es el único que cumple el objetivo central: publicar y mantener en línea la aplicación de inventario con el menor esfuerzo de administración posible.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De los cuatro modelos de nube evaluados, se recomienda contratar únicamente Microsoft Azure App Service (PaaS) como el servicio en la nube del proyecto, porque es el que mejor cumple el objetivo de alojar el sistema de inventario: se integra sin fricciones con el SQL Server y el Visual Studio ya seleccionados, no exige que Villa de Guaduas contrate personal para administrar servidores (a diferencia de un IaaS), tiene un costo mensual predecible y accesible (~$208.679 COP) sin contrato de permanencia, y ofrece escalabilidad automática si el negocio crece. Es, por lo tanto, la opción de nube que aporta mayor valor al proyecto con el menor riesgo técnico y financiero.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pgmx8ayztlwvqveud_o1z">
              <w:r>
                <w:rPr>
                  <w:b w:val="false"/>
                  <w:bCs w:val="false"/>
                  <w:i w:val="false"/>
                  <w:iCs w:val="false"/>
                  <w:color w:val="1155CC"/>
                  <w:sz w:val="15"/>
                  <w:szCs w:val="15"/>
                </w:rPr>
                <w:t xml:space="preserve">https://azure.microsoft.com/es-es/products/app-service</w:t>
              </w:r>
            </w:hyperlink>
          </w:p>
        </w:tc>
      </w:tr>
    </w:tbl>
    <w:p>
      <w:pPr>
        <w:spacing w:after="60"/>
      </w:pPr>
    </w:p>
    <w:p>
      <w:r>
        <w:rPr>
          <w:b w:val="false"/>
          <w:bCs w:val="false"/>
          <w:i/>
          <w:iCs/>
          <w:color w:val="808080"/>
          <w:sz w:val="13"/>
          <w:szCs w:val="13"/>
        </w:rPr>
        <w:t xml:space="preserve">OP Capacitaciones ADSO — Villa de Guaduas</w:t>
      </w:r>
    </w:p>
    <w:sectPr>
      <w:pgSz w:w="12240" w:h="15840" w:orient="portrait"/>
      <w:pgMar w:top="80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gbb8rsboouttlnltely0" Type="http://schemas.openxmlformats.org/officeDocument/2006/relationships/hyperlink" Target="https://www.mcafee.com/es-co/antivirus/mcafee-total-protection.html" TargetMode="External"/><Relationship Id="rId1jx92si7yynrbvjovtug8" Type="http://schemas.openxmlformats.org/officeDocument/2006/relationships/hyperlink" Target="https://systorecolombia.com/windows/643-microsoft-windows-10-profesional-a-64-bits-usb-transferible-fqc-08788.html" TargetMode="External"/><Relationship Id="rIdibujtw1ygkasezem8kxrv" Type="http://schemas.openxmlformats.org/officeDocument/2006/relationships/hyperlink" Target="https://www.alkosto.com/pin-office-microsoft-365-familia-12-meses-6-usuarios/p/196742123845" TargetMode="External"/><Relationship Id="rIdkhldjtnavcenau-ypffub" Type="http://schemas.openxmlformats.org/officeDocument/2006/relationships/hyperlink" Target="https://lasus.com.co/es/visual-studio-professional-2026-nce-com-bas-per-1tm" TargetMode="External"/><Relationship Id="rIda4-j2oef9oha7wgark69u" Type="http://schemas.openxmlformats.org/officeDocument/2006/relationships/hyperlink" Target="https://latinkeys.com/colombia/producto/sql-server-2022-standard-1-servidor/" TargetMode="External"/><Relationship Id="rIddhye46k4yqkk0nafl7enk" Type="http://schemas.openxmlformats.org/officeDocument/2006/relationships/hyperlink" Target="https://www.pcware.com.co/windows-11-pro-64-bit-spanish-latam-dsp-oei-dvd-fqc-10553" TargetMode="External"/><Relationship Id="rIdvzj9p2wmlfiuy-tadb8tj" Type="http://schemas.openxmlformats.org/officeDocument/2006/relationships/hyperlink" Target="https://etb.com/2playfibra" TargetMode="External"/><Relationship Id="rIdpgmx8ayztlwvqveud_o1z" Type="http://schemas.openxmlformats.org/officeDocument/2006/relationships/hyperlink" Target="https://azure.microsoft.com/es-es/products/app-servic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2026-08-28T18:57:04.120Z</dcterms:created>
  <dcterms:modified xsi:type="dcterms:W3CDTF">2026-08-28T18:57:04.121Z</dcterms:modified>
</cp:coreProperties>
</file>

<file path=docProps/custom.xml><?xml version="1.0" encoding="utf-8"?>
<Properties xmlns="http://schemas.openxmlformats.org/officeDocument/2006/custom-properties" xmlns:vt="http://schemas.openxmlformats.org/officeDocument/2006/docPropsVTypes"/>
</file>