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40" w:rsidRDefault="00922840" w:rsidP="0092284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Discuss research direction</w:t>
      </w:r>
      <w:r w:rsidR="00A63D39">
        <w:rPr>
          <w:color w:val="000000"/>
        </w:rPr>
        <w:t>, 3 main directions</w:t>
      </w:r>
    </w:p>
    <w:p w:rsidR="00922840" w:rsidRDefault="00922840" w:rsidP="0092284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1.     Include charging stations and normal bikes to Dr </w:t>
      </w:r>
      <w:proofErr w:type="spellStart"/>
      <w:r>
        <w:rPr>
          <w:color w:val="000000"/>
        </w:rPr>
        <w:t>Ho</w:t>
      </w:r>
      <w:proofErr w:type="spellEnd"/>
      <w:r>
        <w:rPr>
          <w:color w:val="000000"/>
        </w:rPr>
        <w:t>’ paper (</w:t>
      </w:r>
      <w:proofErr w:type="spellStart"/>
      <w:r>
        <w:rPr>
          <w:color w:val="000000"/>
        </w:rPr>
        <w:t>ebike</w:t>
      </w:r>
      <w:proofErr w:type="spellEnd"/>
      <w:r>
        <w:rPr>
          <w:color w:val="000000"/>
        </w:rPr>
        <w:t xml:space="preserve"> with battery swap)</w:t>
      </w:r>
    </w:p>
    <w:p w:rsidR="00922840" w:rsidRDefault="00922840" w:rsidP="0092284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     Maintenance problem with labour for onsite repair and broken bikes</w:t>
      </w:r>
    </w:p>
    <w:p w:rsidR="00A63D39" w:rsidRDefault="00922840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3.     Fare structure design for multiple bike type.​</w:t>
      </w:r>
    </w:p>
    <w:p w:rsidR="00A63D39" w:rsidRDefault="00A63D39" w:rsidP="00A63D39">
      <w:pPr>
        <w:pStyle w:val="NormalWeb"/>
        <w:spacing w:before="0" w:beforeAutospacing="0" w:after="0" w:afterAutospacing="0"/>
        <w:rPr>
          <w:color w:val="000000"/>
        </w:rPr>
      </w:pPr>
    </w:p>
    <w:p w:rsidR="00A63D39" w:rsidRPr="00A63D39" w:rsidRDefault="00A63D39" w:rsidP="00A63D3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He gave me the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</w:t>
      </w:r>
      <w:proofErr w:type="spellEnd"/>
      <w:r>
        <w:rPr>
          <w:color w:val="000000"/>
        </w:rPr>
        <w:t xml:space="preserve"> paper and the paper written by Wang which is related to maintenance.</w:t>
      </w:r>
      <w:bookmarkStart w:id="0" w:name="_GoBack"/>
      <w:bookmarkEnd w:id="0"/>
    </w:p>
    <w:sectPr w:rsidR="00A63D39" w:rsidRPr="00A63D39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7"/>
    <w:rsid w:val="00921882"/>
    <w:rsid w:val="00922840"/>
    <w:rsid w:val="00A63D39"/>
    <w:rsid w:val="00FD2F7A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45255"/>
  <w15:chartTrackingRefBased/>
  <w15:docId w15:val="{935745DE-E2AB-AD45-81BD-828340C2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8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3</cp:revision>
  <dcterms:created xsi:type="dcterms:W3CDTF">2020-10-12T19:41:00Z</dcterms:created>
  <dcterms:modified xsi:type="dcterms:W3CDTF">2020-10-12T19:42:00Z</dcterms:modified>
</cp:coreProperties>
</file>