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732B" w:rsidRPr="00CE0224" w:rsidRDefault="00DC23EE" w:rsidP="00CE0224">
      <w:pPr>
        <w:jc w:val="center"/>
        <w:rPr>
          <w:sz w:val="28"/>
        </w:rPr>
      </w:pPr>
      <w:r w:rsidRPr="00CE0224">
        <w:rPr>
          <w:sz w:val="28"/>
        </w:rPr>
        <w:t>修論　目次案</w:t>
      </w:r>
    </w:p>
    <w:p w:rsidR="00DC23EE" w:rsidRDefault="00DC23EE" w:rsidP="00DC23E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緒言</w:t>
      </w:r>
    </w:p>
    <w:p w:rsidR="00DC23EE" w:rsidRDefault="00DC23EE" w:rsidP="00DC23EE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研究背景</w:t>
      </w:r>
    </w:p>
    <w:p w:rsidR="00DC23EE" w:rsidRDefault="005F62DF" w:rsidP="00DC23EE">
      <w:pPr>
        <w:pStyle w:val="a3"/>
        <w:numPr>
          <w:ilvl w:val="1"/>
          <w:numId w:val="2"/>
        </w:numPr>
        <w:ind w:leftChars="0"/>
      </w:pPr>
      <w:r>
        <w:t>構造物の点検手法</w:t>
      </w:r>
    </w:p>
    <w:p w:rsidR="00DC23EE" w:rsidRDefault="00DC23EE" w:rsidP="00DC23EE">
      <w:pPr>
        <w:pStyle w:val="a3"/>
        <w:numPr>
          <w:ilvl w:val="1"/>
          <w:numId w:val="2"/>
        </w:numPr>
        <w:ind w:leftChars="0"/>
      </w:pPr>
      <w:r>
        <w:t>先行研究にて開発された点検用</w:t>
      </w:r>
      <w:r>
        <w:t>UAV</w:t>
      </w:r>
    </w:p>
    <w:p w:rsidR="00C547A4" w:rsidRDefault="00C547A4" w:rsidP="00DC23EE">
      <w:pPr>
        <w:pStyle w:val="a3"/>
        <w:numPr>
          <w:ilvl w:val="1"/>
          <w:numId w:val="2"/>
        </w:numPr>
        <w:ind w:leftChars="0"/>
      </w:pPr>
      <w:r>
        <w:t>先行研究にて開発した振動計測モジュール</w:t>
      </w:r>
    </w:p>
    <w:p w:rsidR="00DC23EE" w:rsidRDefault="00DC23EE" w:rsidP="00DC23EE">
      <w:pPr>
        <w:pStyle w:val="a3"/>
        <w:numPr>
          <w:ilvl w:val="1"/>
          <w:numId w:val="2"/>
        </w:numPr>
        <w:ind w:leftChars="0"/>
      </w:pPr>
      <w:r>
        <w:t>研究目的</w:t>
      </w:r>
    </w:p>
    <w:p w:rsidR="00DC23EE" w:rsidRDefault="00DC23EE" w:rsidP="00DC23EE"/>
    <w:p w:rsidR="00DC23EE" w:rsidRDefault="00F17F28" w:rsidP="00DC23E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クアッドロータの姿勢，</w:t>
      </w:r>
      <w:r w:rsidR="00C97703">
        <w:rPr>
          <w:rFonts w:hint="eastAsia"/>
        </w:rPr>
        <w:t>位置</w:t>
      </w:r>
      <w:r w:rsidR="00DC23EE">
        <w:rPr>
          <w:rFonts w:hint="eastAsia"/>
        </w:rPr>
        <w:t>推定システム</w:t>
      </w:r>
      <w:r w:rsidR="00001962">
        <w:rPr>
          <w:rFonts w:hint="eastAsia"/>
        </w:rPr>
        <w:t>及び位置制御システム</w:t>
      </w:r>
    </w:p>
    <w:p w:rsidR="00DC23EE" w:rsidRDefault="00DC23EE" w:rsidP="00DC23EE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拡張カルマンフィルタについて</w:t>
      </w:r>
    </w:p>
    <w:p w:rsidR="00C97703" w:rsidRDefault="00C97703" w:rsidP="00C97703">
      <w:pPr>
        <w:pStyle w:val="a3"/>
        <w:numPr>
          <w:ilvl w:val="1"/>
          <w:numId w:val="2"/>
        </w:numPr>
        <w:ind w:leftChars="0"/>
      </w:pPr>
      <w:r>
        <w:t>UWB</w:t>
      </w:r>
      <w:r>
        <w:t>通信</w:t>
      </w:r>
      <w:bookmarkStart w:id="0" w:name="_GoBack"/>
      <w:bookmarkEnd w:id="0"/>
    </w:p>
    <w:p w:rsidR="009F61A4" w:rsidRDefault="00C97703" w:rsidP="00C97703">
      <w:pPr>
        <w:pStyle w:val="a3"/>
        <w:numPr>
          <w:ilvl w:val="2"/>
          <w:numId w:val="2"/>
        </w:numPr>
        <w:ind w:leftChars="0"/>
      </w:pPr>
      <w:r>
        <w:t>UWB</w:t>
      </w:r>
      <w:r w:rsidR="00C83E49">
        <w:t>通信の測距原理</w:t>
      </w:r>
    </w:p>
    <w:p w:rsidR="00C547A4" w:rsidRDefault="00C547A4" w:rsidP="009F61A4">
      <w:pPr>
        <w:pStyle w:val="a3"/>
        <w:numPr>
          <w:ilvl w:val="2"/>
          <w:numId w:val="2"/>
        </w:numPr>
        <w:ind w:leftChars="0"/>
      </w:pPr>
      <w:r>
        <w:t>測距での発散値の回避</w:t>
      </w:r>
    </w:p>
    <w:p w:rsidR="00DD6995" w:rsidRDefault="00DD6995" w:rsidP="009F61A4">
      <w:pPr>
        <w:pStyle w:val="a3"/>
        <w:numPr>
          <w:ilvl w:val="2"/>
          <w:numId w:val="2"/>
        </w:numPr>
        <w:ind w:leftChars="0"/>
      </w:pPr>
      <w:r>
        <w:t>電波指向性を考慮した取り付け位置，角度の工夫</w:t>
      </w:r>
    </w:p>
    <w:p w:rsidR="00315149" w:rsidRDefault="00315149" w:rsidP="009F61A4">
      <w:pPr>
        <w:pStyle w:val="a3"/>
        <w:numPr>
          <w:ilvl w:val="2"/>
          <w:numId w:val="2"/>
        </w:numPr>
        <w:ind w:leftChars="0"/>
      </w:pPr>
      <w:r>
        <w:t>更新周波数の改善</w:t>
      </w:r>
      <w:r w:rsidR="00F17F28">
        <w:t>のアプローチ</w:t>
      </w:r>
    </w:p>
    <w:p w:rsidR="00C97703" w:rsidRDefault="00C97703" w:rsidP="00C97703">
      <w:pPr>
        <w:pStyle w:val="a3"/>
        <w:numPr>
          <w:ilvl w:val="1"/>
          <w:numId w:val="2"/>
        </w:numPr>
        <w:ind w:leftChars="0"/>
      </w:pPr>
      <w:r>
        <w:t>オプティカルフローセンサ</w:t>
      </w:r>
    </w:p>
    <w:p w:rsidR="0023579D" w:rsidRDefault="00F17F28" w:rsidP="0023579D">
      <w:pPr>
        <w:pStyle w:val="a3"/>
        <w:numPr>
          <w:ilvl w:val="2"/>
          <w:numId w:val="2"/>
        </w:numPr>
        <w:ind w:leftChars="0"/>
      </w:pPr>
      <w:r>
        <w:t>オプティカルフローセンサの原理</w:t>
      </w:r>
    </w:p>
    <w:p w:rsidR="0023579D" w:rsidRDefault="0023579D" w:rsidP="0023579D">
      <w:pPr>
        <w:pStyle w:val="a3"/>
        <w:numPr>
          <w:ilvl w:val="2"/>
          <w:numId w:val="2"/>
        </w:numPr>
        <w:ind w:leftChars="0"/>
      </w:pPr>
      <w:r>
        <w:t>センサのキャリブレーション</w:t>
      </w:r>
    </w:p>
    <w:p w:rsidR="0023579D" w:rsidRDefault="0023579D" w:rsidP="0023579D">
      <w:pPr>
        <w:pStyle w:val="a3"/>
        <w:numPr>
          <w:ilvl w:val="2"/>
          <w:numId w:val="2"/>
        </w:numPr>
        <w:ind w:leftChars="0"/>
      </w:pPr>
      <w:r>
        <w:t>センサの精度の評価</w:t>
      </w:r>
    </w:p>
    <w:p w:rsidR="00F65EEF" w:rsidRDefault="00F65EEF" w:rsidP="0023579D">
      <w:pPr>
        <w:pStyle w:val="a3"/>
        <w:numPr>
          <w:ilvl w:val="2"/>
          <w:numId w:val="2"/>
        </w:numPr>
        <w:ind w:leftChars="0"/>
      </w:pPr>
      <w:r>
        <w:t>センサから得られる値のワールド座標系への変換</w:t>
      </w:r>
    </w:p>
    <w:p w:rsidR="00B96CE0" w:rsidRDefault="00B96CE0" w:rsidP="0023579D">
      <w:pPr>
        <w:pStyle w:val="a3"/>
        <w:numPr>
          <w:ilvl w:val="2"/>
          <w:numId w:val="2"/>
        </w:numPr>
        <w:ind w:leftChars="0"/>
      </w:pPr>
      <w:r>
        <w:t>複数センサの統合環境の構築</w:t>
      </w:r>
    </w:p>
    <w:p w:rsidR="009F61A4" w:rsidRDefault="009F61A4" w:rsidP="00DC23EE">
      <w:pPr>
        <w:pStyle w:val="a3"/>
        <w:numPr>
          <w:ilvl w:val="1"/>
          <w:numId w:val="2"/>
        </w:numPr>
        <w:ind w:leftChars="0"/>
      </w:pPr>
      <w:r>
        <w:t>UWB</w:t>
      </w:r>
      <w:r>
        <w:t>モジュール</w:t>
      </w:r>
      <w:r w:rsidR="00C97703">
        <w:t>など従来のセンサのみを</w:t>
      </w:r>
      <w:r>
        <w:t>用いた位置</w:t>
      </w:r>
      <w:r w:rsidR="00C97703">
        <w:t>，姿勢</w:t>
      </w:r>
      <w:r>
        <w:t>推定システム</w:t>
      </w:r>
    </w:p>
    <w:p w:rsidR="00315149" w:rsidRDefault="00315149" w:rsidP="00DC23EE">
      <w:pPr>
        <w:pStyle w:val="a3"/>
        <w:numPr>
          <w:ilvl w:val="1"/>
          <w:numId w:val="2"/>
        </w:numPr>
        <w:ind w:leftChars="0"/>
      </w:pPr>
      <w:r>
        <w:t>従来の手法にオプティカルフローセンサの値も参照した位置推定システム</w:t>
      </w:r>
    </w:p>
    <w:p w:rsidR="00001962" w:rsidRDefault="00001962" w:rsidP="00DC23EE">
      <w:pPr>
        <w:pStyle w:val="a3"/>
        <w:numPr>
          <w:ilvl w:val="1"/>
          <w:numId w:val="2"/>
        </w:numPr>
        <w:ind w:leftChars="0"/>
      </w:pPr>
      <w:r>
        <w:t>クアッドロータの位置制御アルゴリズム</w:t>
      </w:r>
    </w:p>
    <w:p w:rsidR="00315149" w:rsidRDefault="00315149" w:rsidP="00315149"/>
    <w:p w:rsidR="00315149" w:rsidRDefault="00B96CE0" w:rsidP="0031514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ステレオカメラを用いた位置測定システム</w:t>
      </w:r>
    </w:p>
    <w:p w:rsidR="00B96CE0" w:rsidRDefault="00B96CE0" w:rsidP="00B96CE0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ステレオカメラの原理</w:t>
      </w:r>
    </w:p>
    <w:p w:rsidR="00B96CE0" w:rsidRDefault="00B96CE0" w:rsidP="00B96CE0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ステレオカメラのキャリブレーション</w:t>
      </w:r>
    </w:p>
    <w:p w:rsidR="00B96CE0" w:rsidRDefault="00C83E49" w:rsidP="00B96CE0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キャリブレーション精度の改善方法</w:t>
      </w:r>
    </w:p>
    <w:p w:rsidR="00C83E49" w:rsidRDefault="00C83E49" w:rsidP="00C83E49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ステレオカメラの測定誤差を基にした測定範囲の検証</w:t>
      </w:r>
    </w:p>
    <w:p w:rsidR="00C83E49" w:rsidRDefault="00C83E49" w:rsidP="00C83E49"/>
    <w:p w:rsidR="00C83E49" w:rsidRDefault="00C83E49" w:rsidP="00C83E4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クアッドロータのハード面での改善</w:t>
      </w:r>
    </w:p>
    <w:p w:rsidR="00C83E49" w:rsidRDefault="00DD6995" w:rsidP="00C83E49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従来クアッドロータの改良</w:t>
      </w:r>
    </w:p>
    <w:p w:rsidR="00DD6995" w:rsidRDefault="00DD6995" w:rsidP="00DD6995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部品見直しによる軽量化</w:t>
      </w:r>
    </w:p>
    <w:p w:rsidR="00DD6995" w:rsidRDefault="00DD6995" w:rsidP="00DD6995">
      <w:pPr>
        <w:pStyle w:val="a3"/>
        <w:numPr>
          <w:ilvl w:val="2"/>
          <w:numId w:val="2"/>
        </w:numPr>
        <w:ind w:leftChars="0"/>
      </w:pPr>
      <w:r>
        <w:t>姿勢角制御の応答改善のための振動対策</w:t>
      </w:r>
    </w:p>
    <w:p w:rsidR="00DD6995" w:rsidRDefault="00DD6995" w:rsidP="00DD6995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lastRenderedPageBreak/>
        <w:t>新たなクアッドロータへのハードの移行</w:t>
      </w:r>
    </w:p>
    <w:p w:rsidR="00DD6995" w:rsidRDefault="00DD6995" w:rsidP="00DD6995">
      <w:pPr>
        <w:rPr>
          <w:rFonts w:hint="eastAsia"/>
        </w:rPr>
      </w:pPr>
    </w:p>
    <w:p w:rsidR="00DC23EE" w:rsidRDefault="00F65EEF" w:rsidP="00DD699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位置推定アルゴリズムの評価</w:t>
      </w:r>
    </w:p>
    <w:p w:rsidR="00F65EEF" w:rsidRDefault="00D36BC7" w:rsidP="00F65EEF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従来推定方法</w:t>
      </w:r>
      <w:r w:rsidR="00F65EEF">
        <w:rPr>
          <w:rFonts w:hint="eastAsia"/>
        </w:rPr>
        <w:t>の評価</w:t>
      </w:r>
    </w:p>
    <w:p w:rsidR="00F65EEF" w:rsidRDefault="00CE0224" w:rsidP="00F65EEF">
      <w:pPr>
        <w:pStyle w:val="a3"/>
        <w:numPr>
          <w:ilvl w:val="1"/>
          <w:numId w:val="2"/>
        </w:numPr>
        <w:ind w:leftChars="0"/>
      </w:pPr>
      <w:r>
        <w:t>オプティカルフローセンサの値も用いた推定方法</w:t>
      </w:r>
      <w:r w:rsidR="00F65EEF">
        <w:t>の評価</w:t>
      </w:r>
    </w:p>
    <w:p w:rsidR="00F65EEF" w:rsidRDefault="00F65EEF" w:rsidP="00F65EEF">
      <w:pPr>
        <w:pStyle w:val="a3"/>
        <w:numPr>
          <w:ilvl w:val="1"/>
          <w:numId w:val="2"/>
        </w:numPr>
        <w:ind w:leftChars="0"/>
      </w:pPr>
      <w:r>
        <w:t>カルマンフィルタの分散の違いによる位置推定結果の</w:t>
      </w:r>
      <w:r w:rsidR="00001962">
        <w:t>変化を見るシミュレーション</w:t>
      </w:r>
    </w:p>
    <w:p w:rsidR="00001962" w:rsidRDefault="00001962" w:rsidP="00001962"/>
    <w:p w:rsidR="00001962" w:rsidRDefault="00001962" w:rsidP="0000196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位置制御アルゴリズムの評価</w:t>
      </w:r>
    </w:p>
    <w:p w:rsidR="00001962" w:rsidRDefault="00001962" w:rsidP="00001962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従来の推定方法</w:t>
      </w:r>
      <w:r w:rsidR="00CE0224">
        <w:rPr>
          <w:rFonts w:hint="eastAsia"/>
        </w:rPr>
        <w:t>による制御の評価</w:t>
      </w:r>
    </w:p>
    <w:p w:rsidR="00CE0224" w:rsidRDefault="00CE0224" w:rsidP="00001962">
      <w:pPr>
        <w:pStyle w:val="a3"/>
        <w:numPr>
          <w:ilvl w:val="1"/>
          <w:numId w:val="2"/>
        </w:numPr>
        <w:ind w:leftChars="0"/>
      </w:pPr>
      <w:r>
        <w:t>オプティカルフローセンサの値も用いた推定方法による制御の評価</w:t>
      </w:r>
    </w:p>
    <w:p w:rsidR="00CE0224" w:rsidRDefault="00CE0224" w:rsidP="00CE0224"/>
    <w:p w:rsidR="00CE0224" w:rsidRDefault="00CE0224" w:rsidP="00CE0224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結言</w:t>
      </w:r>
    </w:p>
    <w:sectPr w:rsidR="00CE02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CF0F30"/>
    <w:multiLevelType w:val="hybridMultilevel"/>
    <w:tmpl w:val="F08851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D3D003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3EE"/>
    <w:rsid w:val="00001962"/>
    <w:rsid w:val="001559B5"/>
    <w:rsid w:val="0023579D"/>
    <w:rsid w:val="00315149"/>
    <w:rsid w:val="005F62DF"/>
    <w:rsid w:val="006C6690"/>
    <w:rsid w:val="009F61A4"/>
    <w:rsid w:val="00B96CE0"/>
    <w:rsid w:val="00C547A4"/>
    <w:rsid w:val="00C83E49"/>
    <w:rsid w:val="00C97703"/>
    <w:rsid w:val="00CE0224"/>
    <w:rsid w:val="00D36BC7"/>
    <w:rsid w:val="00DC23EE"/>
    <w:rsid w:val="00DD6995"/>
    <w:rsid w:val="00F17F28"/>
    <w:rsid w:val="00F46F66"/>
    <w:rsid w:val="00F6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6BE458D7-8B6A-4335-B26A-4C7E600C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23E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中村 翔太</dc:creator>
  <cp:keywords/>
  <dc:description/>
  <cp:lastModifiedBy>中村 翔太</cp:lastModifiedBy>
  <cp:revision>4</cp:revision>
  <dcterms:created xsi:type="dcterms:W3CDTF">2019-12-12T08:58:00Z</dcterms:created>
  <dcterms:modified xsi:type="dcterms:W3CDTF">2019-12-13T03:01:00Z</dcterms:modified>
</cp:coreProperties>
</file>