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732B" w:rsidRPr="009853F3" w:rsidRDefault="00021D04" w:rsidP="00AC4F17">
      <w:pPr>
        <w:pStyle w:val="a3"/>
        <w:numPr>
          <w:ilvl w:val="0"/>
          <w:numId w:val="1"/>
        </w:numPr>
        <w:ind w:leftChars="0"/>
        <w:rPr>
          <w:sz w:val="24"/>
        </w:rPr>
      </w:pPr>
      <w:r w:rsidRPr="009853F3">
        <w:rPr>
          <w:sz w:val="24"/>
        </w:rPr>
        <w:t>UWB</w:t>
      </w:r>
      <w:r w:rsidRPr="009853F3">
        <w:rPr>
          <w:sz w:val="24"/>
        </w:rPr>
        <w:t>モジュール及び各種センサを用いた</w:t>
      </w:r>
      <w:r w:rsidR="00AC4F17" w:rsidRPr="009853F3">
        <w:rPr>
          <w:sz w:val="24"/>
        </w:rPr>
        <w:t>構造物点検用</w:t>
      </w:r>
      <w:r w:rsidRPr="009853F3">
        <w:rPr>
          <w:sz w:val="24"/>
        </w:rPr>
        <w:t>クアッドロータの自己位置推定及び位置制御に関する研究</w:t>
      </w:r>
    </w:p>
    <w:p w:rsidR="00151EF0" w:rsidRPr="009853F3" w:rsidRDefault="00151EF0">
      <w:pPr>
        <w:rPr>
          <w:sz w:val="24"/>
        </w:rPr>
      </w:pPr>
    </w:p>
    <w:p w:rsidR="00151EF0" w:rsidRPr="009853F3" w:rsidRDefault="00AC4F17" w:rsidP="00AC4F17">
      <w:pPr>
        <w:pStyle w:val="a3"/>
        <w:numPr>
          <w:ilvl w:val="0"/>
          <w:numId w:val="1"/>
        </w:numPr>
        <w:ind w:leftChars="0"/>
        <w:rPr>
          <w:sz w:val="24"/>
        </w:rPr>
      </w:pPr>
      <w:r w:rsidRPr="009853F3">
        <w:rPr>
          <w:rFonts w:hint="eastAsia"/>
          <w:sz w:val="24"/>
        </w:rPr>
        <w:t>UWB</w:t>
      </w:r>
      <w:r w:rsidRPr="009853F3">
        <w:rPr>
          <w:rFonts w:hint="eastAsia"/>
          <w:sz w:val="24"/>
        </w:rPr>
        <w:t>モジュール及び各種センサ値をカルマンフィルタに適用した構造物点検用クアッドロータの自己位置推定及び飛行制御に関する研究</w:t>
      </w:r>
    </w:p>
    <w:p w:rsidR="00AC4F17" w:rsidRPr="009853F3" w:rsidRDefault="00AC4F17" w:rsidP="00AC4F17">
      <w:pPr>
        <w:pStyle w:val="a3"/>
        <w:rPr>
          <w:sz w:val="24"/>
        </w:rPr>
      </w:pPr>
    </w:p>
    <w:p w:rsidR="00AC4F17" w:rsidRPr="009853F3" w:rsidRDefault="00AC4F17" w:rsidP="00AC4F17">
      <w:pPr>
        <w:pStyle w:val="a3"/>
        <w:numPr>
          <w:ilvl w:val="0"/>
          <w:numId w:val="1"/>
        </w:numPr>
        <w:ind w:leftChars="0"/>
        <w:rPr>
          <w:sz w:val="24"/>
        </w:rPr>
      </w:pPr>
      <w:r w:rsidRPr="009853F3">
        <w:rPr>
          <w:rFonts w:hint="eastAsia"/>
          <w:sz w:val="24"/>
        </w:rPr>
        <w:t>UWB</w:t>
      </w:r>
      <w:r w:rsidRPr="009853F3">
        <w:rPr>
          <w:rFonts w:hint="eastAsia"/>
          <w:sz w:val="24"/>
        </w:rPr>
        <w:t>モジュール及びオプティカルフローセンサを用いたインフラ点検用</w:t>
      </w:r>
      <w:r w:rsidRPr="009853F3">
        <w:rPr>
          <w:rFonts w:hint="eastAsia"/>
          <w:sz w:val="24"/>
        </w:rPr>
        <w:t>UAV</w:t>
      </w:r>
      <w:r w:rsidRPr="009853F3">
        <w:rPr>
          <w:rFonts w:hint="eastAsia"/>
          <w:sz w:val="24"/>
        </w:rPr>
        <w:t>の自己位置推定及び位置制御に関する研究</w:t>
      </w:r>
    </w:p>
    <w:p w:rsidR="00AC4F17" w:rsidRPr="009853F3" w:rsidRDefault="00AC4F17" w:rsidP="00AC4F17">
      <w:pPr>
        <w:pStyle w:val="a3"/>
        <w:rPr>
          <w:sz w:val="24"/>
        </w:rPr>
      </w:pPr>
    </w:p>
    <w:p w:rsidR="00AC4F17" w:rsidRDefault="00AC4F17" w:rsidP="00AC4F17">
      <w:pPr>
        <w:pStyle w:val="a3"/>
        <w:numPr>
          <w:ilvl w:val="0"/>
          <w:numId w:val="1"/>
        </w:numPr>
        <w:ind w:leftChars="0"/>
        <w:rPr>
          <w:sz w:val="24"/>
        </w:rPr>
      </w:pPr>
      <w:r w:rsidRPr="009853F3">
        <w:rPr>
          <w:sz w:val="24"/>
        </w:rPr>
        <w:t>非</w:t>
      </w:r>
      <w:r w:rsidRPr="009853F3">
        <w:rPr>
          <w:sz w:val="24"/>
        </w:rPr>
        <w:t>GPS</w:t>
      </w:r>
      <w:r w:rsidRPr="009853F3">
        <w:rPr>
          <w:sz w:val="24"/>
        </w:rPr>
        <w:t>環境におけるインフラ点検用ドローンの自己位置推定及び位置制御に関する研究</w:t>
      </w:r>
    </w:p>
    <w:p w:rsidR="00B43A21" w:rsidRPr="00B43A21" w:rsidRDefault="00B43A21" w:rsidP="00B43A21">
      <w:pPr>
        <w:pStyle w:val="a3"/>
        <w:rPr>
          <w:sz w:val="24"/>
        </w:rPr>
      </w:pPr>
    </w:p>
    <w:p w:rsidR="00B43A21" w:rsidRDefault="00B43A21" w:rsidP="00B43A21">
      <w:pPr>
        <w:rPr>
          <w:sz w:val="24"/>
        </w:rPr>
      </w:pPr>
    </w:p>
    <w:p w:rsidR="00B43A21" w:rsidRPr="00B43A21" w:rsidRDefault="00B43A21" w:rsidP="00B43A21">
      <w:pPr>
        <w:rPr>
          <w:sz w:val="24"/>
        </w:rPr>
      </w:pPr>
      <w:r>
        <w:rPr>
          <w:sz w:val="24"/>
        </w:rPr>
        <w:t>最終案：</w:t>
      </w:r>
      <w:bookmarkStart w:id="0" w:name="_GoBack"/>
      <w:r>
        <w:rPr>
          <w:sz w:val="24"/>
        </w:rPr>
        <w:t>インフラ点検用クアッド</w:t>
      </w:r>
      <w:r>
        <w:rPr>
          <w:rFonts w:hint="eastAsia"/>
          <w:sz w:val="24"/>
        </w:rPr>
        <w:t>ロータのための</w:t>
      </w:r>
      <w:r>
        <w:rPr>
          <w:rFonts w:hint="eastAsia"/>
          <w:sz w:val="24"/>
        </w:rPr>
        <w:t>UWB</w:t>
      </w:r>
      <w:r>
        <w:rPr>
          <w:rFonts w:hint="eastAsia"/>
          <w:sz w:val="24"/>
        </w:rPr>
        <w:t>通信及びオプティカルフローセンサを用いた位置制御に関する研究</w:t>
      </w:r>
      <w:bookmarkEnd w:id="0"/>
    </w:p>
    <w:sectPr w:rsidR="00B43A21" w:rsidRPr="00B43A2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3C0C75"/>
    <w:multiLevelType w:val="hybridMultilevel"/>
    <w:tmpl w:val="20E6972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D04"/>
    <w:rsid w:val="00021D04"/>
    <w:rsid w:val="00151EF0"/>
    <w:rsid w:val="001559B5"/>
    <w:rsid w:val="001E2EE7"/>
    <w:rsid w:val="006C6690"/>
    <w:rsid w:val="009853F3"/>
    <w:rsid w:val="00AC4F17"/>
    <w:rsid w:val="00B43A21"/>
    <w:rsid w:val="00F46F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7820E237-A6A1-4EFC-88FA-42516EBAC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4F17"/>
    <w:pPr>
      <w:ind w:leftChars="400" w:left="840"/>
    </w:pPr>
  </w:style>
  <w:style w:type="paragraph" w:styleId="a4">
    <w:name w:val="Balloon Text"/>
    <w:basedOn w:val="a"/>
    <w:link w:val="a5"/>
    <w:uiPriority w:val="99"/>
    <w:semiHidden/>
    <w:unhideWhenUsed/>
    <w:rsid w:val="00B43A21"/>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43A2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Words>
  <Characters>233</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中村 翔太</dc:creator>
  <cp:keywords/>
  <dc:description/>
  <cp:lastModifiedBy>中村 翔太</cp:lastModifiedBy>
  <cp:revision>2</cp:revision>
  <cp:lastPrinted>2019-12-03T04:47:00Z</cp:lastPrinted>
  <dcterms:created xsi:type="dcterms:W3CDTF">2020-02-02T03:18:00Z</dcterms:created>
  <dcterms:modified xsi:type="dcterms:W3CDTF">2020-02-02T03:18:00Z</dcterms:modified>
</cp:coreProperties>
</file>