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C997A" w14:textId="77777777" w:rsidR="00A53731" w:rsidRPr="002B2CAD" w:rsidRDefault="003266EA">
      <w:pPr>
        <w:rPr>
          <w:b/>
          <w:i/>
          <w:sz w:val="40"/>
          <w:szCs w:val="40"/>
          <w:u w:val="single"/>
        </w:rPr>
      </w:pPr>
      <w:r w:rsidRPr="002B2CAD">
        <w:rPr>
          <w:b/>
          <w:i/>
          <w:sz w:val="40"/>
          <w:szCs w:val="40"/>
          <w:u w:val="single"/>
        </w:rPr>
        <w:t>Report on eating pattern and dietary among various populations (project 1 in college of food, agriculture sciences and technology</w:t>
      </w:r>
    </w:p>
    <w:p w14:paraId="2438C1F3" w14:textId="77777777" w:rsidR="002B2CAD" w:rsidRPr="002B2CAD" w:rsidRDefault="002B2CAD">
      <w:pPr>
        <w:rPr>
          <w:b/>
          <w:sz w:val="40"/>
          <w:szCs w:val="40"/>
        </w:rPr>
      </w:pPr>
      <w:r w:rsidRPr="002B2CAD">
        <w:rPr>
          <w:b/>
          <w:sz w:val="40"/>
          <w:szCs w:val="40"/>
        </w:rPr>
        <w:t>Institution: Bells university of technology</w:t>
      </w:r>
    </w:p>
    <w:p w14:paraId="30755EF2" w14:textId="77777777" w:rsidR="002B2CAD" w:rsidRPr="002B2CAD" w:rsidRDefault="002B2CAD">
      <w:pPr>
        <w:rPr>
          <w:b/>
          <w:sz w:val="40"/>
          <w:szCs w:val="40"/>
        </w:rPr>
      </w:pPr>
      <w:r w:rsidRPr="002B2CAD">
        <w:rPr>
          <w:b/>
          <w:sz w:val="40"/>
          <w:szCs w:val="40"/>
        </w:rPr>
        <w:t xml:space="preserve">Course code: </w:t>
      </w:r>
      <w:proofErr w:type="spellStart"/>
      <w:r w:rsidRPr="002B2CAD">
        <w:rPr>
          <w:b/>
          <w:sz w:val="40"/>
          <w:szCs w:val="40"/>
        </w:rPr>
        <w:t>Ict</w:t>
      </w:r>
      <w:proofErr w:type="spellEnd"/>
      <w:r w:rsidRPr="002B2CAD">
        <w:rPr>
          <w:b/>
          <w:sz w:val="40"/>
          <w:szCs w:val="40"/>
        </w:rPr>
        <w:t xml:space="preserve"> 311</w:t>
      </w:r>
    </w:p>
    <w:p w14:paraId="21C83153" w14:textId="77777777" w:rsidR="002B2CAD" w:rsidRPr="002B2CAD" w:rsidRDefault="002B2CAD">
      <w:pPr>
        <w:rPr>
          <w:b/>
          <w:sz w:val="40"/>
          <w:szCs w:val="40"/>
        </w:rPr>
      </w:pPr>
      <w:r w:rsidRPr="002B2CAD">
        <w:rPr>
          <w:b/>
          <w:sz w:val="40"/>
          <w:szCs w:val="40"/>
        </w:rPr>
        <w:t>Department: food science and technology</w:t>
      </w:r>
    </w:p>
    <w:p w14:paraId="1818F49A" w14:textId="10796230" w:rsidR="002B2CAD" w:rsidRPr="002B2CAD" w:rsidRDefault="002B2CAD">
      <w:pPr>
        <w:rPr>
          <w:b/>
          <w:sz w:val="40"/>
          <w:szCs w:val="40"/>
        </w:rPr>
      </w:pPr>
      <w:r w:rsidRPr="002B2CAD">
        <w:rPr>
          <w:b/>
          <w:sz w:val="40"/>
          <w:szCs w:val="40"/>
        </w:rPr>
        <w:t xml:space="preserve">Group no: </w:t>
      </w:r>
      <w:r w:rsidR="0032750D">
        <w:rPr>
          <w:b/>
          <w:sz w:val="40"/>
          <w:szCs w:val="40"/>
        </w:rPr>
        <w:t>1</w:t>
      </w:r>
    </w:p>
    <w:p w14:paraId="106C7B4F" w14:textId="77777777" w:rsidR="002B2CAD" w:rsidRPr="002B2CAD" w:rsidRDefault="002B2CAD">
      <w:pPr>
        <w:rPr>
          <w:b/>
          <w:sz w:val="40"/>
          <w:szCs w:val="40"/>
          <w:u w:val="single"/>
        </w:rPr>
      </w:pPr>
      <w:r>
        <w:rPr>
          <w:sz w:val="36"/>
          <w:szCs w:val="36"/>
        </w:rPr>
        <w:t xml:space="preserve"> </w:t>
      </w:r>
      <w:r w:rsidRPr="002B2CAD">
        <w:rPr>
          <w:b/>
          <w:sz w:val="40"/>
          <w:szCs w:val="40"/>
          <w:u w:val="single"/>
        </w:rPr>
        <w:t>GROUP MEMBERS</w:t>
      </w:r>
    </w:p>
    <w:p w14:paraId="2CC3447E" w14:textId="77777777" w:rsidR="002B2CAD" w:rsidRDefault="002B2CAD" w:rsidP="002B2CAD">
      <w:pPr>
        <w:pStyle w:val="ListParagraph"/>
        <w:numPr>
          <w:ilvl w:val="0"/>
          <w:numId w:val="1"/>
        </w:numPr>
        <w:rPr>
          <w:sz w:val="36"/>
          <w:szCs w:val="36"/>
        </w:rPr>
      </w:pPr>
      <w:r>
        <w:rPr>
          <w:sz w:val="36"/>
          <w:szCs w:val="36"/>
        </w:rPr>
        <w:t>ADEMOLU DEBORAH[2022/11644]</w:t>
      </w:r>
    </w:p>
    <w:p w14:paraId="5A27517D" w14:textId="77777777" w:rsidR="002B2CAD" w:rsidRDefault="00A714CA" w:rsidP="002B2CAD">
      <w:pPr>
        <w:pStyle w:val="ListParagraph"/>
        <w:numPr>
          <w:ilvl w:val="0"/>
          <w:numId w:val="1"/>
        </w:numPr>
        <w:rPr>
          <w:sz w:val="36"/>
          <w:szCs w:val="36"/>
        </w:rPr>
      </w:pPr>
      <w:r>
        <w:rPr>
          <w:sz w:val="36"/>
          <w:szCs w:val="36"/>
        </w:rPr>
        <w:t>OKPANDU DORATHY</w:t>
      </w:r>
      <w:r w:rsidR="002B2CAD">
        <w:rPr>
          <w:sz w:val="36"/>
          <w:szCs w:val="36"/>
        </w:rPr>
        <w:t xml:space="preserve">  [</w:t>
      </w:r>
      <w:r w:rsidR="00EA36B5">
        <w:rPr>
          <w:sz w:val="36"/>
          <w:szCs w:val="36"/>
        </w:rPr>
        <w:t>2022/</w:t>
      </w:r>
      <w:r>
        <w:rPr>
          <w:sz w:val="36"/>
          <w:szCs w:val="36"/>
        </w:rPr>
        <w:t xml:space="preserve"> 11311]</w:t>
      </w:r>
    </w:p>
    <w:p w14:paraId="316E1FB2" w14:textId="77777777" w:rsidR="002B2CAD" w:rsidRDefault="002B2CAD" w:rsidP="002B2CAD">
      <w:pPr>
        <w:pStyle w:val="ListParagraph"/>
        <w:numPr>
          <w:ilvl w:val="0"/>
          <w:numId w:val="1"/>
        </w:numPr>
        <w:rPr>
          <w:sz w:val="36"/>
          <w:szCs w:val="36"/>
        </w:rPr>
      </w:pPr>
      <w:r>
        <w:rPr>
          <w:sz w:val="36"/>
          <w:szCs w:val="36"/>
        </w:rPr>
        <w:t xml:space="preserve"> </w:t>
      </w:r>
      <w:r w:rsidR="00A714CA">
        <w:rPr>
          <w:sz w:val="36"/>
          <w:szCs w:val="36"/>
        </w:rPr>
        <w:t xml:space="preserve">OWOYELE JOYCE </w:t>
      </w:r>
      <w:r>
        <w:rPr>
          <w:sz w:val="36"/>
          <w:szCs w:val="36"/>
        </w:rPr>
        <w:t xml:space="preserve">[ </w:t>
      </w:r>
      <w:r w:rsidR="00EA36B5">
        <w:rPr>
          <w:sz w:val="36"/>
          <w:szCs w:val="36"/>
        </w:rPr>
        <w:t>2022/</w:t>
      </w:r>
      <w:r w:rsidR="00A714CA">
        <w:rPr>
          <w:sz w:val="36"/>
          <w:szCs w:val="36"/>
        </w:rPr>
        <w:t xml:space="preserve">11118]                     </w:t>
      </w:r>
    </w:p>
    <w:p w14:paraId="0F3490D5" w14:textId="77777777" w:rsidR="0032750D" w:rsidRDefault="00A714CA" w:rsidP="002B2CAD">
      <w:pPr>
        <w:pStyle w:val="ListParagraph"/>
        <w:numPr>
          <w:ilvl w:val="0"/>
          <w:numId w:val="1"/>
        </w:numPr>
        <w:rPr>
          <w:sz w:val="36"/>
          <w:szCs w:val="36"/>
        </w:rPr>
      </w:pPr>
      <w:r>
        <w:rPr>
          <w:sz w:val="36"/>
          <w:szCs w:val="36"/>
        </w:rPr>
        <w:t xml:space="preserve">MADUMERE FAVOUR </w:t>
      </w:r>
      <w:r w:rsidR="002B2CAD">
        <w:rPr>
          <w:sz w:val="36"/>
          <w:szCs w:val="36"/>
        </w:rPr>
        <w:t xml:space="preserve">   </w:t>
      </w:r>
      <w:r>
        <w:rPr>
          <w:sz w:val="36"/>
          <w:szCs w:val="36"/>
        </w:rPr>
        <w:t>[2023/12822]</w:t>
      </w:r>
    </w:p>
    <w:p w14:paraId="68C2D018" w14:textId="4C70E984" w:rsidR="002B2CAD" w:rsidRPr="0032750D" w:rsidRDefault="0032750D" w:rsidP="0032750D">
      <w:pPr>
        <w:pStyle w:val="ListParagraph"/>
        <w:numPr>
          <w:ilvl w:val="0"/>
          <w:numId w:val="1"/>
        </w:numPr>
        <w:rPr>
          <w:sz w:val="36"/>
          <w:szCs w:val="36"/>
        </w:rPr>
      </w:pPr>
      <w:r>
        <w:rPr>
          <w:sz w:val="36"/>
          <w:szCs w:val="36"/>
        </w:rPr>
        <w:t>OSOJA TEMITOPE [2022/11423]</w:t>
      </w:r>
      <w:r w:rsidR="00A714CA" w:rsidRPr="0032750D">
        <w:rPr>
          <w:sz w:val="36"/>
          <w:szCs w:val="36"/>
        </w:rPr>
        <w:t xml:space="preserve">                     </w:t>
      </w:r>
      <w:r w:rsidR="002B2CAD" w:rsidRPr="0032750D">
        <w:rPr>
          <w:sz w:val="36"/>
          <w:szCs w:val="36"/>
        </w:rPr>
        <w:t xml:space="preserve">   </w:t>
      </w:r>
      <w:r w:rsidR="00A714CA" w:rsidRPr="0032750D">
        <w:rPr>
          <w:sz w:val="36"/>
          <w:szCs w:val="36"/>
        </w:rPr>
        <w:t xml:space="preserve">                                             </w:t>
      </w:r>
    </w:p>
    <w:p w14:paraId="14B62028" w14:textId="77777777" w:rsidR="002B2CAD" w:rsidRPr="002B2CAD" w:rsidRDefault="002B2CAD" w:rsidP="002B2CAD">
      <w:pPr>
        <w:pStyle w:val="ListParagraph"/>
        <w:rPr>
          <w:b/>
          <w:sz w:val="40"/>
          <w:szCs w:val="40"/>
          <w:u w:val="single"/>
        </w:rPr>
      </w:pPr>
      <w:r w:rsidRPr="002B2CAD">
        <w:rPr>
          <w:b/>
          <w:sz w:val="40"/>
          <w:szCs w:val="40"/>
          <w:u w:val="single"/>
        </w:rPr>
        <w:t>TABLE OF CONTENTS</w:t>
      </w:r>
    </w:p>
    <w:p w14:paraId="29FC668A" w14:textId="77777777" w:rsidR="00DF74E7" w:rsidRDefault="002B2CAD">
      <w:pPr>
        <w:rPr>
          <w:sz w:val="36"/>
          <w:szCs w:val="36"/>
        </w:rPr>
      </w:pPr>
      <w:r>
        <w:rPr>
          <w:sz w:val="36"/>
          <w:szCs w:val="36"/>
        </w:rPr>
        <w:t xml:space="preserve">1. project </w:t>
      </w:r>
      <w:r w:rsidRPr="002B2CAD">
        <w:rPr>
          <w:sz w:val="36"/>
          <w:szCs w:val="36"/>
        </w:rPr>
        <w:t>summary</w:t>
      </w:r>
    </w:p>
    <w:p w14:paraId="52F684F6" w14:textId="77777777" w:rsidR="002B2CAD" w:rsidRDefault="002B2CAD">
      <w:pPr>
        <w:rPr>
          <w:sz w:val="36"/>
          <w:szCs w:val="36"/>
        </w:rPr>
      </w:pPr>
      <w:r>
        <w:rPr>
          <w:sz w:val="36"/>
          <w:szCs w:val="36"/>
        </w:rPr>
        <w:t>2.</w:t>
      </w:r>
      <w:r w:rsidRPr="002B2CAD">
        <w:t xml:space="preserve"> </w:t>
      </w:r>
      <w:r w:rsidRPr="002B2CAD">
        <w:rPr>
          <w:sz w:val="36"/>
          <w:szCs w:val="36"/>
        </w:rPr>
        <w:t>Introduction</w:t>
      </w:r>
    </w:p>
    <w:p w14:paraId="5657C07C" w14:textId="77777777" w:rsidR="002B2CAD" w:rsidRDefault="002B2CAD">
      <w:pPr>
        <w:rPr>
          <w:sz w:val="36"/>
          <w:szCs w:val="36"/>
        </w:rPr>
      </w:pPr>
      <w:r>
        <w:rPr>
          <w:sz w:val="36"/>
          <w:szCs w:val="36"/>
        </w:rPr>
        <w:t>3.</w:t>
      </w:r>
      <w:r w:rsidRPr="002B2CAD">
        <w:t xml:space="preserve"> </w:t>
      </w:r>
      <w:r w:rsidRPr="002B2CAD">
        <w:rPr>
          <w:sz w:val="36"/>
          <w:szCs w:val="36"/>
        </w:rPr>
        <w:t>Objectives</w:t>
      </w:r>
    </w:p>
    <w:p w14:paraId="7F803D32" w14:textId="77777777" w:rsidR="00CE0238" w:rsidRPr="002B2CAD" w:rsidRDefault="00CE0238" w:rsidP="00CE0238">
      <w:pPr>
        <w:rPr>
          <w:rFonts w:asciiTheme="majorHAnsi" w:hAnsiTheme="majorHAnsi" w:cstheme="majorHAnsi"/>
          <w:b/>
          <w:sz w:val="40"/>
          <w:szCs w:val="40"/>
          <w:u w:val="single"/>
        </w:rPr>
      </w:pPr>
      <w:r>
        <w:rPr>
          <w:sz w:val="36"/>
          <w:szCs w:val="36"/>
        </w:rPr>
        <w:t xml:space="preserve">4. </w:t>
      </w:r>
      <w:r w:rsidRPr="00CE0238">
        <w:rPr>
          <w:rFonts w:asciiTheme="majorHAnsi" w:hAnsiTheme="majorHAnsi" w:cstheme="majorHAnsi"/>
          <w:sz w:val="36"/>
          <w:szCs w:val="36"/>
        </w:rPr>
        <w:t>Dietary Patterns and Health Outcomes</w:t>
      </w:r>
    </w:p>
    <w:p w14:paraId="75B8936F" w14:textId="77777777" w:rsidR="00CE0238" w:rsidRDefault="00CE0238" w:rsidP="00CE0238">
      <w:pPr>
        <w:rPr>
          <w:sz w:val="36"/>
          <w:szCs w:val="36"/>
        </w:rPr>
      </w:pPr>
      <w:r>
        <w:rPr>
          <w:b/>
          <w:sz w:val="44"/>
          <w:szCs w:val="44"/>
          <w:u w:val="single"/>
        </w:rPr>
        <w:t xml:space="preserve"> </w:t>
      </w:r>
      <w:r>
        <w:rPr>
          <w:sz w:val="36"/>
          <w:szCs w:val="36"/>
        </w:rPr>
        <w:t xml:space="preserve">5. </w:t>
      </w:r>
      <w:r w:rsidRPr="00CE0238">
        <w:rPr>
          <w:sz w:val="36"/>
          <w:szCs w:val="36"/>
        </w:rPr>
        <w:t>Factors Influencing dietary choices</w:t>
      </w:r>
    </w:p>
    <w:p w14:paraId="44FCF54C" w14:textId="77777777" w:rsidR="00CE0238" w:rsidRPr="00A76B90" w:rsidRDefault="00CE0238" w:rsidP="00CE0238">
      <w:pPr>
        <w:rPr>
          <w:b/>
          <w:sz w:val="48"/>
          <w:szCs w:val="48"/>
          <w:u w:val="single"/>
        </w:rPr>
      </w:pPr>
      <w:r>
        <w:rPr>
          <w:sz w:val="36"/>
          <w:szCs w:val="36"/>
        </w:rPr>
        <w:t xml:space="preserve">6.  </w:t>
      </w:r>
      <w:r w:rsidRPr="00CE0238">
        <w:rPr>
          <w:sz w:val="36"/>
          <w:szCs w:val="36"/>
        </w:rPr>
        <w:t>Assessing  Dietary  Quality</w:t>
      </w:r>
    </w:p>
    <w:p w14:paraId="375B34B5" w14:textId="77777777" w:rsidR="00CE0238" w:rsidRDefault="00CE0238" w:rsidP="00CE0238">
      <w:pPr>
        <w:rPr>
          <w:sz w:val="36"/>
          <w:szCs w:val="36"/>
        </w:rPr>
      </w:pPr>
    </w:p>
    <w:p w14:paraId="4101E443" w14:textId="77777777" w:rsidR="00FB0098" w:rsidRPr="003E48BF" w:rsidRDefault="00CE0238" w:rsidP="00FB0098">
      <w:pPr>
        <w:rPr>
          <w:b/>
          <w:sz w:val="44"/>
          <w:szCs w:val="44"/>
          <w:u w:val="single"/>
        </w:rPr>
      </w:pPr>
      <w:r>
        <w:rPr>
          <w:sz w:val="36"/>
          <w:szCs w:val="36"/>
        </w:rPr>
        <w:t>7.</w:t>
      </w:r>
      <w:r w:rsidR="00FB0098" w:rsidRPr="00FB0098">
        <w:rPr>
          <w:b/>
          <w:sz w:val="44"/>
          <w:szCs w:val="44"/>
          <w:u w:val="single"/>
        </w:rPr>
        <w:t xml:space="preserve"> </w:t>
      </w:r>
      <w:r w:rsidR="00FB0098" w:rsidRPr="00FB0098">
        <w:rPr>
          <w:sz w:val="36"/>
          <w:szCs w:val="36"/>
        </w:rPr>
        <w:t>Strategies  for improving eating pattern and dietary quality</w:t>
      </w:r>
    </w:p>
    <w:p w14:paraId="009EB663" w14:textId="77777777" w:rsidR="00FB0098" w:rsidRDefault="00FB0098" w:rsidP="00FB0098">
      <w:pPr>
        <w:pStyle w:val="ListParagraph"/>
        <w:rPr>
          <w:sz w:val="36"/>
          <w:szCs w:val="36"/>
        </w:rPr>
      </w:pPr>
      <w:r>
        <w:rPr>
          <w:sz w:val="36"/>
          <w:szCs w:val="36"/>
        </w:rPr>
        <w:t xml:space="preserve">8. </w:t>
      </w:r>
      <w:r w:rsidRPr="00FB0098">
        <w:rPr>
          <w:sz w:val="36"/>
          <w:szCs w:val="36"/>
        </w:rPr>
        <w:t>Recommendation</w:t>
      </w:r>
    </w:p>
    <w:p w14:paraId="63C7917C" w14:textId="77777777" w:rsidR="00FB0098" w:rsidRDefault="00FB0098" w:rsidP="00FB0098">
      <w:pPr>
        <w:pStyle w:val="ListParagraph"/>
        <w:rPr>
          <w:b/>
          <w:sz w:val="44"/>
          <w:szCs w:val="44"/>
          <w:u w:val="single"/>
        </w:rPr>
      </w:pPr>
      <w:r>
        <w:rPr>
          <w:sz w:val="36"/>
          <w:szCs w:val="36"/>
        </w:rPr>
        <w:t>9.</w:t>
      </w:r>
      <w:r w:rsidRPr="00FB0098">
        <w:rPr>
          <w:b/>
          <w:sz w:val="44"/>
          <w:szCs w:val="44"/>
          <w:u w:val="single"/>
        </w:rPr>
        <w:t xml:space="preserve"> </w:t>
      </w:r>
      <w:r w:rsidRPr="00FB0098">
        <w:rPr>
          <w:sz w:val="36"/>
          <w:szCs w:val="36"/>
        </w:rPr>
        <w:t>Conclusion.</w:t>
      </w:r>
    </w:p>
    <w:p w14:paraId="7A25319D" w14:textId="77777777" w:rsidR="00CE0238" w:rsidRPr="00CE0238" w:rsidRDefault="00CE0238" w:rsidP="00CE0238">
      <w:pPr>
        <w:rPr>
          <w:sz w:val="36"/>
          <w:szCs w:val="36"/>
        </w:rPr>
      </w:pPr>
    </w:p>
    <w:p w14:paraId="7FED4B18" w14:textId="77777777" w:rsidR="00DF74E7" w:rsidRDefault="00DF74E7">
      <w:pPr>
        <w:rPr>
          <w:sz w:val="36"/>
          <w:szCs w:val="36"/>
        </w:rPr>
      </w:pPr>
    </w:p>
    <w:p w14:paraId="4D66C9AF" w14:textId="77777777" w:rsidR="00DF74E7" w:rsidRDefault="00DF74E7">
      <w:pPr>
        <w:rPr>
          <w:sz w:val="36"/>
          <w:szCs w:val="36"/>
        </w:rPr>
      </w:pPr>
    </w:p>
    <w:p w14:paraId="7B54230D" w14:textId="77777777" w:rsidR="00DF74E7" w:rsidRDefault="00DF74E7">
      <w:pPr>
        <w:rPr>
          <w:sz w:val="36"/>
          <w:szCs w:val="36"/>
        </w:rPr>
      </w:pPr>
    </w:p>
    <w:p w14:paraId="65D199D0" w14:textId="77777777" w:rsidR="002B2CAD" w:rsidRPr="002B2CAD" w:rsidRDefault="002B2CAD">
      <w:pPr>
        <w:rPr>
          <w:b/>
          <w:sz w:val="48"/>
          <w:szCs w:val="48"/>
          <w:u w:val="single"/>
        </w:rPr>
      </w:pPr>
      <w:r w:rsidRPr="002B2CAD">
        <w:rPr>
          <w:b/>
          <w:sz w:val="48"/>
          <w:szCs w:val="48"/>
          <w:u w:val="single"/>
        </w:rPr>
        <w:t>PROJECT  SUMMARY</w:t>
      </w:r>
    </w:p>
    <w:p w14:paraId="3506B693" w14:textId="77777777" w:rsidR="00DF74E7" w:rsidRDefault="002B2CAD">
      <w:pPr>
        <w:rPr>
          <w:sz w:val="36"/>
          <w:szCs w:val="36"/>
        </w:rPr>
      </w:pPr>
      <w:r w:rsidRPr="002B2CAD">
        <w:rPr>
          <w:sz w:val="36"/>
          <w:szCs w:val="36"/>
        </w:rPr>
        <w:t xml:space="preserve"> All groups are required to choose a topic from the predefined section relevant to IBM SPSS Statistics Application. The topic should be chosen based on departmental strengths. The group is also required to produce a report in line with academic standards, referencing similar scholarly articles, journals to inform your work is encouraged. All implemented projects must then be published on GitHub with each member added as a contributor.</w:t>
      </w:r>
    </w:p>
    <w:p w14:paraId="5D970276" w14:textId="77777777" w:rsidR="00DF74E7" w:rsidRDefault="00DF74E7">
      <w:pPr>
        <w:rPr>
          <w:sz w:val="36"/>
          <w:szCs w:val="36"/>
        </w:rPr>
      </w:pPr>
    </w:p>
    <w:p w14:paraId="054659A3" w14:textId="77777777" w:rsidR="002B2CAD" w:rsidRPr="002B2CAD" w:rsidRDefault="002B2CAD" w:rsidP="002B2CAD">
      <w:pPr>
        <w:rPr>
          <w:b/>
          <w:sz w:val="52"/>
          <w:szCs w:val="52"/>
          <w:u w:val="single"/>
        </w:rPr>
      </w:pPr>
      <w:r w:rsidRPr="002B2CAD">
        <w:rPr>
          <w:b/>
          <w:sz w:val="52"/>
          <w:szCs w:val="52"/>
          <w:u w:val="single"/>
        </w:rPr>
        <w:t xml:space="preserve"> Introduction</w:t>
      </w:r>
    </w:p>
    <w:p w14:paraId="76E983D9" w14:textId="77777777" w:rsidR="00DF74E7" w:rsidRDefault="002B2CAD">
      <w:pPr>
        <w:rPr>
          <w:sz w:val="36"/>
          <w:szCs w:val="36"/>
        </w:rPr>
      </w:pPr>
      <w:r>
        <w:rPr>
          <w:sz w:val="36"/>
          <w:szCs w:val="36"/>
        </w:rPr>
        <w:lastRenderedPageBreak/>
        <w:t>Eating pattern and dietary quality very significantly across different populations, influenced by factors such as socioeconomic status, education level, and cultural background.</w:t>
      </w:r>
    </w:p>
    <w:p w14:paraId="77742087" w14:textId="77777777" w:rsidR="002B2CAD" w:rsidRDefault="002B2CAD">
      <w:pPr>
        <w:rPr>
          <w:sz w:val="36"/>
          <w:szCs w:val="36"/>
        </w:rPr>
      </w:pPr>
    </w:p>
    <w:p w14:paraId="3D10CF42" w14:textId="77777777" w:rsidR="002B2CAD" w:rsidRPr="002B2CAD" w:rsidRDefault="002B2CAD" w:rsidP="002B2CAD">
      <w:pPr>
        <w:rPr>
          <w:b/>
          <w:sz w:val="48"/>
          <w:szCs w:val="48"/>
          <w:u w:val="single"/>
        </w:rPr>
      </w:pPr>
      <w:r w:rsidRPr="002B2CAD">
        <w:rPr>
          <w:b/>
          <w:sz w:val="48"/>
          <w:szCs w:val="48"/>
          <w:u w:val="single"/>
        </w:rPr>
        <w:t xml:space="preserve"> Objectives</w:t>
      </w:r>
    </w:p>
    <w:p w14:paraId="48EBE653" w14:textId="77777777" w:rsidR="00527A0C" w:rsidRDefault="00527A0C">
      <w:pPr>
        <w:rPr>
          <w:sz w:val="36"/>
          <w:szCs w:val="36"/>
        </w:rPr>
      </w:pPr>
      <w:r>
        <w:rPr>
          <w:sz w:val="36"/>
          <w:szCs w:val="36"/>
        </w:rPr>
        <w:t>The primary objectives are:</w:t>
      </w:r>
    </w:p>
    <w:p w14:paraId="1CEFE5B5" w14:textId="77777777" w:rsidR="00527A0C" w:rsidRDefault="00527A0C">
      <w:pPr>
        <w:rPr>
          <w:sz w:val="36"/>
          <w:szCs w:val="36"/>
        </w:rPr>
      </w:pPr>
      <w:r>
        <w:rPr>
          <w:sz w:val="36"/>
          <w:szCs w:val="36"/>
        </w:rPr>
        <w:t>*</w:t>
      </w:r>
      <w:r>
        <w:rPr>
          <w:sz w:val="40"/>
          <w:szCs w:val="40"/>
        </w:rPr>
        <w:t>M</w:t>
      </w:r>
      <w:r>
        <w:rPr>
          <w:sz w:val="36"/>
          <w:szCs w:val="36"/>
        </w:rPr>
        <w:t>aintain optimal health</w:t>
      </w:r>
    </w:p>
    <w:p w14:paraId="3A4C0548" w14:textId="77777777" w:rsidR="002B2CAD" w:rsidRDefault="00527A0C">
      <w:pPr>
        <w:rPr>
          <w:sz w:val="36"/>
          <w:szCs w:val="36"/>
        </w:rPr>
      </w:pPr>
      <w:r>
        <w:rPr>
          <w:sz w:val="36"/>
          <w:szCs w:val="36"/>
        </w:rPr>
        <w:t>*</w:t>
      </w:r>
      <w:r>
        <w:rPr>
          <w:sz w:val="40"/>
          <w:szCs w:val="40"/>
        </w:rPr>
        <w:t>S</w:t>
      </w:r>
      <w:r>
        <w:rPr>
          <w:sz w:val="36"/>
          <w:szCs w:val="36"/>
        </w:rPr>
        <w:t xml:space="preserve">upport </w:t>
      </w:r>
      <w:r w:rsidR="002B2CAD">
        <w:rPr>
          <w:sz w:val="36"/>
          <w:szCs w:val="36"/>
        </w:rPr>
        <w:t xml:space="preserve"> </w:t>
      </w:r>
      <w:r>
        <w:rPr>
          <w:sz w:val="36"/>
          <w:szCs w:val="36"/>
        </w:rPr>
        <w:t>growth and development</w:t>
      </w:r>
    </w:p>
    <w:p w14:paraId="11735B4C" w14:textId="77777777" w:rsidR="00527A0C" w:rsidRDefault="00527A0C">
      <w:pPr>
        <w:rPr>
          <w:sz w:val="36"/>
          <w:szCs w:val="36"/>
        </w:rPr>
      </w:pPr>
      <w:r>
        <w:rPr>
          <w:sz w:val="36"/>
          <w:szCs w:val="36"/>
        </w:rPr>
        <w:t>*</w:t>
      </w:r>
      <w:r>
        <w:rPr>
          <w:sz w:val="40"/>
          <w:szCs w:val="40"/>
        </w:rPr>
        <w:t>E</w:t>
      </w:r>
      <w:r>
        <w:rPr>
          <w:sz w:val="36"/>
          <w:szCs w:val="36"/>
        </w:rPr>
        <w:t>nhance quality of life</w:t>
      </w:r>
    </w:p>
    <w:p w14:paraId="118238AC" w14:textId="77777777" w:rsidR="001B4FA8" w:rsidRPr="001B4FA8" w:rsidRDefault="001B4FA8">
      <w:pPr>
        <w:rPr>
          <w:sz w:val="36"/>
          <w:szCs w:val="36"/>
        </w:rPr>
      </w:pPr>
      <w:r>
        <w:rPr>
          <w:sz w:val="36"/>
          <w:szCs w:val="36"/>
        </w:rPr>
        <w:t>*</w:t>
      </w:r>
      <w:r>
        <w:rPr>
          <w:sz w:val="40"/>
          <w:szCs w:val="40"/>
        </w:rPr>
        <w:t>P</w:t>
      </w:r>
      <w:r>
        <w:rPr>
          <w:sz w:val="36"/>
          <w:szCs w:val="36"/>
        </w:rPr>
        <w:t>revent chronic diseases</w:t>
      </w:r>
    </w:p>
    <w:p w14:paraId="4BC4CB97" w14:textId="77777777" w:rsidR="001B4FA8" w:rsidRPr="001B4FA8" w:rsidRDefault="001B4FA8">
      <w:pPr>
        <w:rPr>
          <w:sz w:val="36"/>
          <w:szCs w:val="36"/>
        </w:rPr>
      </w:pPr>
      <w:r>
        <w:rPr>
          <w:sz w:val="40"/>
          <w:szCs w:val="40"/>
        </w:rPr>
        <w:t>*P</w:t>
      </w:r>
      <w:r>
        <w:rPr>
          <w:sz w:val="36"/>
          <w:szCs w:val="36"/>
        </w:rPr>
        <w:t>romote healthy weight management</w:t>
      </w:r>
    </w:p>
    <w:p w14:paraId="57C34708" w14:textId="77777777" w:rsidR="002B2CAD" w:rsidRDefault="002B2CAD">
      <w:pPr>
        <w:rPr>
          <w:sz w:val="36"/>
          <w:szCs w:val="36"/>
        </w:rPr>
      </w:pPr>
    </w:p>
    <w:p w14:paraId="7988DC50" w14:textId="77777777" w:rsidR="00DF74E7" w:rsidRPr="002B2CAD" w:rsidRDefault="002B2CAD">
      <w:pPr>
        <w:rPr>
          <w:rFonts w:asciiTheme="majorHAnsi" w:hAnsiTheme="majorHAnsi" w:cstheme="majorHAnsi"/>
          <w:b/>
          <w:sz w:val="40"/>
          <w:szCs w:val="40"/>
          <w:u w:val="single"/>
        </w:rPr>
      </w:pPr>
      <w:r w:rsidRPr="002B2CAD">
        <w:rPr>
          <w:rFonts w:asciiTheme="majorHAnsi" w:hAnsiTheme="majorHAnsi" w:cstheme="majorHAnsi"/>
          <w:b/>
          <w:sz w:val="40"/>
          <w:szCs w:val="40"/>
          <w:u w:val="single"/>
        </w:rPr>
        <w:t>Dietary Patterns and Health Outcomes</w:t>
      </w:r>
    </w:p>
    <w:p w14:paraId="1278E42C" w14:textId="77777777" w:rsidR="002B2CAD" w:rsidRDefault="002B2CAD">
      <w:pPr>
        <w:rPr>
          <w:sz w:val="36"/>
          <w:szCs w:val="36"/>
        </w:rPr>
      </w:pPr>
      <w:r w:rsidRPr="00157877">
        <w:rPr>
          <w:rFonts w:asciiTheme="majorHAnsi" w:hAnsiTheme="majorHAnsi" w:cstheme="majorHAnsi"/>
          <w:sz w:val="40"/>
          <w:szCs w:val="40"/>
        </w:rPr>
        <w:t>Research</w:t>
      </w:r>
      <w:r>
        <w:rPr>
          <w:rFonts w:asciiTheme="majorHAnsi" w:hAnsiTheme="majorHAnsi" w:cstheme="majorHAnsi"/>
          <w:sz w:val="40"/>
          <w:szCs w:val="40"/>
        </w:rPr>
        <w:t xml:space="preserve"> has </w:t>
      </w:r>
      <w:r w:rsidRPr="00157877">
        <w:rPr>
          <w:rFonts w:asciiTheme="majorHAnsi" w:hAnsiTheme="majorHAnsi" w:cstheme="majorHAnsi"/>
          <w:sz w:val="40"/>
          <w:szCs w:val="40"/>
        </w:rPr>
        <w:t>shown</w:t>
      </w:r>
      <w:r>
        <w:rPr>
          <w:rFonts w:asciiTheme="majorHAnsi" w:hAnsiTheme="majorHAnsi" w:cstheme="majorHAnsi"/>
          <w:sz w:val="40"/>
          <w:szCs w:val="40"/>
        </w:rPr>
        <w:t xml:space="preserve"> that dietary pattern play a </w:t>
      </w:r>
      <w:r w:rsidRPr="00157877">
        <w:rPr>
          <w:rFonts w:asciiTheme="majorHAnsi" w:hAnsiTheme="majorHAnsi" w:cstheme="majorHAnsi"/>
          <w:sz w:val="40"/>
          <w:szCs w:val="40"/>
        </w:rPr>
        <w:t>crucial</w:t>
      </w:r>
      <w:r>
        <w:rPr>
          <w:rFonts w:asciiTheme="majorHAnsi" w:hAnsiTheme="majorHAnsi" w:cstheme="majorHAnsi"/>
          <w:sz w:val="40"/>
          <w:szCs w:val="40"/>
        </w:rPr>
        <w:t xml:space="preserve"> role in health and disease </w:t>
      </w:r>
      <w:r w:rsidRPr="00157877">
        <w:rPr>
          <w:rFonts w:asciiTheme="majorHAnsi" w:hAnsiTheme="majorHAnsi" w:cstheme="majorHAnsi"/>
          <w:sz w:val="40"/>
          <w:szCs w:val="40"/>
        </w:rPr>
        <w:t>prevention</w:t>
      </w:r>
      <w:r>
        <w:rPr>
          <w:rFonts w:asciiTheme="majorHAnsi" w:hAnsiTheme="majorHAnsi" w:cstheme="majorHAnsi"/>
          <w:sz w:val="40"/>
          <w:szCs w:val="40"/>
        </w:rPr>
        <w:t xml:space="preserve">. A healthy dietary pattern , characterized by high consumption of fruits, vegetables, whole grains, and lean protein, is associated with a reduced risk of chronic diseases, </w:t>
      </w:r>
      <w:r>
        <w:rPr>
          <w:rFonts w:asciiTheme="majorHAnsi" w:hAnsiTheme="majorHAnsi" w:cstheme="majorHAnsi"/>
          <w:sz w:val="40"/>
          <w:szCs w:val="40"/>
        </w:rPr>
        <w:lastRenderedPageBreak/>
        <w:t>such as heart diseases, diabetes, and certain types of cancer.</w:t>
      </w:r>
    </w:p>
    <w:p w14:paraId="42D6303F" w14:textId="77777777" w:rsidR="00DF74E7" w:rsidRDefault="00DF74E7">
      <w:pPr>
        <w:rPr>
          <w:sz w:val="36"/>
          <w:szCs w:val="36"/>
        </w:rPr>
      </w:pPr>
    </w:p>
    <w:p w14:paraId="2E05A692" w14:textId="77777777" w:rsidR="00EA36B5" w:rsidRDefault="00EA36B5">
      <w:pPr>
        <w:rPr>
          <w:b/>
          <w:sz w:val="44"/>
          <w:szCs w:val="44"/>
          <w:u w:val="single"/>
        </w:rPr>
      </w:pPr>
      <w:r w:rsidRPr="00EA36B5">
        <w:rPr>
          <w:b/>
          <w:sz w:val="44"/>
          <w:szCs w:val="44"/>
          <w:u w:val="single"/>
        </w:rPr>
        <w:t>Factors Influencing dietary choices</w:t>
      </w:r>
    </w:p>
    <w:p w14:paraId="29D40608" w14:textId="77777777" w:rsidR="00EA36B5" w:rsidRPr="00EA36B5" w:rsidRDefault="00EA36B5">
      <w:pPr>
        <w:rPr>
          <w:sz w:val="40"/>
          <w:szCs w:val="40"/>
        </w:rPr>
      </w:pPr>
      <w:r>
        <w:rPr>
          <w:sz w:val="40"/>
          <w:szCs w:val="40"/>
        </w:rPr>
        <w:t>Several factors that Influence dietary choices</w:t>
      </w:r>
    </w:p>
    <w:p w14:paraId="45F83653" w14:textId="77777777" w:rsidR="00DF74E7" w:rsidRDefault="00EA36B5">
      <w:pPr>
        <w:rPr>
          <w:sz w:val="36"/>
          <w:szCs w:val="36"/>
        </w:rPr>
      </w:pPr>
      <w:r>
        <w:rPr>
          <w:sz w:val="36"/>
          <w:szCs w:val="36"/>
        </w:rPr>
        <w:t>*</w:t>
      </w:r>
      <w:r w:rsidRPr="00527A0C">
        <w:rPr>
          <w:sz w:val="40"/>
          <w:szCs w:val="40"/>
        </w:rPr>
        <w:t>S</w:t>
      </w:r>
      <w:r w:rsidRPr="00527A0C">
        <w:rPr>
          <w:sz w:val="36"/>
          <w:szCs w:val="36"/>
        </w:rPr>
        <w:t>ocioeconomic status</w:t>
      </w:r>
    </w:p>
    <w:p w14:paraId="5E48EAB0" w14:textId="77777777" w:rsidR="00DF74E7" w:rsidRDefault="00527A0C">
      <w:pPr>
        <w:rPr>
          <w:sz w:val="36"/>
          <w:szCs w:val="36"/>
        </w:rPr>
      </w:pPr>
      <w:r>
        <w:rPr>
          <w:sz w:val="36"/>
          <w:szCs w:val="36"/>
        </w:rPr>
        <w:t>*Cultural background</w:t>
      </w:r>
    </w:p>
    <w:p w14:paraId="2E60484A" w14:textId="77777777" w:rsidR="00527A0C" w:rsidRDefault="00527A0C">
      <w:pPr>
        <w:rPr>
          <w:sz w:val="36"/>
          <w:szCs w:val="36"/>
        </w:rPr>
      </w:pPr>
      <w:r>
        <w:rPr>
          <w:sz w:val="36"/>
          <w:szCs w:val="36"/>
        </w:rPr>
        <w:t>*</w:t>
      </w:r>
      <w:r>
        <w:rPr>
          <w:sz w:val="40"/>
          <w:szCs w:val="40"/>
        </w:rPr>
        <w:t>E</w:t>
      </w:r>
      <w:r>
        <w:rPr>
          <w:sz w:val="36"/>
          <w:szCs w:val="36"/>
        </w:rPr>
        <w:t>ducation level</w:t>
      </w:r>
    </w:p>
    <w:p w14:paraId="3EC21D5E" w14:textId="77777777" w:rsidR="00527A0C" w:rsidRDefault="00527A0C">
      <w:pPr>
        <w:rPr>
          <w:sz w:val="36"/>
          <w:szCs w:val="36"/>
        </w:rPr>
      </w:pPr>
      <w:r>
        <w:rPr>
          <w:sz w:val="36"/>
          <w:szCs w:val="36"/>
        </w:rPr>
        <w:t>*</w:t>
      </w:r>
      <w:r>
        <w:rPr>
          <w:sz w:val="40"/>
          <w:szCs w:val="40"/>
        </w:rPr>
        <w:t>G</w:t>
      </w:r>
      <w:r>
        <w:rPr>
          <w:sz w:val="36"/>
          <w:szCs w:val="36"/>
        </w:rPr>
        <w:t>eographical location</w:t>
      </w:r>
    </w:p>
    <w:p w14:paraId="37ED7ADD" w14:textId="77777777" w:rsidR="001B4FA8" w:rsidRDefault="001B4FA8">
      <w:pPr>
        <w:rPr>
          <w:sz w:val="36"/>
          <w:szCs w:val="36"/>
        </w:rPr>
      </w:pPr>
      <w:r>
        <w:rPr>
          <w:sz w:val="36"/>
          <w:szCs w:val="36"/>
        </w:rPr>
        <w:t xml:space="preserve">* </w:t>
      </w:r>
      <w:r>
        <w:rPr>
          <w:sz w:val="40"/>
          <w:szCs w:val="40"/>
        </w:rPr>
        <w:t>R</w:t>
      </w:r>
      <w:r>
        <w:rPr>
          <w:sz w:val="36"/>
          <w:szCs w:val="36"/>
        </w:rPr>
        <w:t>eligious  beliefs</w:t>
      </w:r>
    </w:p>
    <w:p w14:paraId="2C8F305A" w14:textId="77777777" w:rsidR="001B4FA8" w:rsidRDefault="001B4FA8">
      <w:pPr>
        <w:rPr>
          <w:sz w:val="36"/>
          <w:szCs w:val="36"/>
        </w:rPr>
      </w:pPr>
      <w:r>
        <w:rPr>
          <w:sz w:val="36"/>
          <w:szCs w:val="36"/>
        </w:rPr>
        <w:t xml:space="preserve">* </w:t>
      </w:r>
      <w:r>
        <w:rPr>
          <w:sz w:val="40"/>
          <w:szCs w:val="40"/>
        </w:rPr>
        <w:t>S</w:t>
      </w:r>
      <w:r>
        <w:rPr>
          <w:sz w:val="36"/>
          <w:szCs w:val="36"/>
        </w:rPr>
        <w:t>elf  efficacy</w:t>
      </w:r>
    </w:p>
    <w:p w14:paraId="0C3EABCA" w14:textId="77777777" w:rsidR="001B4FA8" w:rsidRDefault="001B4FA8">
      <w:pPr>
        <w:rPr>
          <w:sz w:val="36"/>
          <w:szCs w:val="36"/>
        </w:rPr>
      </w:pPr>
      <w:r>
        <w:rPr>
          <w:sz w:val="36"/>
          <w:szCs w:val="36"/>
        </w:rPr>
        <w:t>*</w:t>
      </w:r>
      <w:r>
        <w:rPr>
          <w:sz w:val="40"/>
          <w:szCs w:val="40"/>
        </w:rPr>
        <w:t>P</w:t>
      </w:r>
      <w:r w:rsidR="00A76B90">
        <w:rPr>
          <w:sz w:val="36"/>
          <w:szCs w:val="36"/>
        </w:rPr>
        <w:t>ersonal values</w:t>
      </w:r>
    </w:p>
    <w:p w14:paraId="5B51159C" w14:textId="77777777" w:rsidR="00A76B90" w:rsidRDefault="00A76B90">
      <w:pPr>
        <w:rPr>
          <w:sz w:val="36"/>
          <w:szCs w:val="36"/>
        </w:rPr>
      </w:pPr>
    </w:p>
    <w:p w14:paraId="50B6E879" w14:textId="77777777" w:rsidR="00A76B90" w:rsidRPr="00A76B90" w:rsidRDefault="00A76B90">
      <w:pPr>
        <w:rPr>
          <w:b/>
          <w:sz w:val="48"/>
          <w:szCs w:val="48"/>
          <w:u w:val="single"/>
        </w:rPr>
      </w:pPr>
      <w:r w:rsidRPr="00A76B90">
        <w:rPr>
          <w:b/>
          <w:sz w:val="48"/>
          <w:szCs w:val="48"/>
          <w:u w:val="single"/>
        </w:rPr>
        <w:t>Assessing</w:t>
      </w:r>
      <w:r>
        <w:rPr>
          <w:b/>
          <w:sz w:val="48"/>
          <w:szCs w:val="48"/>
          <w:u w:val="single"/>
        </w:rPr>
        <w:t xml:space="preserve"> </w:t>
      </w:r>
      <w:r w:rsidRPr="00A76B90">
        <w:rPr>
          <w:b/>
          <w:sz w:val="48"/>
          <w:szCs w:val="48"/>
          <w:u w:val="single"/>
        </w:rPr>
        <w:t xml:space="preserve"> Dietary</w:t>
      </w:r>
      <w:r>
        <w:rPr>
          <w:b/>
          <w:sz w:val="48"/>
          <w:szCs w:val="48"/>
          <w:u w:val="single"/>
        </w:rPr>
        <w:t xml:space="preserve"> </w:t>
      </w:r>
      <w:r w:rsidRPr="00A76B90">
        <w:rPr>
          <w:b/>
          <w:sz w:val="48"/>
          <w:szCs w:val="48"/>
          <w:u w:val="single"/>
        </w:rPr>
        <w:t xml:space="preserve"> Quality</w:t>
      </w:r>
    </w:p>
    <w:p w14:paraId="14014BE4" w14:textId="77777777" w:rsidR="001B4FA8" w:rsidRDefault="00A76B90">
      <w:pPr>
        <w:rPr>
          <w:sz w:val="36"/>
          <w:szCs w:val="36"/>
        </w:rPr>
      </w:pPr>
      <w:r>
        <w:rPr>
          <w:sz w:val="36"/>
          <w:szCs w:val="36"/>
        </w:rPr>
        <w:t>To assess dietary qua</w:t>
      </w:r>
      <w:r w:rsidR="00A50476">
        <w:rPr>
          <w:sz w:val="36"/>
          <w:szCs w:val="36"/>
        </w:rPr>
        <w:t>lity,</w:t>
      </w:r>
    </w:p>
    <w:p w14:paraId="10C92CD1" w14:textId="77777777" w:rsidR="00A50476" w:rsidRDefault="00A50476">
      <w:pPr>
        <w:rPr>
          <w:sz w:val="36"/>
          <w:szCs w:val="36"/>
        </w:rPr>
      </w:pPr>
      <w:r>
        <w:rPr>
          <w:sz w:val="36"/>
          <w:szCs w:val="36"/>
        </w:rPr>
        <w:t>*</w:t>
      </w:r>
      <w:r>
        <w:rPr>
          <w:sz w:val="40"/>
          <w:szCs w:val="40"/>
        </w:rPr>
        <w:t>F</w:t>
      </w:r>
      <w:r>
        <w:rPr>
          <w:sz w:val="36"/>
          <w:szCs w:val="36"/>
        </w:rPr>
        <w:t>ood frequency questionnaires (FFQs) : This  is widely used to evaluate dietary patterns and assess dietary quality</w:t>
      </w:r>
    </w:p>
    <w:p w14:paraId="10C9103E" w14:textId="77777777" w:rsidR="00A50476" w:rsidRDefault="00A50476">
      <w:pPr>
        <w:rPr>
          <w:sz w:val="36"/>
          <w:szCs w:val="36"/>
        </w:rPr>
      </w:pPr>
      <w:r>
        <w:rPr>
          <w:sz w:val="36"/>
          <w:szCs w:val="36"/>
        </w:rPr>
        <w:lastRenderedPageBreak/>
        <w:t>*Dietary quality indices (DQIs) : DQIs such as the healthy eating index, provide a score  based assessment of dietary quality.</w:t>
      </w:r>
    </w:p>
    <w:p w14:paraId="0C80C47D" w14:textId="77777777" w:rsidR="00A50476" w:rsidRDefault="00A50476">
      <w:pPr>
        <w:rPr>
          <w:sz w:val="36"/>
          <w:szCs w:val="36"/>
        </w:rPr>
      </w:pPr>
      <w:r>
        <w:rPr>
          <w:sz w:val="36"/>
          <w:szCs w:val="36"/>
        </w:rPr>
        <w:t>*</w:t>
      </w:r>
      <w:r w:rsidR="00CE0238">
        <w:rPr>
          <w:sz w:val="36"/>
          <w:szCs w:val="36"/>
        </w:rPr>
        <w:t>Biomarkers</w:t>
      </w:r>
    </w:p>
    <w:p w14:paraId="42FE9819" w14:textId="77777777" w:rsidR="00CE0238" w:rsidRDefault="00CE0238">
      <w:pPr>
        <w:rPr>
          <w:sz w:val="36"/>
          <w:szCs w:val="36"/>
        </w:rPr>
      </w:pPr>
    </w:p>
    <w:p w14:paraId="3C1DC2C3" w14:textId="77777777" w:rsidR="00A50476" w:rsidRPr="003E48BF" w:rsidRDefault="003E48BF">
      <w:pPr>
        <w:rPr>
          <w:b/>
          <w:sz w:val="44"/>
          <w:szCs w:val="44"/>
          <w:u w:val="single"/>
        </w:rPr>
      </w:pPr>
      <w:r w:rsidRPr="003E48BF">
        <w:rPr>
          <w:b/>
          <w:sz w:val="44"/>
          <w:szCs w:val="44"/>
          <w:u w:val="single"/>
        </w:rPr>
        <w:t>Strategies  for improving eating pattern and dietary quality</w:t>
      </w:r>
    </w:p>
    <w:p w14:paraId="5CC577D9" w14:textId="77777777" w:rsidR="00527A0C" w:rsidRDefault="00527A0C">
      <w:pPr>
        <w:rPr>
          <w:sz w:val="36"/>
          <w:szCs w:val="36"/>
        </w:rPr>
      </w:pPr>
    </w:p>
    <w:p w14:paraId="1E93A4D6" w14:textId="77777777" w:rsidR="003E48BF" w:rsidRDefault="003E48BF" w:rsidP="003E48BF">
      <w:pPr>
        <w:pStyle w:val="ListParagraph"/>
        <w:numPr>
          <w:ilvl w:val="0"/>
          <w:numId w:val="2"/>
        </w:numPr>
        <w:rPr>
          <w:sz w:val="36"/>
          <w:szCs w:val="36"/>
        </w:rPr>
      </w:pPr>
      <w:r>
        <w:rPr>
          <w:sz w:val="36"/>
          <w:szCs w:val="36"/>
        </w:rPr>
        <w:t xml:space="preserve">Nutrition education </w:t>
      </w:r>
    </w:p>
    <w:p w14:paraId="212779E4" w14:textId="77777777" w:rsidR="003E48BF" w:rsidRDefault="003E48BF" w:rsidP="003E48BF">
      <w:pPr>
        <w:pStyle w:val="ListParagraph"/>
        <w:numPr>
          <w:ilvl w:val="0"/>
          <w:numId w:val="2"/>
        </w:numPr>
        <w:rPr>
          <w:sz w:val="36"/>
          <w:szCs w:val="36"/>
        </w:rPr>
      </w:pPr>
      <w:r>
        <w:rPr>
          <w:sz w:val="36"/>
          <w:szCs w:val="36"/>
        </w:rPr>
        <w:t>Food access and affordability</w:t>
      </w:r>
    </w:p>
    <w:p w14:paraId="027BD2A2" w14:textId="77777777" w:rsidR="003E48BF" w:rsidRDefault="003E48BF" w:rsidP="003E48BF">
      <w:pPr>
        <w:pStyle w:val="ListParagraph"/>
        <w:numPr>
          <w:ilvl w:val="0"/>
          <w:numId w:val="2"/>
        </w:numPr>
        <w:rPr>
          <w:sz w:val="36"/>
          <w:szCs w:val="36"/>
        </w:rPr>
      </w:pPr>
      <w:r>
        <w:rPr>
          <w:sz w:val="36"/>
          <w:szCs w:val="36"/>
        </w:rPr>
        <w:t>Cultural sensitivity</w:t>
      </w:r>
    </w:p>
    <w:p w14:paraId="634C4A2B" w14:textId="77777777" w:rsidR="003E48BF" w:rsidRDefault="003E48BF" w:rsidP="003E48BF">
      <w:pPr>
        <w:pStyle w:val="ListParagraph"/>
        <w:numPr>
          <w:ilvl w:val="0"/>
          <w:numId w:val="2"/>
        </w:numPr>
        <w:rPr>
          <w:sz w:val="36"/>
          <w:szCs w:val="36"/>
        </w:rPr>
      </w:pPr>
      <w:r>
        <w:rPr>
          <w:sz w:val="36"/>
          <w:szCs w:val="36"/>
        </w:rPr>
        <w:t>Policy initiatives</w:t>
      </w:r>
    </w:p>
    <w:p w14:paraId="00C6521B" w14:textId="77777777" w:rsidR="003E48BF" w:rsidRDefault="003E48BF" w:rsidP="003E48BF">
      <w:pPr>
        <w:pStyle w:val="ListParagraph"/>
        <w:numPr>
          <w:ilvl w:val="0"/>
          <w:numId w:val="2"/>
        </w:numPr>
        <w:rPr>
          <w:sz w:val="36"/>
          <w:szCs w:val="36"/>
        </w:rPr>
      </w:pPr>
      <w:r>
        <w:rPr>
          <w:sz w:val="36"/>
          <w:szCs w:val="36"/>
        </w:rPr>
        <w:t>Community-based intervention</w:t>
      </w:r>
    </w:p>
    <w:p w14:paraId="5348914D" w14:textId="77777777" w:rsidR="003E48BF" w:rsidRDefault="003E48BF" w:rsidP="003E48BF">
      <w:pPr>
        <w:pStyle w:val="ListParagraph"/>
        <w:rPr>
          <w:sz w:val="36"/>
          <w:szCs w:val="36"/>
        </w:rPr>
      </w:pPr>
    </w:p>
    <w:p w14:paraId="21FB195B" w14:textId="77777777" w:rsidR="008868EF" w:rsidRDefault="008868EF" w:rsidP="003E48BF">
      <w:pPr>
        <w:pStyle w:val="ListParagraph"/>
        <w:rPr>
          <w:b/>
          <w:sz w:val="44"/>
          <w:szCs w:val="44"/>
          <w:u w:val="single"/>
        </w:rPr>
      </w:pPr>
      <w:r w:rsidRPr="008868EF">
        <w:rPr>
          <w:b/>
          <w:sz w:val="44"/>
          <w:szCs w:val="44"/>
          <w:u w:val="single"/>
        </w:rPr>
        <w:t>Recommendation</w:t>
      </w:r>
    </w:p>
    <w:p w14:paraId="390889F5" w14:textId="77777777" w:rsidR="008868EF" w:rsidRDefault="008868EF" w:rsidP="008868EF">
      <w:pPr>
        <w:pStyle w:val="ListParagraph"/>
        <w:numPr>
          <w:ilvl w:val="0"/>
          <w:numId w:val="3"/>
        </w:numPr>
        <w:rPr>
          <w:sz w:val="36"/>
          <w:szCs w:val="36"/>
        </w:rPr>
      </w:pPr>
      <w:r>
        <w:rPr>
          <w:sz w:val="36"/>
          <w:szCs w:val="36"/>
        </w:rPr>
        <w:t>Nutrition education and counseling</w:t>
      </w:r>
    </w:p>
    <w:p w14:paraId="17A143F0" w14:textId="77777777" w:rsidR="008868EF" w:rsidRDefault="008868EF" w:rsidP="008868EF">
      <w:pPr>
        <w:pStyle w:val="ListParagraph"/>
        <w:numPr>
          <w:ilvl w:val="0"/>
          <w:numId w:val="3"/>
        </w:numPr>
        <w:rPr>
          <w:sz w:val="36"/>
          <w:szCs w:val="36"/>
        </w:rPr>
      </w:pPr>
      <w:r>
        <w:rPr>
          <w:sz w:val="36"/>
          <w:szCs w:val="36"/>
        </w:rPr>
        <w:t>Improve access to healthy food option</w:t>
      </w:r>
    </w:p>
    <w:p w14:paraId="20B8100D" w14:textId="77777777" w:rsidR="008868EF" w:rsidRDefault="008868EF" w:rsidP="008868EF">
      <w:pPr>
        <w:pStyle w:val="ListParagraph"/>
        <w:numPr>
          <w:ilvl w:val="0"/>
          <w:numId w:val="3"/>
        </w:numPr>
        <w:rPr>
          <w:sz w:val="36"/>
          <w:szCs w:val="36"/>
        </w:rPr>
      </w:pPr>
      <w:r>
        <w:rPr>
          <w:sz w:val="36"/>
          <w:szCs w:val="36"/>
        </w:rPr>
        <w:t xml:space="preserve">Develop community-based intervention supporting healthy eating habits </w:t>
      </w:r>
    </w:p>
    <w:p w14:paraId="504C8F99" w14:textId="77777777" w:rsidR="008868EF" w:rsidRDefault="008868EF" w:rsidP="008868EF">
      <w:pPr>
        <w:pStyle w:val="ListParagraph"/>
        <w:numPr>
          <w:ilvl w:val="0"/>
          <w:numId w:val="3"/>
        </w:numPr>
        <w:rPr>
          <w:sz w:val="36"/>
          <w:szCs w:val="36"/>
        </w:rPr>
      </w:pPr>
      <w:r>
        <w:rPr>
          <w:sz w:val="36"/>
          <w:szCs w:val="36"/>
        </w:rPr>
        <w:t>Implement policies promoting healthy eating habit</w:t>
      </w:r>
    </w:p>
    <w:p w14:paraId="242DC85C" w14:textId="77777777" w:rsidR="008868EF" w:rsidRDefault="008868EF" w:rsidP="008868EF">
      <w:pPr>
        <w:pStyle w:val="ListParagraph"/>
        <w:numPr>
          <w:ilvl w:val="0"/>
          <w:numId w:val="3"/>
        </w:numPr>
        <w:rPr>
          <w:sz w:val="36"/>
          <w:szCs w:val="36"/>
        </w:rPr>
      </w:pPr>
      <w:r>
        <w:rPr>
          <w:sz w:val="36"/>
          <w:szCs w:val="36"/>
        </w:rPr>
        <w:t>Incorporate cultural sensitivity  int</w:t>
      </w:r>
      <w:r w:rsidR="00FB0098">
        <w:rPr>
          <w:sz w:val="36"/>
          <w:szCs w:val="36"/>
        </w:rPr>
        <w:t>o dietary recommendation</w:t>
      </w:r>
    </w:p>
    <w:p w14:paraId="0B6C3ADB" w14:textId="77777777" w:rsidR="00FB0098" w:rsidRPr="008868EF" w:rsidRDefault="00FB0098" w:rsidP="00FB0098">
      <w:pPr>
        <w:pStyle w:val="ListParagraph"/>
        <w:ind w:left="1080"/>
        <w:rPr>
          <w:sz w:val="36"/>
          <w:szCs w:val="36"/>
        </w:rPr>
      </w:pPr>
    </w:p>
    <w:p w14:paraId="521A9755" w14:textId="77777777" w:rsidR="00DF74E7" w:rsidRDefault="00746C72">
      <w:pPr>
        <w:rPr>
          <w:b/>
          <w:sz w:val="44"/>
          <w:szCs w:val="44"/>
          <w:u w:val="single"/>
        </w:rPr>
      </w:pPr>
      <w:r>
        <w:rPr>
          <w:sz w:val="36"/>
          <w:szCs w:val="36"/>
        </w:rPr>
        <w:lastRenderedPageBreak/>
        <w:t xml:space="preserve"> </w:t>
      </w:r>
      <w:r w:rsidR="00BD6F10" w:rsidRPr="00BD6F10">
        <w:t xml:space="preserve"> </w:t>
      </w:r>
      <w:r w:rsidR="00BD6F10" w:rsidRPr="00BD6F10">
        <w:rPr>
          <w:b/>
          <w:sz w:val="44"/>
          <w:szCs w:val="44"/>
          <w:u w:val="single"/>
        </w:rPr>
        <w:t>Conclusion.</w:t>
      </w:r>
    </w:p>
    <w:p w14:paraId="612C856C" w14:textId="77777777" w:rsidR="00BD6F10" w:rsidRDefault="00BD6F10" w:rsidP="00BD6F10">
      <w:pPr>
        <w:rPr>
          <w:sz w:val="36"/>
          <w:szCs w:val="36"/>
        </w:rPr>
      </w:pPr>
      <w:r>
        <w:rPr>
          <w:sz w:val="36"/>
          <w:szCs w:val="36"/>
        </w:rPr>
        <w:t xml:space="preserve">Eating pattern and dietary quality very significantly among different populations, influenced by  socioeconomic  status, education level,  cultural background , and </w:t>
      </w:r>
      <w:r>
        <w:rPr>
          <w:sz w:val="40"/>
          <w:szCs w:val="40"/>
        </w:rPr>
        <w:t>G</w:t>
      </w:r>
      <w:r>
        <w:rPr>
          <w:sz w:val="36"/>
          <w:szCs w:val="36"/>
        </w:rPr>
        <w:t xml:space="preserve">eographical location. Understanding these factors and their impact on dietary habits is crucial for </w:t>
      </w:r>
      <w:r w:rsidR="008868EF">
        <w:rPr>
          <w:sz w:val="36"/>
          <w:szCs w:val="36"/>
        </w:rPr>
        <w:t>developing effective intervention to promote healthy eating habits.</w:t>
      </w:r>
    </w:p>
    <w:p w14:paraId="04076F82" w14:textId="77777777" w:rsidR="00BD6F10" w:rsidRPr="00BD6F10" w:rsidRDefault="00BD6F10">
      <w:pPr>
        <w:rPr>
          <w:sz w:val="36"/>
          <w:szCs w:val="36"/>
        </w:rPr>
      </w:pPr>
    </w:p>
    <w:sectPr w:rsidR="00BD6F10" w:rsidRPr="00BD6F10" w:rsidSect="00A53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B57A5"/>
    <w:multiLevelType w:val="hybridMultilevel"/>
    <w:tmpl w:val="C452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6083C"/>
    <w:multiLevelType w:val="hybridMultilevel"/>
    <w:tmpl w:val="E9305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43EF5"/>
    <w:multiLevelType w:val="hybridMultilevel"/>
    <w:tmpl w:val="D7EAEDD8"/>
    <w:lvl w:ilvl="0" w:tplc="5654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5995239">
    <w:abstractNumId w:val="0"/>
  </w:num>
  <w:num w:numId="2" w16cid:durableId="1721586116">
    <w:abstractNumId w:val="1"/>
  </w:num>
  <w:num w:numId="3" w16cid:durableId="903224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66EA"/>
    <w:rsid w:val="001B4FA8"/>
    <w:rsid w:val="002B2CAD"/>
    <w:rsid w:val="003266EA"/>
    <w:rsid w:val="0032750D"/>
    <w:rsid w:val="003E48BF"/>
    <w:rsid w:val="00447FDB"/>
    <w:rsid w:val="00527A0C"/>
    <w:rsid w:val="00746C72"/>
    <w:rsid w:val="008868EF"/>
    <w:rsid w:val="00A50476"/>
    <w:rsid w:val="00A53731"/>
    <w:rsid w:val="00A714CA"/>
    <w:rsid w:val="00A76B90"/>
    <w:rsid w:val="00B555BC"/>
    <w:rsid w:val="00BD6F10"/>
    <w:rsid w:val="00CE0238"/>
    <w:rsid w:val="00D977FA"/>
    <w:rsid w:val="00DF74E7"/>
    <w:rsid w:val="00EA36B5"/>
    <w:rsid w:val="00F626C6"/>
    <w:rsid w:val="00FB0098"/>
    <w:rsid w:val="00FF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6FF6"/>
  <w15:docId w15:val="{C7952ABA-BA39-4158-9891-F6863D4D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temitope osoja</cp:lastModifiedBy>
  <cp:revision>3</cp:revision>
  <dcterms:created xsi:type="dcterms:W3CDTF">2025-01-10T00:48:00Z</dcterms:created>
  <dcterms:modified xsi:type="dcterms:W3CDTF">2025-01-30T17:33:00Z</dcterms:modified>
</cp:coreProperties>
</file>